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5EF" w:rsidRPr="00072C0F" w:rsidRDefault="00F90F2F" w:rsidP="00AB3C9C">
      <w:pPr>
        <w:spacing w:after="0" w:line="480" w:lineRule="auto"/>
        <w:rPr>
          <w:rFonts w:ascii="Times New Roman" w:hAnsi="Times New Roman" w:cs="Times New Roman"/>
          <w:sz w:val="24"/>
          <w:szCs w:val="24"/>
          <w:lang w:val="en-US"/>
        </w:rPr>
      </w:pPr>
      <w:r w:rsidRPr="00072C0F">
        <w:rPr>
          <w:rFonts w:ascii="Times New Roman" w:hAnsi="Times New Roman" w:cs="Times New Roman"/>
          <w:sz w:val="24"/>
          <w:szCs w:val="24"/>
          <w:lang w:val="en-US"/>
        </w:rPr>
        <w:t>Student’s Name</w:t>
      </w:r>
    </w:p>
    <w:p w:rsidR="008709AC" w:rsidRPr="00072C0F" w:rsidRDefault="00F90F2F" w:rsidP="00AB3C9C">
      <w:pPr>
        <w:spacing w:after="0" w:line="480" w:lineRule="auto"/>
        <w:rPr>
          <w:rFonts w:ascii="Times New Roman" w:hAnsi="Times New Roman" w:cs="Times New Roman"/>
          <w:sz w:val="24"/>
          <w:szCs w:val="24"/>
          <w:lang w:val="en-US"/>
        </w:rPr>
      </w:pPr>
      <w:r w:rsidRPr="00072C0F">
        <w:rPr>
          <w:rFonts w:ascii="Times New Roman" w:hAnsi="Times New Roman" w:cs="Times New Roman"/>
          <w:sz w:val="24"/>
          <w:szCs w:val="24"/>
          <w:lang w:val="en-US"/>
        </w:rPr>
        <w:t>Professor’s Name</w:t>
      </w:r>
    </w:p>
    <w:p w:rsidR="008709AC" w:rsidRPr="00072C0F" w:rsidRDefault="00F90F2F" w:rsidP="00AB3C9C">
      <w:pPr>
        <w:spacing w:after="0" w:line="480" w:lineRule="auto"/>
        <w:rPr>
          <w:rFonts w:ascii="Times New Roman" w:hAnsi="Times New Roman" w:cs="Times New Roman"/>
          <w:sz w:val="24"/>
          <w:szCs w:val="24"/>
          <w:lang w:val="en-US"/>
        </w:rPr>
      </w:pPr>
      <w:r w:rsidRPr="00072C0F">
        <w:rPr>
          <w:rFonts w:ascii="Times New Roman" w:hAnsi="Times New Roman" w:cs="Times New Roman"/>
          <w:sz w:val="24"/>
          <w:szCs w:val="24"/>
          <w:lang w:val="en-US"/>
        </w:rPr>
        <w:t>Course</w:t>
      </w:r>
    </w:p>
    <w:p w:rsidR="00030381" w:rsidRPr="00072C0F" w:rsidRDefault="00F90F2F" w:rsidP="00AB3C9C">
      <w:pPr>
        <w:spacing w:after="0" w:line="480" w:lineRule="auto"/>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Date </w:t>
      </w:r>
    </w:p>
    <w:p w:rsidR="008709AC" w:rsidRPr="00072C0F" w:rsidRDefault="00F90F2F" w:rsidP="00AB3C9C">
      <w:pPr>
        <w:spacing w:after="0" w:line="480" w:lineRule="auto"/>
        <w:jc w:val="center"/>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The Theme of Religion in </w:t>
      </w:r>
      <w:r w:rsidRPr="00CB7926">
        <w:rPr>
          <w:rFonts w:ascii="Times New Roman" w:hAnsi="Times New Roman" w:cs="Times New Roman"/>
          <w:i/>
          <w:sz w:val="24"/>
          <w:szCs w:val="24"/>
          <w:lang w:val="en-US"/>
        </w:rPr>
        <w:t>Hamlet</w:t>
      </w:r>
      <w:r w:rsidRPr="00072C0F">
        <w:rPr>
          <w:rFonts w:ascii="Times New Roman" w:hAnsi="Times New Roman" w:cs="Times New Roman"/>
          <w:sz w:val="24"/>
          <w:szCs w:val="24"/>
          <w:lang w:val="en-US"/>
        </w:rPr>
        <w:t xml:space="preserve"> by William Shakespeare</w:t>
      </w:r>
    </w:p>
    <w:p w:rsidR="00030381"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Religion has been part and parcel of mankind since creation. Human </w:t>
      </w:r>
      <w:r w:rsidR="006A3010" w:rsidRPr="00072C0F">
        <w:rPr>
          <w:rFonts w:ascii="Times New Roman" w:hAnsi="Times New Roman" w:cs="Times New Roman"/>
          <w:sz w:val="24"/>
          <w:szCs w:val="24"/>
          <w:lang w:val="en-US"/>
        </w:rPr>
        <w:t>beings have</w:t>
      </w:r>
      <w:r w:rsidRPr="00072C0F">
        <w:rPr>
          <w:rFonts w:ascii="Times New Roman" w:hAnsi="Times New Roman" w:cs="Times New Roman"/>
          <w:sz w:val="24"/>
          <w:szCs w:val="24"/>
          <w:lang w:val="en-US"/>
        </w:rPr>
        <w:t xml:space="preserve"> relied on supernatural powers to intervene in solving some of the specific hiccups in society. In most cases, human beings call for the intervention of supernatural powers to solve mysteries, protect them from enemies, ask for blessings and forgiveness</w:t>
      </w:r>
      <w:r w:rsidR="00E00E87" w:rsidRPr="00072C0F">
        <w:rPr>
          <w:rFonts w:ascii="Times New Roman" w:hAnsi="Times New Roman" w:cs="Times New Roman"/>
          <w:sz w:val="24"/>
          <w:szCs w:val="24"/>
          <w:lang w:val="en-US"/>
        </w:rPr>
        <w:t>,</w:t>
      </w:r>
      <w:r w:rsidRPr="00072C0F">
        <w:rPr>
          <w:rFonts w:ascii="Times New Roman" w:hAnsi="Times New Roman" w:cs="Times New Roman"/>
          <w:sz w:val="24"/>
          <w:szCs w:val="24"/>
          <w:lang w:val="en-US"/>
        </w:rPr>
        <w:t xml:space="preserve"> a</w:t>
      </w:r>
      <w:r w:rsidRPr="00072C0F">
        <w:rPr>
          <w:rFonts w:ascii="Times New Roman" w:hAnsi="Times New Roman" w:cs="Times New Roman"/>
          <w:sz w:val="24"/>
          <w:szCs w:val="24"/>
          <w:lang w:val="en-US"/>
        </w:rPr>
        <w:t xml:space="preserve">nd also thank God for the daily blessings. </w:t>
      </w:r>
      <w:r w:rsidRPr="00575F8C">
        <w:rPr>
          <w:rFonts w:ascii="Times New Roman" w:hAnsi="Times New Roman" w:cs="Times New Roman"/>
          <w:i/>
          <w:sz w:val="24"/>
          <w:szCs w:val="24"/>
          <w:lang w:val="en-US"/>
        </w:rPr>
        <w:t>Hamlet</w:t>
      </w:r>
      <w:r w:rsidRPr="00072C0F">
        <w:rPr>
          <w:rFonts w:ascii="Times New Roman" w:hAnsi="Times New Roman" w:cs="Times New Roman"/>
          <w:sz w:val="24"/>
          <w:szCs w:val="24"/>
          <w:lang w:val="en-US"/>
        </w:rPr>
        <w:t xml:space="preserve"> is a </w:t>
      </w:r>
      <w:r w:rsidR="003042D9" w:rsidRPr="00072C0F">
        <w:rPr>
          <w:rFonts w:ascii="Times New Roman" w:hAnsi="Times New Roman" w:cs="Times New Roman"/>
          <w:sz w:val="24"/>
          <w:szCs w:val="24"/>
          <w:lang w:val="en-US"/>
        </w:rPr>
        <w:t>novel that</w:t>
      </w:r>
      <w:r w:rsidRPr="00072C0F">
        <w:rPr>
          <w:rFonts w:ascii="Times New Roman" w:hAnsi="Times New Roman" w:cs="Times New Roman"/>
          <w:sz w:val="24"/>
          <w:szCs w:val="24"/>
          <w:lang w:val="en-US"/>
        </w:rPr>
        <w:t xml:space="preserve"> was </w:t>
      </w:r>
      <w:r w:rsidR="003042D9" w:rsidRPr="00072C0F">
        <w:rPr>
          <w:rFonts w:ascii="Times New Roman" w:hAnsi="Times New Roman" w:cs="Times New Roman"/>
          <w:sz w:val="24"/>
          <w:szCs w:val="24"/>
          <w:lang w:val="en-US"/>
        </w:rPr>
        <w:t>written four</w:t>
      </w:r>
      <w:r w:rsidRPr="00072C0F">
        <w:rPr>
          <w:rFonts w:ascii="Times New Roman" w:hAnsi="Times New Roman" w:cs="Times New Roman"/>
          <w:sz w:val="24"/>
          <w:szCs w:val="24"/>
          <w:lang w:val="en-US"/>
        </w:rPr>
        <w:t xml:space="preserve"> centuries ago by William Shakespeare.</w:t>
      </w:r>
      <w:r w:rsidR="003042D9" w:rsidRPr="00072C0F">
        <w:rPr>
          <w:rFonts w:ascii="Times New Roman" w:hAnsi="Times New Roman" w:cs="Times New Roman"/>
          <w:sz w:val="24"/>
          <w:szCs w:val="24"/>
          <w:lang w:val="en-US"/>
        </w:rPr>
        <w:t xml:space="preserve"> The novel is a perfect reflection of ancient life painted with the theme of religion that was a major socio-cultural aspect of that time, just as it is in the contemporary world</w:t>
      </w:r>
      <w:r w:rsidR="00B834B1" w:rsidRPr="00072C0F">
        <w:rPr>
          <w:rFonts w:ascii="Times New Roman" w:hAnsi="Times New Roman" w:cs="Times New Roman"/>
          <w:sz w:val="24"/>
          <w:szCs w:val="24"/>
          <w:lang w:val="en-US"/>
        </w:rPr>
        <w:t xml:space="preserve"> </w:t>
      </w:r>
      <w:r w:rsidR="00B834B1" w:rsidRPr="00072C0F">
        <w:rPr>
          <w:rFonts w:ascii="Times New Roman" w:hAnsi="Times New Roman" w:cs="Times New Roman"/>
          <w:color w:val="222222"/>
          <w:sz w:val="24"/>
          <w:szCs w:val="24"/>
          <w:shd w:val="clear" w:color="auto" w:fill="FFFFFF"/>
        </w:rPr>
        <w:t>(Gofurjonovna 4)</w:t>
      </w:r>
      <w:r w:rsidR="003042D9" w:rsidRPr="00072C0F">
        <w:rPr>
          <w:rFonts w:ascii="Times New Roman" w:hAnsi="Times New Roman" w:cs="Times New Roman"/>
          <w:sz w:val="24"/>
          <w:szCs w:val="24"/>
          <w:lang w:val="en-US"/>
        </w:rPr>
        <w:t>. The play dramatizes the religious confusion and uncertainty that ruled the better part of the sixteenth century in expansive Europe. It also cover</w:t>
      </w:r>
      <w:r w:rsidR="001B4FCA" w:rsidRPr="00072C0F">
        <w:rPr>
          <w:rFonts w:ascii="Times New Roman" w:hAnsi="Times New Roman" w:cs="Times New Roman"/>
          <w:sz w:val="24"/>
          <w:szCs w:val="24"/>
          <w:lang w:val="en-US"/>
        </w:rPr>
        <w:t xml:space="preserve">s the effects of the Protestant Reformation </w:t>
      </w:r>
      <w:r w:rsidR="00E00E87" w:rsidRPr="00072C0F">
        <w:rPr>
          <w:rFonts w:ascii="Times New Roman" w:hAnsi="Times New Roman" w:cs="Times New Roman"/>
          <w:sz w:val="24"/>
          <w:szCs w:val="24"/>
          <w:lang w:val="en-US"/>
        </w:rPr>
        <w:t>on</w:t>
      </w:r>
      <w:r w:rsidR="001B4FCA" w:rsidRPr="00072C0F">
        <w:rPr>
          <w:rFonts w:ascii="Times New Roman" w:hAnsi="Times New Roman" w:cs="Times New Roman"/>
          <w:sz w:val="24"/>
          <w:szCs w:val="24"/>
          <w:lang w:val="en-US"/>
        </w:rPr>
        <w:t xml:space="preserve"> Christian notions concerning </w:t>
      </w:r>
      <w:r w:rsidR="00E00E87" w:rsidRPr="00072C0F">
        <w:rPr>
          <w:rFonts w:ascii="Times New Roman" w:hAnsi="Times New Roman" w:cs="Times New Roman"/>
          <w:sz w:val="24"/>
          <w:szCs w:val="24"/>
          <w:lang w:val="en-US"/>
        </w:rPr>
        <w:t xml:space="preserve">the </w:t>
      </w:r>
      <w:r w:rsidR="001B4FCA" w:rsidRPr="00072C0F">
        <w:rPr>
          <w:rFonts w:ascii="Times New Roman" w:hAnsi="Times New Roman" w:cs="Times New Roman"/>
          <w:sz w:val="24"/>
          <w:szCs w:val="24"/>
          <w:lang w:val="en-US"/>
        </w:rPr>
        <w:t xml:space="preserve">afterlife and mortality.  </w:t>
      </w:r>
      <w:r w:rsidR="006A3010" w:rsidRPr="00072C0F">
        <w:rPr>
          <w:rFonts w:ascii="Times New Roman" w:hAnsi="Times New Roman" w:cs="Times New Roman"/>
          <w:sz w:val="24"/>
          <w:szCs w:val="24"/>
          <w:lang w:val="en-US"/>
        </w:rPr>
        <w:t>Hamlet</w:t>
      </w:r>
      <w:r w:rsidR="002A5BEF" w:rsidRPr="00072C0F">
        <w:rPr>
          <w:rFonts w:ascii="Times New Roman" w:hAnsi="Times New Roman" w:cs="Times New Roman"/>
          <w:sz w:val="24"/>
          <w:szCs w:val="24"/>
          <w:lang w:val="en-US"/>
        </w:rPr>
        <w:t xml:space="preserve"> </w:t>
      </w:r>
      <w:bookmarkStart w:id="0" w:name="_GoBack"/>
      <w:bookmarkEnd w:id="0"/>
      <w:r w:rsidR="002A5BEF" w:rsidRPr="00072C0F">
        <w:rPr>
          <w:rFonts w:ascii="Times New Roman" w:hAnsi="Times New Roman" w:cs="Times New Roman"/>
          <w:sz w:val="24"/>
          <w:szCs w:val="24"/>
          <w:lang w:val="en-US"/>
        </w:rPr>
        <w:t>is a teenager who philosophize</w:t>
      </w:r>
      <w:r w:rsidR="006A3010" w:rsidRPr="00072C0F">
        <w:rPr>
          <w:rFonts w:ascii="Times New Roman" w:hAnsi="Times New Roman" w:cs="Times New Roman"/>
          <w:sz w:val="24"/>
          <w:szCs w:val="24"/>
          <w:lang w:val="en-US"/>
        </w:rPr>
        <w:t>s life and the aspect of death. Hamlet's fear of religious damnation grants him varied answers.</w:t>
      </w:r>
      <w:r w:rsidR="00E00E87" w:rsidRPr="00072C0F">
        <w:rPr>
          <w:rFonts w:ascii="Times New Roman" w:hAnsi="Times New Roman" w:cs="Times New Roman"/>
          <w:sz w:val="24"/>
          <w:szCs w:val="24"/>
          <w:lang w:val="en-US"/>
        </w:rPr>
        <w:t xml:space="preserve"> </w:t>
      </w:r>
      <w:r w:rsidR="001B4FCA" w:rsidRPr="00072C0F">
        <w:rPr>
          <w:rFonts w:ascii="Times New Roman" w:hAnsi="Times New Roman" w:cs="Times New Roman"/>
          <w:sz w:val="24"/>
          <w:szCs w:val="24"/>
          <w:lang w:val="en-US"/>
        </w:rPr>
        <w:t xml:space="preserve">The play dramatizes the religious confusion and uncertainty that ruled the better part of the sixteenth century in Europe. </w:t>
      </w:r>
      <w:r w:rsidR="000D38EC" w:rsidRPr="00072C0F">
        <w:rPr>
          <w:rFonts w:ascii="Times New Roman" w:hAnsi="Times New Roman" w:cs="Times New Roman"/>
          <w:sz w:val="24"/>
          <w:szCs w:val="24"/>
          <w:lang w:val="en-US"/>
        </w:rPr>
        <w:t xml:space="preserve"> </w:t>
      </w:r>
    </w:p>
    <w:p w:rsidR="00E00E87"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One of the avenues that the play reflects the tenets of a religion is </w:t>
      </w:r>
      <w:r w:rsidR="006A3010" w:rsidRPr="00072C0F">
        <w:rPr>
          <w:rFonts w:ascii="Times New Roman" w:hAnsi="Times New Roman" w:cs="Times New Roman"/>
          <w:sz w:val="24"/>
          <w:szCs w:val="24"/>
          <w:lang w:val="en-US"/>
        </w:rPr>
        <w:t xml:space="preserve">through the questioning of various actions or things by characters in the play after the characters weighing all their moral platforms. Religion has been depicted as a solid foundation that gives convincing answers to </w:t>
      </w:r>
      <w:r w:rsidR="00A66509" w:rsidRPr="00072C0F">
        <w:rPr>
          <w:rFonts w:ascii="Times New Roman" w:hAnsi="Times New Roman" w:cs="Times New Roman"/>
          <w:sz w:val="24"/>
          <w:szCs w:val="24"/>
          <w:lang w:val="en-US"/>
        </w:rPr>
        <w:t>whatever the characters end up with.</w:t>
      </w:r>
      <w:r w:rsidR="006A3010" w:rsidRPr="00072C0F">
        <w:rPr>
          <w:rFonts w:ascii="Times New Roman" w:hAnsi="Times New Roman" w:cs="Times New Roman"/>
          <w:sz w:val="24"/>
          <w:szCs w:val="24"/>
          <w:lang w:val="en-US"/>
        </w:rPr>
        <w:t xml:space="preserve"> </w:t>
      </w:r>
      <w:r w:rsidR="00EC35E3" w:rsidRPr="00072C0F">
        <w:rPr>
          <w:rFonts w:ascii="Times New Roman" w:hAnsi="Times New Roman" w:cs="Times New Roman"/>
          <w:sz w:val="24"/>
          <w:szCs w:val="24"/>
          <w:lang w:val="en-US"/>
        </w:rPr>
        <w:t xml:space="preserve"> When King Claudius kills his brother and takes over the throne, King Hamlet makes a comeback as a ghost and requests his son to engineer revenge against his uncle. Even though Hamlet agrees with the arrangements, he finds himself struggling with a moral decision concerning suicide. He </w:t>
      </w:r>
      <w:r w:rsidR="00EC35E3" w:rsidRPr="00072C0F">
        <w:rPr>
          <w:rFonts w:ascii="Times New Roman" w:hAnsi="Times New Roman" w:cs="Times New Roman"/>
          <w:sz w:val="24"/>
          <w:szCs w:val="24"/>
          <w:lang w:val="en-US"/>
        </w:rPr>
        <w:lastRenderedPageBreak/>
        <w:t>imagines how his actions will impact his relationship with God, including other standings.</w:t>
      </w:r>
      <w:r w:rsidR="001C11E2" w:rsidRPr="00072C0F">
        <w:rPr>
          <w:rFonts w:ascii="Times New Roman" w:hAnsi="Times New Roman" w:cs="Times New Roman"/>
          <w:sz w:val="24"/>
          <w:szCs w:val="24"/>
          <w:lang w:val="en-US"/>
        </w:rPr>
        <w:t xml:space="preserve"> </w:t>
      </w:r>
      <w:r w:rsidR="00664EE6" w:rsidRPr="00072C0F">
        <w:rPr>
          <w:rFonts w:ascii="Times New Roman" w:hAnsi="Times New Roman" w:cs="Times New Roman"/>
          <w:sz w:val="24"/>
          <w:szCs w:val="24"/>
          <w:lang w:val="en-US"/>
        </w:rPr>
        <w:t xml:space="preserve"> As much as Hamlet contemplates death, he considers self-slaughter to be a capital sin before th</w:t>
      </w:r>
      <w:r w:rsidR="00EC2835" w:rsidRPr="00072C0F">
        <w:rPr>
          <w:rFonts w:ascii="Times New Roman" w:hAnsi="Times New Roman" w:cs="Times New Roman"/>
          <w:sz w:val="24"/>
          <w:szCs w:val="24"/>
          <w:lang w:val="en-US"/>
        </w:rPr>
        <w:t xml:space="preserve">e Lord.  In act one, scene two, </w:t>
      </w:r>
      <w:r w:rsidR="00664EE6" w:rsidRPr="00072C0F">
        <w:rPr>
          <w:rFonts w:ascii="Times New Roman" w:hAnsi="Times New Roman" w:cs="Times New Roman"/>
          <w:sz w:val="24"/>
          <w:szCs w:val="24"/>
          <w:lang w:val="en-US"/>
        </w:rPr>
        <w:t xml:space="preserve">he says, “O, that this too, too solid flesh would melt, </w:t>
      </w:r>
      <w:r w:rsidR="00292EA5" w:rsidRPr="00072C0F">
        <w:rPr>
          <w:rFonts w:ascii="Times New Roman" w:hAnsi="Times New Roman" w:cs="Times New Roman"/>
          <w:sz w:val="24"/>
          <w:szCs w:val="24"/>
          <w:lang w:val="en-US"/>
        </w:rPr>
        <w:t>Thaw, and resolve itself into a dew</w:t>
      </w:r>
      <w:r w:rsidR="00664EE6" w:rsidRPr="00072C0F">
        <w:rPr>
          <w:rFonts w:ascii="Times New Roman" w:hAnsi="Times New Roman" w:cs="Times New Roman"/>
          <w:sz w:val="24"/>
          <w:szCs w:val="24"/>
          <w:lang w:val="en-US"/>
        </w:rPr>
        <w:t>, Or that the Everlasting had not fixed His canon ‘gainst self-slaughter! O God, God” (</w:t>
      </w:r>
      <w:r w:rsidRPr="00072C0F">
        <w:rPr>
          <w:rFonts w:ascii="Times New Roman" w:hAnsi="Times New Roman" w:cs="Times New Roman"/>
          <w:color w:val="222222"/>
          <w:sz w:val="24"/>
          <w:szCs w:val="24"/>
          <w:shd w:val="clear" w:color="auto" w:fill="FFFFFF"/>
        </w:rPr>
        <w:t>Shakespeare</w:t>
      </w:r>
      <w:r w:rsidRPr="00072C0F">
        <w:rPr>
          <w:rFonts w:ascii="Times New Roman" w:hAnsi="Times New Roman" w:cs="Times New Roman"/>
          <w:sz w:val="24"/>
          <w:szCs w:val="24"/>
          <w:lang w:val="en-US"/>
        </w:rPr>
        <w:t xml:space="preserve"> </w:t>
      </w:r>
      <w:r w:rsidR="000F2EAA" w:rsidRPr="00072C0F">
        <w:rPr>
          <w:rFonts w:ascii="Times New Roman" w:hAnsi="Times New Roman" w:cs="Times New Roman"/>
          <w:sz w:val="24"/>
          <w:szCs w:val="24"/>
          <w:lang w:val="en-US"/>
        </w:rPr>
        <w:t>22</w:t>
      </w:r>
      <w:r w:rsidR="00664EE6" w:rsidRPr="00072C0F">
        <w:rPr>
          <w:rFonts w:ascii="Times New Roman" w:hAnsi="Times New Roman" w:cs="Times New Roman"/>
          <w:sz w:val="24"/>
          <w:szCs w:val="24"/>
          <w:lang w:val="en-US"/>
        </w:rPr>
        <w:t>)</w:t>
      </w:r>
      <w:r w:rsidR="00B8685F" w:rsidRPr="00072C0F">
        <w:rPr>
          <w:rFonts w:ascii="Times New Roman" w:hAnsi="Times New Roman" w:cs="Times New Roman"/>
          <w:sz w:val="24"/>
          <w:szCs w:val="24"/>
          <w:lang w:val="en-US"/>
        </w:rPr>
        <w:t xml:space="preserve">. </w:t>
      </w:r>
    </w:p>
    <w:p w:rsidR="003042D9"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The action by Claudius relates to the biblical killing of Abel by his brother. As the norm</w:t>
      </w:r>
      <w:r w:rsidR="00E00E87" w:rsidRPr="00072C0F">
        <w:rPr>
          <w:rFonts w:ascii="Times New Roman" w:hAnsi="Times New Roman" w:cs="Times New Roman"/>
          <w:sz w:val="24"/>
          <w:szCs w:val="24"/>
          <w:lang w:val="en-US"/>
        </w:rPr>
        <w:t>,</w:t>
      </w:r>
      <w:r w:rsidRPr="00072C0F">
        <w:rPr>
          <w:rFonts w:ascii="Times New Roman" w:hAnsi="Times New Roman" w:cs="Times New Roman"/>
          <w:sz w:val="24"/>
          <w:szCs w:val="24"/>
          <w:lang w:val="en-US"/>
        </w:rPr>
        <w:t xml:space="preserve"> Claudius feels </w:t>
      </w:r>
      <w:r w:rsidR="00F647F9" w:rsidRPr="00072C0F">
        <w:rPr>
          <w:rFonts w:ascii="Times New Roman" w:hAnsi="Times New Roman" w:cs="Times New Roman"/>
          <w:sz w:val="24"/>
          <w:szCs w:val="24"/>
          <w:lang w:val="en-US"/>
        </w:rPr>
        <w:t>guilty</w:t>
      </w:r>
      <w:r w:rsidRPr="00072C0F">
        <w:rPr>
          <w:rFonts w:ascii="Times New Roman" w:hAnsi="Times New Roman" w:cs="Times New Roman"/>
          <w:sz w:val="24"/>
          <w:szCs w:val="24"/>
          <w:lang w:val="en-US"/>
        </w:rPr>
        <w:t xml:space="preserve"> </w:t>
      </w:r>
      <w:r w:rsidR="00E00E87" w:rsidRPr="00072C0F">
        <w:rPr>
          <w:rFonts w:ascii="Times New Roman" w:hAnsi="Times New Roman" w:cs="Times New Roman"/>
          <w:sz w:val="24"/>
          <w:szCs w:val="24"/>
          <w:lang w:val="en-US"/>
        </w:rPr>
        <w:t>for</w:t>
      </w:r>
      <w:r w:rsidRPr="00072C0F">
        <w:rPr>
          <w:rFonts w:ascii="Times New Roman" w:hAnsi="Times New Roman" w:cs="Times New Roman"/>
          <w:sz w:val="24"/>
          <w:szCs w:val="24"/>
          <w:lang w:val="en-US"/>
        </w:rPr>
        <w:t xml:space="preserve"> committing such an atrocity. Claudius acknowledges that he is guilty, but</w:t>
      </w:r>
      <w:r w:rsidRPr="00072C0F">
        <w:rPr>
          <w:rFonts w:ascii="Times New Roman" w:hAnsi="Times New Roman" w:cs="Times New Roman"/>
          <w:sz w:val="24"/>
          <w:szCs w:val="24"/>
          <w:lang w:val="en-US"/>
        </w:rPr>
        <w:t xml:space="preserve"> he is hopeful that the almighty God will forgive him. "O, my offense is rank,"</w:t>
      </w:r>
      <w:r w:rsidR="00E00E87" w:rsidRPr="00072C0F">
        <w:rPr>
          <w:rFonts w:ascii="Times New Roman" w:hAnsi="Times New Roman" w:cs="Times New Roman"/>
          <w:sz w:val="24"/>
          <w:szCs w:val="24"/>
          <w:lang w:val="en-US"/>
        </w:rPr>
        <w:t xml:space="preserve"> </w:t>
      </w:r>
      <w:r w:rsidRPr="00072C0F">
        <w:rPr>
          <w:rFonts w:ascii="Times New Roman" w:hAnsi="Times New Roman" w:cs="Times New Roman"/>
          <w:sz w:val="24"/>
          <w:szCs w:val="24"/>
          <w:lang w:val="en-US"/>
        </w:rPr>
        <w:t>he regrets, “it smells to hea</w:t>
      </w:r>
      <w:r w:rsidR="00E00E87" w:rsidRPr="00072C0F">
        <w:rPr>
          <w:rFonts w:ascii="Times New Roman" w:hAnsi="Times New Roman" w:cs="Times New Roman"/>
          <w:sz w:val="24"/>
          <w:szCs w:val="24"/>
          <w:lang w:val="en-US"/>
        </w:rPr>
        <w:t>v</w:t>
      </w:r>
      <w:r w:rsidRPr="00072C0F">
        <w:rPr>
          <w:rFonts w:ascii="Times New Roman" w:hAnsi="Times New Roman" w:cs="Times New Roman"/>
          <w:sz w:val="24"/>
          <w:szCs w:val="24"/>
          <w:lang w:val="en-US"/>
        </w:rPr>
        <w:t xml:space="preserve">en; </w:t>
      </w:r>
      <w:r w:rsidR="00A0016D" w:rsidRPr="00072C0F">
        <w:rPr>
          <w:rFonts w:ascii="Times New Roman" w:hAnsi="Times New Roman" w:cs="Times New Roman"/>
          <w:sz w:val="24"/>
          <w:szCs w:val="24"/>
          <w:lang w:val="en-US"/>
        </w:rPr>
        <w:t>It</w:t>
      </w:r>
      <w:r w:rsidRPr="00072C0F">
        <w:rPr>
          <w:rFonts w:ascii="Times New Roman" w:hAnsi="Times New Roman" w:cs="Times New Roman"/>
          <w:sz w:val="24"/>
          <w:szCs w:val="24"/>
          <w:lang w:val="en-US"/>
        </w:rPr>
        <w:t xml:space="preserve"> hath the primal eldest curse upon’t / A brother’s </w:t>
      </w:r>
      <w:r w:rsidR="0099580D" w:rsidRPr="00072C0F">
        <w:rPr>
          <w:rFonts w:ascii="Times New Roman" w:hAnsi="Times New Roman" w:cs="Times New Roman"/>
          <w:sz w:val="24"/>
          <w:szCs w:val="24"/>
          <w:lang w:val="en-US"/>
        </w:rPr>
        <w:t>murder.</w:t>
      </w:r>
      <w:r w:rsidRPr="00072C0F">
        <w:rPr>
          <w:rFonts w:ascii="Times New Roman" w:hAnsi="Times New Roman" w:cs="Times New Roman"/>
          <w:sz w:val="24"/>
          <w:szCs w:val="24"/>
          <w:lang w:val="en-US"/>
        </w:rPr>
        <w:t>”</w:t>
      </w:r>
      <w:r w:rsidR="0099580D" w:rsidRPr="00072C0F">
        <w:rPr>
          <w:rFonts w:ascii="Times New Roman" w:hAnsi="Times New Roman" w:cs="Times New Roman"/>
          <w:sz w:val="24"/>
          <w:szCs w:val="24"/>
          <w:lang w:val="en-US"/>
        </w:rPr>
        <w:t xml:space="preserve"> (</w:t>
      </w:r>
      <w:r w:rsidR="00E00E87" w:rsidRPr="00072C0F">
        <w:rPr>
          <w:rFonts w:ascii="Times New Roman" w:hAnsi="Times New Roman" w:cs="Times New Roman"/>
          <w:color w:val="222222"/>
          <w:sz w:val="24"/>
          <w:szCs w:val="24"/>
          <w:shd w:val="clear" w:color="auto" w:fill="FFFFFF"/>
        </w:rPr>
        <w:t>Shakespeare</w:t>
      </w:r>
      <w:r w:rsidR="00E00E87" w:rsidRPr="00072C0F">
        <w:rPr>
          <w:rFonts w:ascii="Times New Roman" w:hAnsi="Times New Roman" w:cs="Times New Roman"/>
          <w:sz w:val="24"/>
          <w:szCs w:val="24"/>
          <w:lang w:val="en-US"/>
        </w:rPr>
        <w:t xml:space="preserve"> </w:t>
      </w:r>
      <w:r w:rsidR="0099580D" w:rsidRPr="00072C0F">
        <w:rPr>
          <w:rFonts w:ascii="Times New Roman" w:hAnsi="Times New Roman" w:cs="Times New Roman"/>
          <w:sz w:val="24"/>
          <w:szCs w:val="24"/>
          <w:lang w:val="en-US"/>
        </w:rPr>
        <w:t>130)</w:t>
      </w:r>
      <w:r w:rsidR="00A0016D" w:rsidRPr="00072C0F">
        <w:rPr>
          <w:rFonts w:ascii="Times New Roman" w:hAnsi="Times New Roman" w:cs="Times New Roman"/>
          <w:sz w:val="24"/>
          <w:szCs w:val="24"/>
          <w:lang w:val="en-US"/>
        </w:rPr>
        <w:t>.</w:t>
      </w:r>
      <w:r w:rsidRPr="00072C0F">
        <w:rPr>
          <w:rFonts w:ascii="Times New Roman" w:hAnsi="Times New Roman" w:cs="Times New Roman"/>
          <w:sz w:val="24"/>
          <w:szCs w:val="24"/>
          <w:lang w:val="en-US"/>
        </w:rPr>
        <w:t xml:space="preserve"> Even though </w:t>
      </w:r>
      <w:r w:rsidR="00A0016D" w:rsidRPr="00072C0F">
        <w:rPr>
          <w:rFonts w:ascii="Times New Roman" w:hAnsi="Times New Roman" w:cs="Times New Roman"/>
          <w:sz w:val="24"/>
          <w:szCs w:val="24"/>
          <w:lang w:val="en-US"/>
        </w:rPr>
        <w:t>Claudius</w:t>
      </w:r>
      <w:r w:rsidRPr="00072C0F">
        <w:rPr>
          <w:rFonts w:ascii="Times New Roman" w:hAnsi="Times New Roman" w:cs="Times New Roman"/>
          <w:sz w:val="24"/>
          <w:szCs w:val="24"/>
          <w:lang w:val="en-US"/>
        </w:rPr>
        <w:t xml:space="preserve"> agrees </w:t>
      </w:r>
      <w:r w:rsidR="00E00E87" w:rsidRPr="00072C0F">
        <w:rPr>
          <w:rFonts w:ascii="Times New Roman" w:hAnsi="Times New Roman" w:cs="Times New Roman"/>
          <w:sz w:val="24"/>
          <w:szCs w:val="24"/>
          <w:lang w:val="en-US"/>
        </w:rPr>
        <w:t>with</w:t>
      </w:r>
      <w:r w:rsidRPr="00072C0F">
        <w:rPr>
          <w:rFonts w:ascii="Times New Roman" w:hAnsi="Times New Roman" w:cs="Times New Roman"/>
          <w:sz w:val="24"/>
          <w:szCs w:val="24"/>
          <w:lang w:val="en-US"/>
        </w:rPr>
        <w:t xml:space="preserve"> the wrongdoing, he comments that he cannot engage in prayers. His desire for forgiveness and redemption is weak. He considers the advantages that the murder has amassed in his life compared to the value of redeeming himself. He seems to be pl</w:t>
      </w:r>
      <w:r w:rsidR="0099580D" w:rsidRPr="00072C0F">
        <w:rPr>
          <w:rFonts w:ascii="Times New Roman" w:hAnsi="Times New Roman" w:cs="Times New Roman"/>
          <w:sz w:val="24"/>
          <w:szCs w:val="24"/>
          <w:lang w:val="en-US"/>
        </w:rPr>
        <w:t xml:space="preserve">eased with his actions, and any efforts to repent will be futile. Despite the terrible guilt, Claudius still clings </w:t>
      </w:r>
      <w:r w:rsidR="00E00E87" w:rsidRPr="00072C0F">
        <w:rPr>
          <w:rFonts w:ascii="Times New Roman" w:hAnsi="Times New Roman" w:cs="Times New Roman"/>
          <w:sz w:val="24"/>
          <w:szCs w:val="24"/>
          <w:lang w:val="en-US"/>
        </w:rPr>
        <w:t>to</w:t>
      </w:r>
      <w:r w:rsidR="0099580D" w:rsidRPr="00072C0F">
        <w:rPr>
          <w:rFonts w:ascii="Times New Roman" w:hAnsi="Times New Roman" w:cs="Times New Roman"/>
          <w:sz w:val="24"/>
          <w:szCs w:val="24"/>
          <w:lang w:val="en-US"/>
        </w:rPr>
        <w:t xml:space="preserve"> the possibility of being forgiven by God. In act three,  he says, “What if this cursed hand Were thicker than itself with brother's blood,  /Is there not rain enough in the sweet heavens To wash it white as snow?" (</w:t>
      </w:r>
      <w:r w:rsidR="00E00E87" w:rsidRPr="00072C0F">
        <w:rPr>
          <w:rFonts w:ascii="Times New Roman" w:hAnsi="Times New Roman" w:cs="Times New Roman"/>
          <w:color w:val="222222"/>
          <w:sz w:val="24"/>
          <w:szCs w:val="24"/>
          <w:shd w:val="clear" w:color="auto" w:fill="FFFFFF"/>
        </w:rPr>
        <w:t>Shakespeare</w:t>
      </w:r>
      <w:r w:rsidR="00E00E87" w:rsidRPr="00072C0F">
        <w:rPr>
          <w:rFonts w:ascii="Times New Roman" w:hAnsi="Times New Roman" w:cs="Times New Roman"/>
          <w:sz w:val="24"/>
          <w:szCs w:val="24"/>
          <w:lang w:val="en-US"/>
        </w:rPr>
        <w:t xml:space="preserve"> </w:t>
      </w:r>
      <w:r w:rsidR="0099580D" w:rsidRPr="00072C0F">
        <w:rPr>
          <w:rFonts w:ascii="Times New Roman" w:hAnsi="Times New Roman" w:cs="Times New Roman"/>
          <w:sz w:val="24"/>
          <w:szCs w:val="24"/>
          <w:lang w:val="en-US"/>
        </w:rPr>
        <w:t>130)</w:t>
      </w:r>
      <w:r w:rsidR="00A0016D" w:rsidRPr="00072C0F">
        <w:rPr>
          <w:rFonts w:ascii="Times New Roman" w:hAnsi="Times New Roman" w:cs="Times New Roman"/>
          <w:sz w:val="24"/>
          <w:szCs w:val="24"/>
          <w:lang w:val="en-US"/>
        </w:rPr>
        <w:t xml:space="preserve">. </w:t>
      </w:r>
    </w:p>
    <w:p w:rsidR="00664EE6"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In the final stages of the play, </w:t>
      </w:r>
      <w:r w:rsidR="003143E9" w:rsidRPr="00072C0F">
        <w:rPr>
          <w:rFonts w:ascii="Times New Roman" w:hAnsi="Times New Roman" w:cs="Times New Roman"/>
          <w:sz w:val="24"/>
          <w:szCs w:val="24"/>
          <w:lang w:val="en-US"/>
        </w:rPr>
        <w:t>Hamlet identifies himself as a Protestant. He tells Horatio, "Not a whit, we defy augury. There is a special providence in the fall of a sparrow.</w:t>
      </w:r>
      <w:r w:rsidR="00E00E87" w:rsidRPr="00072C0F">
        <w:rPr>
          <w:rFonts w:ascii="Times New Roman" w:hAnsi="Times New Roman" w:cs="Times New Roman"/>
          <w:sz w:val="24"/>
          <w:szCs w:val="24"/>
          <w:lang w:val="en-US"/>
        </w:rPr>
        <w:t xml:space="preserve"> </w:t>
      </w:r>
      <w:r w:rsidR="003143E9" w:rsidRPr="00072C0F">
        <w:rPr>
          <w:rFonts w:ascii="Times New Roman" w:hAnsi="Times New Roman" w:cs="Times New Roman"/>
          <w:sz w:val="24"/>
          <w:szCs w:val="24"/>
          <w:lang w:val="en-US"/>
        </w:rPr>
        <w:t xml:space="preserve">If it </w:t>
      </w:r>
      <w:r w:rsidR="00E00E87" w:rsidRPr="00072C0F">
        <w:rPr>
          <w:rFonts w:ascii="Times New Roman" w:hAnsi="Times New Roman" w:cs="Times New Roman"/>
          <w:sz w:val="24"/>
          <w:szCs w:val="24"/>
          <w:lang w:val="en-US"/>
        </w:rPr>
        <w:t>is</w:t>
      </w:r>
      <w:r w:rsidR="003143E9" w:rsidRPr="00072C0F">
        <w:rPr>
          <w:rFonts w:ascii="Times New Roman" w:hAnsi="Times New Roman" w:cs="Times New Roman"/>
          <w:sz w:val="24"/>
          <w:szCs w:val="24"/>
          <w:lang w:val="en-US"/>
        </w:rPr>
        <w:t xml:space="preserve"> [now].</w:t>
      </w:r>
      <w:r w:rsidR="00E00E87" w:rsidRPr="00072C0F">
        <w:rPr>
          <w:rFonts w:ascii="Times New Roman" w:hAnsi="Times New Roman" w:cs="Times New Roman"/>
          <w:sz w:val="24"/>
          <w:szCs w:val="24"/>
          <w:lang w:val="en-US"/>
        </w:rPr>
        <w:t xml:space="preserve"> </w:t>
      </w:r>
      <w:r w:rsidR="003143E9" w:rsidRPr="00072C0F">
        <w:rPr>
          <w:rFonts w:ascii="Times New Roman" w:hAnsi="Times New Roman" w:cs="Times New Roman"/>
          <w:sz w:val="24"/>
          <w:szCs w:val="24"/>
          <w:lang w:val="en-US"/>
        </w:rPr>
        <w:t>’tis not to come; if it be not to come, it be now; if it be now, yet it [will] come-the readiness is all” (</w:t>
      </w:r>
      <w:r w:rsidR="00E00E87" w:rsidRPr="00072C0F">
        <w:rPr>
          <w:rFonts w:ascii="Times New Roman" w:hAnsi="Times New Roman" w:cs="Times New Roman"/>
          <w:color w:val="222222"/>
          <w:sz w:val="24"/>
          <w:szCs w:val="24"/>
          <w:shd w:val="clear" w:color="auto" w:fill="FFFFFF"/>
        </w:rPr>
        <w:t>Shakespeare 232</w:t>
      </w:r>
      <w:r w:rsidR="003143E9" w:rsidRPr="00072C0F">
        <w:rPr>
          <w:rFonts w:ascii="Times New Roman" w:hAnsi="Times New Roman" w:cs="Times New Roman"/>
          <w:sz w:val="24"/>
          <w:szCs w:val="24"/>
          <w:lang w:val="en-US"/>
        </w:rPr>
        <w:t xml:space="preserve">). </w:t>
      </w:r>
      <w:r w:rsidR="005E702D" w:rsidRPr="00072C0F">
        <w:rPr>
          <w:rFonts w:ascii="Times New Roman" w:hAnsi="Times New Roman" w:cs="Times New Roman"/>
          <w:sz w:val="24"/>
          <w:szCs w:val="24"/>
          <w:lang w:val="en-US"/>
        </w:rPr>
        <w:t>When Hamlet</w:t>
      </w:r>
      <w:r w:rsidR="003143E9" w:rsidRPr="00072C0F">
        <w:rPr>
          <w:rFonts w:ascii="Times New Roman" w:hAnsi="Times New Roman" w:cs="Times New Roman"/>
          <w:sz w:val="24"/>
          <w:szCs w:val="24"/>
          <w:lang w:val="en-US"/>
        </w:rPr>
        <w:t xml:space="preserve"> talks </w:t>
      </w:r>
      <w:r w:rsidR="00E00E87" w:rsidRPr="00072C0F">
        <w:rPr>
          <w:rFonts w:ascii="Times New Roman" w:hAnsi="Times New Roman" w:cs="Times New Roman"/>
          <w:sz w:val="24"/>
          <w:szCs w:val="24"/>
          <w:lang w:val="en-US"/>
        </w:rPr>
        <w:t>of “</w:t>
      </w:r>
      <w:r w:rsidR="003143E9" w:rsidRPr="00072C0F">
        <w:rPr>
          <w:rFonts w:ascii="Times New Roman" w:hAnsi="Times New Roman" w:cs="Times New Roman"/>
          <w:sz w:val="24"/>
          <w:szCs w:val="24"/>
          <w:lang w:val="en-US"/>
        </w:rPr>
        <w:t xml:space="preserve">a special providence in the fall of a sparrow,” he is projecting a created vision that is keenly governed by divine power. From the biblical perspective, Mathew 10:29 narrates of the followers of </w:t>
      </w:r>
      <w:r w:rsidR="005E702D" w:rsidRPr="00072C0F">
        <w:rPr>
          <w:rFonts w:ascii="Times New Roman" w:hAnsi="Times New Roman" w:cs="Times New Roman"/>
          <w:sz w:val="24"/>
          <w:szCs w:val="24"/>
          <w:lang w:val="en-US"/>
        </w:rPr>
        <w:t>Christ as</w:t>
      </w:r>
      <w:r w:rsidR="003143E9" w:rsidRPr="00072C0F">
        <w:rPr>
          <w:rFonts w:ascii="Times New Roman" w:hAnsi="Times New Roman" w:cs="Times New Roman"/>
          <w:sz w:val="24"/>
          <w:szCs w:val="24"/>
          <w:lang w:val="en-US"/>
        </w:rPr>
        <w:t xml:space="preserve"> being more important compared to a sparrow. Since God is present even at the demise of a sparrow, Hamlet has a strong belief that </w:t>
      </w:r>
      <w:r w:rsidR="009120F4" w:rsidRPr="00072C0F">
        <w:rPr>
          <w:rFonts w:ascii="Times New Roman" w:hAnsi="Times New Roman" w:cs="Times New Roman"/>
          <w:sz w:val="24"/>
          <w:szCs w:val="24"/>
          <w:lang w:val="en-US"/>
        </w:rPr>
        <w:t>he will join the army of Christ. As a protestant, Hamlet strongly believes that his soul will be joining the multitude of God when he dies.</w:t>
      </w:r>
    </w:p>
    <w:p w:rsidR="004A24AB"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lastRenderedPageBreak/>
        <w:t xml:space="preserve">Another aspect </w:t>
      </w:r>
      <w:r w:rsidR="00E00E87" w:rsidRPr="00072C0F">
        <w:rPr>
          <w:rFonts w:ascii="Times New Roman" w:hAnsi="Times New Roman" w:cs="Times New Roman"/>
          <w:sz w:val="24"/>
          <w:szCs w:val="24"/>
          <w:lang w:val="en-US"/>
        </w:rPr>
        <w:t>of</w:t>
      </w:r>
      <w:r w:rsidRPr="00072C0F">
        <w:rPr>
          <w:rFonts w:ascii="Times New Roman" w:hAnsi="Times New Roman" w:cs="Times New Roman"/>
          <w:sz w:val="24"/>
          <w:szCs w:val="24"/>
          <w:lang w:val="en-US"/>
        </w:rPr>
        <w:t xml:space="preserve"> the supernatural world emerges when the G</w:t>
      </w:r>
      <w:r w:rsidR="00CC7086" w:rsidRPr="00072C0F">
        <w:rPr>
          <w:rFonts w:ascii="Times New Roman" w:hAnsi="Times New Roman" w:cs="Times New Roman"/>
          <w:sz w:val="24"/>
          <w:szCs w:val="24"/>
          <w:lang w:val="en-US"/>
        </w:rPr>
        <w:t xml:space="preserve">host surfaces as the spirit of </w:t>
      </w:r>
      <w:r w:rsidRPr="00072C0F">
        <w:rPr>
          <w:rFonts w:ascii="Times New Roman" w:hAnsi="Times New Roman" w:cs="Times New Roman"/>
          <w:sz w:val="24"/>
          <w:szCs w:val="24"/>
          <w:lang w:val="en-US"/>
        </w:rPr>
        <w:t>Hamlet's father and also as t</w:t>
      </w:r>
      <w:r w:rsidRPr="00072C0F">
        <w:rPr>
          <w:rFonts w:ascii="Times New Roman" w:hAnsi="Times New Roman" w:cs="Times New Roman"/>
          <w:sz w:val="24"/>
          <w:szCs w:val="24"/>
          <w:lang w:val="en-US"/>
        </w:rPr>
        <w:t xml:space="preserve">he purgatorial Ghost. During that time, purgatory was often imagined as a very fiery place where the souls of humans deposited their sins before ascending to heaven </w:t>
      </w:r>
      <w:r w:rsidR="002C53FB" w:rsidRPr="00072C0F">
        <w:rPr>
          <w:rFonts w:ascii="Times New Roman" w:hAnsi="Times New Roman" w:cs="Times New Roman"/>
          <w:sz w:val="24"/>
          <w:szCs w:val="24"/>
          <w:lang w:val="en-US"/>
        </w:rPr>
        <w:t>as clean victims. In this case, the purgatorial spirits could make a return to request love</w:t>
      </w:r>
      <w:r w:rsidR="00E00E87" w:rsidRPr="00072C0F">
        <w:rPr>
          <w:rFonts w:ascii="Times New Roman" w:hAnsi="Times New Roman" w:cs="Times New Roman"/>
          <w:sz w:val="24"/>
          <w:szCs w:val="24"/>
          <w:lang w:val="en-US"/>
        </w:rPr>
        <w:t>d</w:t>
      </w:r>
      <w:r w:rsidR="002C53FB" w:rsidRPr="00072C0F">
        <w:rPr>
          <w:rFonts w:ascii="Times New Roman" w:hAnsi="Times New Roman" w:cs="Times New Roman"/>
          <w:sz w:val="24"/>
          <w:szCs w:val="24"/>
          <w:lang w:val="en-US"/>
        </w:rPr>
        <w:t xml:space="preserve"> ones for helpful prayers that could propel them to heaven.  In act one, scene five, the Ghost says, " I</w:t>
      </w:r>
      <w:r w:rsidR="005E702D" w:rsidRPr="00072C0F">
        <w:rPr>
          <w:rFonts w:ascii="Times New Roman" w:hAnsi="Times New Roman" w:cs="Times New Roman"/>
          <w:sz w:val="24"/>
          <w:szCs w:val="24"/>
          <w:lang w:val="en-US"/>
        </w:rPr>
        <w:t xml:space="preserve"> </w:t>
      </w:r>
      <w:r w:rsidR="002C53FB" w:rsidRPr="00072C0F">
        <w:rPr>
          <w:rFonts w:ascii="Times New Roman" w:hAnsi="Times New Roman" w:cs="Times New Roman"/>
          <w:sz w:val="24"/>
          <w:szCs w:val="24"/>
          <w:lang w:val="en-US"/>
        </w:rPr>
        <w:t>am thy father’s spirit, Doomed for a certain term to walk the right,/ And for the day confirmed to fast in fires/ Till the foul crimes done in days of nature /Are burnt and purged away.” (</w:t>
      </w:r>
      <w:r w:rsidR="00E00E87" w:rsidRPr="00072C0F">
        <w:rPr>
          <w:rFonts w:ascii="Times New Roman" w:hAnsi="Times New Roman" w:cs="Times New Roman"/>
          <w:color w:val="222222"/>
          <w:sz w:val="24"/>
          <w:szCs w:val="24"/>
          <w:shd w:val="clear" w:color="auto" w:fill="FFFFFF"/>
        </w:rPr>
        <w:t>Shakespeare</w:t>
      </w:r>
      <w:r w:rsidR="002C53FB" w:rsidRPr="00072C0F">
        <w:rPr>
          <w:rFonts w:ascii="Times New Roman" w:hAnsi="Times New Roman" w:cs="Times New Roman"/>
          <w:sz w:val="24"/>
          <w:szCs w:val="24"/>
          <w:lang w:val="en-US"/>
        </w:rPr>
        <w:t xml:space="preserve"> 42). Purgatorial spirits forbade relatives from murdering other people </w:t>
      </w:r>
      <w:r w:rsidR="00E00E87" w:rsidRPr="00072C0F">
        <w:rPr>
          <w:rFonts w:ascii="Times New Roman" w:hAnsi="Times New Roman" w:cs="Times New Roman"/>
          <w:sz w:val="24"/>
          <w:szCs w:val="24"/>
          <w:lang w:val="en-US"/>
        </w:rPr>
        <w:t>to make</w:t>
      </w:r>
      <w:r w:rsidR="002C53FB" w:rsidRPr="00072C0F">
        <w:rPr>
          <w:rFonts w:ascii="Times New Roman" w:hAnsi="Times New Roman" w:cs="Times New Roman"/>
          <w:sz w:val="24"/>
          <w:szCs w:val="24"/>
          <w:lang w:val="en-US"/>
        </w:rPr>
        <w:t xml:space="preserve"> it to heaven. During that time, both the Catholics and </w:t>
      </w:r>
      <w:r w:rsidR="00731D59" w:rsidRPr="00072C0F">
        <w:rPr>
          <w:rFonts w:ascii="Times New Roman" w:hAnsi="Times New Roman" w:cs="Times New Roman"/>
          <w:sz w:val="24"/>
          <w:szCs w:val="24"/>
          <w:lang w:val="en-US"/>
        </w:rPr>
        <w:t>Protestants</w:t>
      </w:r>
      <w:r w:rsidR="002C53FB" w:rsidRPr="00072C0F">
        <w:rPr>
          <w:rFonts w:ascii="Times New Roman" w:hAnsi="Times New Roman" w:cs="Times New Roman"/>
          <w:sz w:val="24"/>
          <w:szCs w:val="24"/>
          <w:lang w:val="en-US"/>
        </w:rPr>
        <w:t xml:space="preserve"> denounced </w:t>
      </w:r>
      <w:r w:rsidR="00E00E87" w:rsidRPr="00072C0F">
        <w:rPr>
          <w:rFonts w:ascii="Times New Roman" w:hAnsi="Times New Roman" w:cs="Times New Roman"/>
          <w:sz w:val="24"/>
          <w:szCs w:val="24"/>
          <w:lang w:val="en-US"/>
        </w:rPr>
        <w:t xml:space="preserve">the </w:t>
      </w:r>
      <w:r w:rsidR="002C53FB" w:rsidRPr="00072C0F">
        <w:rPr>
          <w:rFonts w:ascii="Times New Roman" w:hAnsi="Times New Roman" w:cs="Times New Roman"/>
          <w:sz w:val="24"/>
          <w:szCs w:val="24"/>
          <w:lang w:val="en-US"/>
        </w:rPr>
        <w:t xml:space="preserve">murder and considered the act a sin. Such thinking and acts were in line with the </w:t>
      </w:r>
      <w:r w:rsidR="00731D59" w:rsidRPr="00072C0F">
        <w:rPr>
          <w:rFonts w:ascii="Times New Roman" w:hAnsi="Times New Roman" w:cs="Times New Roman"/>
          <w:sz w:val="24"/>
          <w:szCs w:val="24"/>
          <w:lang w:val="en-US"/>
        </w:rPr>
        <w:t>vengeful Ghost.</w:t>
      </w:r>
    </w:p>
    <w:p w:rsidR="00F647F9"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The play also highlights </w:t>
      </w:r>
      <w:r w:rsidR="00CC7086" w:rsidRPr="00072C0F">
        <w:rPr>
          <w:rFonts w:ascii="Times New Roman" w:hAnsi="Times New Roman" w:cs="Times New Roman"/>
          <w:sz w:val="24"/>
          <w:szCs w:val="24"/>
          <w:lang w:val="en-US"/>
        </w:rPr>
        <w:t>the religious ritual of burial. Considering that the d</w:t>
      </w:r>
      <w:r w:rsidR="005E702D" w:rsidRPr="00072C0F">
        <w:rPr>
          <w:rFonts w:ascii="Times New Roman" w:hAnsi="Times New Roman" w:cs="Times New Roman"/>
          <w:sz w:val="24"/>
          <w:szCs w:val="24"/>
          <w:lang w:val="en-US"/>
        </w:rPr>
        <w:t>e</w:t>
      </w:r>
      <w:r w:rsidR="00CC7086" w:rsidRPr="00072C0F">
        <w:rPr>
          <w:rFonts w:ascii="Times New Roman" w:hAnsi="Times New Roman" w:cs="Times New Roman"/>
          <w:sz w:val="24"/>
          <w:szCs w:val="24"/>
          <w:lang w:val="en-US"/>
        </w:rPr>
        <w:t>a</w:t>
      </w:r>
      <w:r w:rsidR="005E702D" w:rsidRPr="00072C0F">
        <w:rPr>
          <w:rFonts w:ascii="Times New Roman" w:hAnsi="Times New Roman" w:cs="Times New Roman"/>
          <w:sz w:val="24"/>
          <w:szCs w:val="24"/>
          <w:lang w:val="en-US"/>
        </w:rPr>
        <w:t>th</w:t>
      </w:r>
      <w:r w:rsidR="00CC7086" w:rsidRPr="00072C0F">
        <w:rPr>
          <w:rFonts w:ascii="Times New Roman" w:hAnsi="Times New Roman" w:cs="Times New Roman"/>
          <w:sz w:val="24"/>
          <w:szCs w:val="24"/>
          <w:lang w:val="en-US"/>
        </w:rPr>
        <w:t xml:space="preserve"> of Ophelia is suspect, the Priest does not want to commit himself </w:t>
      </w:r>
      <w:r w:rsidR="00E00E87" w:rsidRPr="00072C0F">
        <w:rPr>
          <w:rFonts w:ascii="Times New Roman" w:hAnsi="Times New Roman" w:cs="Times New Roman"/>
          <w:sz w:val="24"/>
          <w:szCs w:val="24"/>
          <w:lang w:val="en-US"/>
        </w:rPr>
        <w:t>to</w:t>
      </w:r>
      <w:r w:rsidR="00CC7086" w:rsidRPr="00072C0F">
        <w:rPr>
          <w:rFonts w:ascii="Times New Roman" w:hAnsi="Times New Roman" w:cs="Times New Roman"/>
          <w:sz w:val="24"/>
          <w:szCs w:val="24"/>
          <w:lang w:val="en-US"/>
        </w:rPr>
        <w:t xml:space="preserve"> anything apart from b</w:t>
      </w:r>
      <w:r w:rsidR="00E00E87" w:rsidRPr="00072C0F">
        <w:rPr>
          <w:rFonts w:ascii="Times New Roman" w:hAnsi="Times New Roman" w:cs="Times New Roman"/>
          <w:sz w:val="24"/>
          <w:szCs w:val="24"/>
          <w:lang w:val="en-US"/>
        </w:rPr>
        <w:t>e</w:t>
      </w:r>
      <w:r w:rsidR="00CC7086" w:rsidRPr="00072C0F">
        <w:rPr>
          <w:rFonts w:ascii="Times New Roman" w:hAnsi="Times New Roman" w:cs="Times New Roman"/>
          <w:sz w:val="24"/>
          <w:szCs w:val="24"/>
          <w:lang w:val="en-US"/>
        </w:rPr>
        <w:t>aring minimum for Ophelia. This does not go down well with Laertes. Laertes thinks otherwise that the burial rites are not serving Ophelia the justice he deserves. Nevertheless, he accepts and understands what the Priest is prohibited from engaging in. Burial services are meant for the living. Laertes says, "Lay her i’th’fair, and unpolluted flesh/May violets spring!</w:t>
      </w:r>
      <w:r w:rsidR="00E00E87" w:rsidRPr="00072C0F">
        <w:rPr>
          <w:rFonts w:ascii="Times New Roman" w:hAnsi="Times New Roman" w:cs="Times New Roman"/>
          <w:sz w:val="24"/>
          <w:szCs w:val="24"/>
          <w:lang w:val="en-US"/>
        </w:rPr>
        <w:t xml:space="preserve"> </w:t>
      </w:r>
      <w:r w:rsidR="00CC7086" w:rsidRPr="00072C0F">
        <w:rPr>
          <w:rFonts w:ascii="Times New Roman" w:hAnsi="Times New Roman" w:cs="Times New Roman"/>
          <w:sz w:val="24"/>
          <w:szCs w:val="24"/>
          <w:lang w:val="en-US"/>
        </w:rPr>
        <w:t>I te</w:t>
      </w:r>
      <w:r w:rsidR="00E00E87" w:rsidRPr="00072C0F">
        <w:rPr>
          <w:rFonts w:ascii="Times New Roman" w:hAnsi="Times New Roman" w:cs="Times New Roman"/>
          <w:sz w:val="24"/>
          <w:szCs w:val="24"/>
          <w:lang w:val="en-US"/>
        </w:rPr>
        <w:t>l</w:t>
      </w:r>
      <w:r w:rsidR="00CC7086" w:rsidRPr="00072C0F">
        <w:rPr>
          <w:rFonts w:ascii="Times New Roman" w:hAnsi="Times New Roman" w:cs="Times New Roman"/>
          <w:sz w:val="24"/>
          <w:szCs w:val="24"/>
          <w:lang w:val="en-US"/>
        </w:rPr>
        <w:t>l thee, churlish</w:t>
      </w:r>
      <w:r w:rsidR="005E702D" w:rsidRPr="00072C0F">
        <w:rPr>
          <w:rFonts w:ascii="Times New Roman" w:hAnsi="Times New Roman" w:cs="Times New Roman"/>
          <w:sz w:val="24"/>
          <w:szCs w:val="24"/>
          <w:lang w:val="en-US"/>
        </w:rPr>
        <w:t xml:space="preserve"> </w:t>
      </w:r>
      <w:r w:rsidR="00CC7086" w:rsidRPr="00072C0F">
        <w:rPr>
          <w:rFonts w:ascii="Times New Roman" w:hAnsi="Times New Roman" w:cs="Times New Roman"/>
          <w:sz w:val="24"/>
          <w:szCs w:val="24"/>
          <w:lang w:val="en-US"/>
        </w:rPr>
        <w:t>priest</w:t>
      </w:r>
      <w:r w:rsidR="00AD0F2C" w:rsidRPr="00072C0F">
        <w:rPr>
          <w:rFonts w:ascii="Times New Roman" w:hAnsi="Times New Roman" w:cs="Times New Roman"/>
          <w:sz w:val="24"/>
          <w:szCs w:val="24"/>
          <w:lang w:val="en-US"/>
        </w:rPr>
        <w:t>, /</w:t>
      </w:r>
      <w:r w:rsidR="00CC7086" w:rsidRPr="00072C0F">
        <w:rPr>
          <w:rFonts w:ascii="Times New Roman" w:hAnsi="Times New Roman" w:cs="Times New Roman"/>
          <w:sz w:val="24"/>
          <w:szCs w:val="24"/>
          <w:lang w:val="en-US"/>
        </w:rPr>
        <w:t>A ministering angel shall my sister be /When thou liest howling.” (</w:t>
      </w:r>
      <w:r w:rsidR="00E00E87" w:rsidRPr="00072C0F">
        <w:rPr>
          <w:rFonts w:ascii="Times New Roman" w:hAnsi="Times New Roman" w:cs="Times New Roman"/>
          <w:color w:val="222222"/>
          <w:sz w:val="24"/>
          <w:szCs w:val="24"/>
          <w:shd w:val="clear" w:color="auto" w:fill="FFFFFF"/>
        </w:rPr>
        <w:t>Shakespeare</w:t>
      </w:r>
      <w:r w:rsidR="00E00E87" w:rsidRPr="00072C0F">
        <w:rPr>
          <w:rFonts w:ascii="Times New Roman" w:hAnsi="Times New Roman" w:cs="Times New Roman"/>
          <w:sz w:val="24"/>
          <w:szCs w:val="24"/>
          <w:lang w:val="en-US"/>
        </w:rPr>
        <w:t xml:space="preserve"> </w:t>
      </w:r>
      <w:r w:rsidR="00CC7086" w:rsidRPr="00072C0F">
        <w:rPr>
          <w:rFonts w:ascii="Times New Roman" w:hAnsi="Times New Roman" w:cs="Times New Roman"/>
          <w:sz w:val="24"/>
          <w:szCs w:val="24"/>
          <w:lang w:val="en-US"/>
        </w:rPr>
        <w:t>201)</w:t>
      </w:r>
      <w:r w:rsidR="00AD0F2C" w:rsidRPr="00072C0F">
        <w:rPr>
          <w:rFonts w:ascii="Times New Roman" w:hAnsi="Times New Roman" w:cs="Times New Roman"/>
          <w:sz w:val="24"/>
          <w:szCs w:val="24"/>
          <w:lang w:val="en-US"/>
        </w:rPr>
        <w:t xml:space="preserve">. </w:t>
      </w:r>
    </w:p>
    <w:p w:rsidR="00731D59"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In the play, it is a seri</w:t>
      </w:r>
      <w:r w:rsidRPr="00072C0F">
        <w:rPr>
          <w:rFonts w:ascii="Times New Roman" w:hAnsi="Times New Roman" w:cs="Times New Roman"/>
          <w:sz w:val="24"/>
          <w:szCs w:val="24"/>
          <w:lang w:val="en-US"/>
        </w:rPr>
        <w:t xml:space="preserve">es of religious confrontations that cripple hamlet.  </w:t>
      </w:r>
      <w:r w:rsidR="00E00E87" w:rsidRPr="00072C0F">
        <w:rPr>
          <w:rFonts w:ascii="Times New Roman" w:hAnsi="Times New Roman" w:cs="Times New Roman"/>
          <w:sz w:val="24"/>
          <w:szCs w:val="24"/>
          <w:lang w:val="en-US"/>
        </w:rPr>
        <w:t>D</w:t>
      </w:r>
      <w:r w:rsidRPr="00072C0F">
        <w:rPr>
          <w:rFonts w:ascii="Times New Roman" w:hAnsi="Times New Roman" w:cs="Times New Roman"/>
          <w:sz w:val="24"/>
          <w:szCs w:val="24"/>
          <w:lang w:val="en-US"/>
        </w:rPr>
        <w:t xml:space="preserve">eeper scrutiny between Ghost and </w:t>
      </w:r>
      <w:r w:rsidR="00730E92" w:rsidRPr="00072C0F">
        <w:rPr>
          <w:rFonts w:ascii="Times New Roman" w:hAnsi="Times New Roman" w:cs="Times New Roman"/>
          <w:sz w:val="24"/>
          <w:szCs w:val="24"/>
          <w:lang w:val="en-US"/>
        </w:rPr>
        <w:t xml:space="preserve">Hamlet is enough proof that Hamlet is not free from religious anxiety. Shakespeare directly incorporates the tenets of religion using the scene where Hamlet exclaims to the </w:t>
      </w:r>
      <w:r w:rsidR="00B803AB" w:rsidRPr="00072C0F">
        <w:rPr>
          <w:rFonts w:ascii="Times New Roman" w:hAnsi="Times New Roman" w:cs="Times New Roman"/>
          <w:sz w:val="24"/>
          <w:szCs w:val="24"/>
          <w:lang w:val="en-US"/>
        </w:rPr>
        <w:t>Ghost, (</w:t>
      </w:r>
      <w:r w:rsidR="00730E92" w:rsidRPr="00072C0F">
        <w:rPr>
          <w:rFonts w:ascii="Times New Roman" w:hAnsi="Times New Roman" w:cs="Times New Roman"/>
          <w:sz w:val="24"/>
          <w:szCs w:val="24"/>
          <w:lang w:val="en-US"/>
        </w:rPr>
        <w:t>Be thou a spirit of health, or a goblin damn’d /Bring with thee airs from heaven, or bla</w:t>
      </w:r>
      <w:r w:rsidR="00E00E87" w:rsidRPr="00072C0F">
        <w:rPr>
          <w:rFonts w:ascii="Times New Roman" w:hAnsi="Times New Roman" w:cs="Times New Roman"/>
          <w:sz w:val="24"/>
          <w:szCs w:val="24"/>
          <w:lang w:val="en-US"/>
        </w:rPr>
        <w:t>s</w:t>
      </w:r>
      <w:r w:rsidR="000A35C4" w:rsidRPr="00072C0F">
        <w:rPr>
          <w:rFonts w:ascii="Times New Roman" w:hAnsi="Times New Roman" w:cs="Times New Roman"/>
          <w:sz w:val="24"/>
          <w:szCs w:val="24"/>
          <w:lang w:val="en-US"/>
        </w:rPr>
        <w:t xml:space="preserve">ts from </w:t>
      </w:r>
      <w:r w:rsidR="00730E92" w:rsidRPr="00072C0F">
        <w:rPr>
          <w:rFonts w:ascii="Times New Roman" w:hAnsi="Times New Roman" w:cs="Times New Roman"/>
          <w:sz w:val="24"/>
          <w:szCs w:val="24"/>
          <w:lang w:val="en-US"/>
        </w:rPr>
        <w:t>hell.” The conversation indicates that Hamlet is troubled with making a distinction between</w:t>
      </w:r>
      <w:r w:rsidR="00E00E87" w:rsidRPr="00072C0F">
        <w:rPr>
          <w:rFonts w:ascii="Times New Roman" w:hAnsi="Times New Roman" w:cs="Times New Roman"/>
          <w:sz w:val="24"/>
          <w:szCs w:val="24"/>
          <w:lang w:val="en-US"/>
        </w:rPr>
        <w:t xml:space="preserve"> </w:t>
      </w:r>
      <w:r w:rsidR="00730E92" w:rsidRPr="00072C0F">
        <w:rPr>
          <w:rFonts w:ascii="Times New Roman" w:hAnsi="Times New Roman" w:cs="Times New Roman"/>
          <w:sz w:val="24"/>
          <w:szCs w:val="24"/>
          <w:lang w:val="en-US"/>
        </w:rPr>
        <w:t>Ghost</w:t>
      </w:r>
      <w:r w:rsidR="00E00E87" w:rsidRPr="00072C0F">
        <w:rPr>
          <w:rFonts w:ascii="Times New Roman" w:hAnsi="Times New Roman" w:cs="Times New Roman"/>
          <w:sz w:val="24"/>
          <w:szCs w:val="24"/>
          <w:lang w:val="en-US"/>
        </w:rPr>
        <w:t>, d</w:t>
      </w:r>
      <w:r w:rsidR="00730E92" w:rsidRPr="00072C0F">
        <w:rPr>
          <w:rFonts w:ascii="Times New Roman" w:hAnsi="Times New Roman" w:cs="Times New Roman"/>
          <w:sz w:val="24"/>
          <w:szCs w:val="24"/>
          <w:lang w:val="en-US"/>
        </w:rPr>
        <w:t>emon, angel</w:t>
      </w:r>
      <w:r w:rsidR="00E00E87" w:rsidRPr="00072C0F">
        <w:rPr>
          <w:rFonts w:ascii="Times New Roman" w:hAnsi="Times New Roman" w:cs="Times New Roman"/>
          <w:sz w:val="24"/>
          <w:szCs w:val="24"/>
          <w:lang w:val="en-US"/>
        </w:rPr>
        <w:t>,</w:t>
      </w:r>
      <w:r w:rsidR="00730E92" w:rsidRPr="00072C0F">
        <w:rPr>
          <w:rFonts w:ascii="Times New Roman" w:hAnsi="Times New Roman" w:cs="Times New Roman"/>
          <w:sz w:val="24"/>
          <w:szCs w:val="24"/>
          <w:lang w:val="en-US"/>
        </w:rPr>
        <w:t xml:space="preserve"> or father. Hamlet does this by </w:t>
      </w:r>
      <w:r w:rsidR="00730E92" w:rsidRPr="00072C0F">
        <w:rPr>
          <w:rFonts w:ascii="Times New Roman" w:hAnsi="Times New Roman" w:cs="Times New Roman"/>
          <w:sz w:val="24"/>
          <w:szCs w:val="24"/>
          <w:lang w:val="en-US"/>
        </w:rPr>
        <w:lastRenderedPageBreak/>
        <w:t xml:space="preserve">questioning which religious realm the Ghost is associated with. Hamlet wallows in a dilemma as to what the Ghost </w:t>
      </w:r>
      <w:r w:rsidR="00E00E87" w:rsidRPr="00072C0F">
        <w:rPr>
          <w:rFonts w:ascii="Times New Roman" w:hAnsi="Times New Roman" w:cs="Times New Roman"/>
          <w:sz w:val="24"/>
          <w:szCs w:val="24"/>
          <w:lang w:val="en-US"/>
        </w:rPr>
        <w:t xml:space="preserve">really </w:t>
      </w:r>
      <w:r w:rsidR="00730E92" w:rsidRPr="00072C0F">
        <w:rPr>
          <w:rFonts w:ascii="Times New Roman" w:hAnsi="Times New Roman" w:cs="Times New Roman"/>
          <w:sz w:val="24"/>
          <w:szCs w:val="24"/>
          <w:lang w:val="en-US"/>
        </w:rPr>
        <w:t>is and what it stands for. The tragic involvement of Hamlet makes him face depression and anxiety throughout the play</w:t>
      </w:r>
      <w:r w:rsidR="00123668" w:rsidRPr="00072C0F">
        <w:rPr>
          <w:rFonts w:ascii="Times New Roman" w:hAnsi="Times New Roman" w:cs="Times New Roman"/>
          <w:sz w:val="24"/>
          <w:szCs w:val="24"/>
          <w:lang w:val="en-US"/>
        </w:rPr>
        <w:t>, where a residual power of religious obligation rules his entire life.</w:t>
      </w:r>
    </w:p>
    <w:p w:rsidR="00DF6690"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The desire </w:t>
      </w:r>
      <w:r w:rsidR="00E00E87" w:rsidRPr="00072C0F">
        <w:rPr>
          <w:rFonts w:ascii="Times New Roman" w:hAnsi="Times New Roman" w:cs="Times New Roman"/>
          <w:sz w:val="24"/>
          <w:szCs w:val="24"/>
          <w:lang w:val="en-US"/>
        </w:rPr>
        <w:t xml:space="preserve">of </w:t>
      </w:r>
      <w:r w:rsidRPr="00072C0F">
        <w:rPr>
          <w:rFonts w:ascii="Times New Roman" w:hAnsi="Times New Roman" w:cs="Times New Roman"/>
          <w:sz w:val="24"/>
          <w:szCs w:val="24"/>
          <w:lang w:val="en-US"/>
        </w:rPr>
        <w:t>Hamlet to fulfill his father’s tasks is thwarted by confusion emanating from religion. Hamlet faces the judgment of his religious doctrine.</w:t>
      </w:r>
      <w:r w:rsidR="00030381" w:rsidRPr="00072C0F">
        <w:rPr>
          <w:rFonts w:ascii="Times New Roman" w:hAnsi="Times New Roman" w:cs="Times New Roman"/>
          <w:sz w:val="24"/>
          <w:szCs w:val="24"/>
          <w:lang w:val="en-US"/>
        </w:rPr>
        <w:t xml:space="preserve"> One of the </w:t>
      </w:r>
      <w:r w:rsidR="00E00E87" w:rsidRPr="00072C0F">
        <w:rPr>
          <w:rFonts w:ascii="Times New Roman" w:hAnsi="Times New Roman" w:cs="Times New Roman"/>
          <w:sz w:val="24"/>
          <w:szCs w:val="24"/>
          <w:lang w:val="en-US"/>
        </w:rPr>
        <w:t>dilemmas</w:t>
      </w:r>
      <w:r w:rsidR="00030381" w:rsidRPr="00072C0F">
        <w:rPr>
          <w:rFonts w:ascii="Times New Roman" w:hAnsi="Times New Roman" w:cs="Times New Roman"/>
          <w:sz w:val="24"/>
          <w:szCs w:val="24"/>
          <w:lang w:val="en-US"/>
        </w:rPr>
        <w:t xml:space="preserve"> that linger in his mind is the possibility of killing another man as revenge and still </w:t>
      </w:r>
      <w:r w:rsidR="000A35C4" w:rsidRPr="00072C0F">
        <w:rPr>
          <w:rFonts w:ascii="Times New Roman" w:hAnsi="Times New Roman" w:cs="Times New Roman"/>
          <w:sz w:val="24"/>
          <w:szCs w:val="24"/>
          <w:lang w:val="en-US"/>
        </w:rPr>
        <w:t>makes</w:t>
      </w:r>
      <w:r w:rsidR="00E00E87" w:rsidRPr="00072C0F">
        <w:rPr>
          <w:rFonts w:ascii="Times New Roman" w:hAnsi="Times New Roman" w:cs="Times New Roman"/>
          <w:sz w:val="24"/>
          <w:szCs w:val="24"/>
          <w:lang w:val="en-US"/>
        </w:rPr>
        <w:t xml:space="preserve"> it to he</w:t>
      </w:r>
      <w:r w:rsidR="00030381" w:rsidRPr="00072C0F">
        <w:rPr>
          <w:rFonts w:ascii="Times New Roman" w:hAnsi="Times New Roman" w:cs="Times New Roman"/>
          <w:sz w:val="24"/>
          <w:szCs w:val="24"/>
          <w:lang w:val="en-US"/>
        </w:rPr>
        <w:t xml:space="preserve">aven. Another dilemma that Hamlet faces is whether the Ghost was his real father or just a demon that was out to play and twist his prime fate. The confusion ruling the life of </w:t>
      </w:r>
      <w:r w:rsidR="00E00E87" w:rsidRPr="00072C0F">
        <w:rPr>
          <w:rFonts w:ascii="Times New Roman" w:hAnsi="Times New Roman" w:cs="Times New Roman"/>
          <w:sz w:val="24"/>
          <w:szCs w:val="24"/>
          <w:lang w:val="en-US"/>
        </w:rPr>
        <w:t>Hamlet emanates</w:t>
      </w:r>
      <w:r w:rsidR="00030381" w:rsidRPr="00072C0F">
        <w:rPr>
          <w:rFonts w:ascii="Times New Roman" w:hAnsi="Times New Roman" w:cs="Times New Roman"/>
          <w:sz w:val="24"/>
          <w:szCs w:val="24"/>
          <w:lang w:val="en-US"/>
        </w:rPr>
        <w:t xml:space="preserve"> from </w:t>
      </w:r>
      <w:r w:rsidR="00264DAB" w:rsidRPr="00072C0F">
        <w:rPr>
          <w:rFonts w:ascii="Times New Roman" w:hAnsi="Times New Roman" w:cs="Times New Roman"/>
          <w:sz w:val="24"/>
          <w:szCs w:val="24"/>
          <w:lang w:val="en-US"/>
        </w:rPr>
        <w:t xml:space="preserve">the religion that is obstructing Hamlet to </w:t>
      </w:r>
      <w:r w:rsidR="00E00E87" w:rsidRPr="00072C0F">
        <w:rPr>
          <w:rFonts w:ascii="Times New Roman" w:hAnsi="Times New Roman" w:cs="Times New Roman"/>
          <w:sz w:val="24"/>
          <w:szCs w:val="24"/>
          <w:lang w:val="en-US"/>
        </w:rPr>
        <w:t>fulfill the</w:t>
      </w:r>
      <w:r w:rsidR="00264DAB" w:rsidRPr="00072C0F">
        <w:rPr>
          <w:rFonts w:ascii="Times New Roman" w:hAnsi="Times New Roman" w:cs="Times New Roman"/>
          <w:sz w:val="24"/>
          <w:szCs w:val="24"/>
          <w:lang w:val="en-US"/>
        </w:rPr>
        <w:t xml:space="preserve"> tasks of his father. Also, the phenomenon coincides with the earlier soliloquy of Hamlet concerning life and when he asks, “To grunt and sweat under a weary life,/ But that the dread of something </w:t>
      </w:r>
      <w:r w:rsidR="005E702D" w:rsidRPr="00072C0F">
        <w:rPr>
          <w:rFonts w:ascii="Times New Roman" w:hAnsi="Times New Roman" w:cs="Times New Roman"/>
          <w:sz w:val="24"/>
          <w:szCs w:val="24"/>
          <w:lang w:val="en-US"/>
        </w:rPr>
        <w:t>after</w:t>
      </w:r>
      <w:r w:rsidR="00264DAB" w:rsidRPr="00072C0F">
        <w:rPr>
          <w:rFonts w:ascii="Times New Roman" w:hAnsi="Times New Roman" w:cs="Times New Roman"/>
          <w:sz w:val="24"/>
          <w:szCs w:val="24"/>
          <w:lang w:val="en-US"/>
        </w:rPr>
        <w:t xml:space="preserve"> death,/ The undiscover</w:t>
      </w:r>
      <w:r w:rsidR="00E00E87" w:rsidRPr="00072C0F">
        <w:rPr>
          <w:rFonts w:ascii="Times New Roman" w:hAnsi="Times New Roman" w:cs="Times New Roman"/>
          <w:sz w:val="24"/>
          <w:szCs w:val="24"/>
          <w:lang w:val="en-US"/>
        </w:rPr>
        <w:t>’</w:t>
      </w:r>
      <w:r w:rsidR="00264DAB" w:rsidRPr="00072C0F">
        <w:rPr>
          <w:rFonts w:ascii="Times New Roman" w:hAnsi="Times New Roman" w:cs="Times New Roman"/>
          <w:sz w:val="24"/>
          <w:szCs w:val="24"/>
          <w:lang w:val="en-US"/>
        </w:rPr>
        <w:t>d country,</w:t>
      </w:r>
      <w:r w:rsidR="00E00E87" w:rsidRPr="00072C0F">
        <w:rPr>
          <w:rFonts w:ascii="Times New Roman" w:hAnsi="Times New Roman" w:cs="Times New Roman"/>
          <w:sz w:val="24"/>
          <w:szCs w:val="24"/>
          <w:lang w:val="en-US"/>
        </w:rPr>
        <w:t xml:space="preserve"> </w:t>
      </w:r>
      <w:r w:rsidR="00264DAB" w:rsidRPr="00072C0F">
        <w:rPr>
          <w:rFonts w:ascii="Times New Roman" w:hAnsi="Times New Roman" w:cs="Times New Roman"/>
          <w:sz w:val="24"/>
          <w:szCs w:val="24"/>
          <w:lang w:val="en-US"/>
        </w:rPr>
        <w:t>from whose bourn/No traveler returns, puzzles the will.”</w:t>
      </w:r>
      <w:r w:rsidR="00972588" w:rsidRPr="00072C0F">
        <w:rPr>
          <w:rFonts w:ascii="Times New Roman" w:hAnsi="Times New Roman" w:cs="Times New Roman"/>
          <w:sz w:val="24"/>
          <w:szCs w:val="24"/>
          <w:lang w:val="en-US"/>
        </w:rPr>
        <w:t>(</w:t>
      </w:r>
      <w:r w:rsidR="00972588" w:rsidRPr="00072C0F">
        <w:rPr>
          <w:rFonts w:ascii="Times New Roman" w:hAnsi="Times New Roman" w:cs="Times New Roman"/>
          <w:color w:val="222222"/>
          <w:sz w:val="24"/>
          <w:szCs w:val="24"/>
          <w:shd w:val="clear" w:color="auto" w:fill="FFFFFF"/>
        </w:rPr>
        <w:t>Shakespeare</w:t>
      </w:r>
      <w:r w:rsidR="00E00E87" w:rsidRPr="00072C0F">
        <w:rPr>
          <w:rFonts w:ascii="Times New Roman" w:hAnsi="Times New Roman" w:cs="Times New Roman"/>
          <w:sz w:val="24"/>
          <w:szCs w:val="24"/>
          <w:lang w:val="en-US"/>
        </w:rPr>
        <w:t xml:space="preserve"> </w:t>
      </w:r>
      <w:r w:rsidR="005E702D" w:rsidRPr="00072C0F">
        <w:rPr>
          <w:rFonts w:ascii="Times New Roman" w:hAnsi="Times New Roman" w:cs="Times New Roman"/>
          <w:sz w:val="24"/>
          <w:szCs w:val="24"/>
          <w:lang w:val="en-US"/>
        </w:rPr>
        <w:t>98</w:t>
      </w:r>
      <w:r w:rsidR="00264DAB" w:rsidRPr="00072C0F">
        <w:rPr>
          <w:rFonts w:ascii="Times New Roman" w:hAnsi="Times New Roman" w:cs="Times New Roman"/>
          <w:sz w:val="24"/>
          <w:szCs w:val="24"/>
          <w:lang w:val="en-US"/>
        </w:rPr>
        <w:t xml:space="preserve">). </w:t>
      </w:r>
    </w:p>
    <w:p w:rsidR="00123668" w:rsidRPr="00072C0F" w:rsidRDefault="00F90F2F" w:rsidP="00AB3C9C">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Besides, the pla</w:t>
      </w:r>
      <w:r w:rsidRPr="00072C0F">
        <w:rPr>
          <w:rFonts w:ascii="Times New Roman" w:hAnsi="Times New Roman" w:cs="Times New Roman"/>
          <w:sz w:val="24"/>
          <w:szCs w:val="24"/>
          <w:lang w:val="en-US"/>
        </w:rPr>
        <w:t>y also unearths a belief in life after death. It also unveils the existence of hell and heaven where human souls go after the death of a person. Religion plays a role in the demise of Hamlet.  When Hamlet killed Claudius, it is the power of religion that s</w:t>
      </w:r>
      <w:r w:rsidRPr="00072C0F">
        <w:rPr>
          <w:rFonts w:ascii="Times New Roman" w:hAnsi="Times New Roman" w:cs="Times New Roman"/>
          <w:sz w:val="24"/>
          <w:szCs w:val="24"/>
          <w:lang w:val="en-US"/>
        </w:rPr>
        <w:t>tifled him. Claudius lives for a while and eventually plans for the death of Hamlet. If Hamlet lacked the thought that killing Claudius while praying would avail him to heaven, Hamlet would have revenge for the death of his father in the very moment. Inste</w:t>
      </w:r>
      <w:r w:rsidRPr="00072C0F">
        <w:rPr>
          <w:rFonts w:ascii="Times New Roman" w:hAnsi="Times New Roman" w:cs="Times New Roman"/>
          <w:sz w:val="24"/>
          <w:szCs w:val="24"/>
          <w:lang w:val="en-US"/>
        </w:rPr>
        <w:t xml:space="preserve">ad, Hamlet decided to wait </w:t>
      </w:r>
      <w:r w:rsidR="00DF6690" w:rsidRPr="00072C0F">
        <w:rPr>
          <w:rFonts w:ascii="Times New Roman" w:hAnsi="Times New Roman" w:cs="Times New Roman"/>
          <w:sz w:val="24"/>
          <w:szCs w:val="24"/>
          <w:lang w:val="en-US"/>
        </w:rPr>
        <w:t xml:space="preserve">for an ideal time to guarantee Claudius’s journey into hell. During this waiting span, Hamlet accidentally commits a mortal sin by killing Polonius. It is possible that Polonius descended to hell. The killing of Polonius by Hamlet prompts Laertes to revenge the death of his father by taking revenge against Hamlet. The moves allow both Laertes and Claudius to plot the death of Hamlet in unison. </w:t>
      </w:r>
      <w:r w:rsidR="005E702D" w:rsidRPr="00072C0F">
        <w:rPr>
          <w:rFonts w:ascii="Times New Roman" w:hAnsi="Times New Roman" w:cs="Times New Roman"/>
          <w:sz w:val="24"/>
          <w:szCs w:val="24"/>
          <w:lang w:val="en-US"/>
        </w:rPr>
        <w:t xml:space="preserve">Also, the paly consider murderers as individuals who deserve </w:t>
      </w:r>
      <w:r w:rsidR="005E702D" w:rsidRPr="00072C0F">
        <w:rPr>
          <w:rFonts w:ascii="Times New Roman" w:hAnsi="Times New Roman" w:cs="Times New Roman"/>
          <w:sz w:val="24"/>
          <w:szCs w:val="24"/>
          <w:lang w:val="en-US"/>
        </w:rPr>
        <w:lastRenderedPageBreak/>
        <w:t xml:space="preserve">rough treatment. This is evident when Hamlet complains that the gravedigger is mishandling the bones. He says, “That skull had a tongue in it and could sing once. </w:t>
      </w:r>
      <w:r w:rsidR="00674C40" w:rsidRPr="00072C0F">
        <w:rPr>
          <w:rFonts w:ascii="Times New Roman" w:hAnsi="Times New Roman" w:cs="Times New Roman"/>
          <w:sz w:val="24"/>
          <w:szCs w:val="24"/>
          <w:lang w:val="en-US"/>
        </w:rPr>
        <w:t>“</w:t>
      </w:r>
      <w:r w:rsidR="005E702D" w:rsidRPr="00072C0F">
        <w:rPr>
          <w:rFonts w:ascii="Times New Roman" w:hAnsi="Times New Roman" w:cs="Times New Roman"/>
          <w:sz w:val="24"/>
          <w:szCs w:val="24"/>
          <w:lang w:val="en-US"/>
        </w:rPr>
        <w:t>How the knave jowls it to the ground, as if it were Cain’s</w:t>
      </w:r>
      <w:r w:rsidR="001B2C4F" w:rsidRPr="00072C0F">
        <w:rPr>
          <w:rFonts w:ascii="Times New Roman" w:hAnsi="Times New Roman" w:cs="Times New Roman"/>
          <w:sz w:val="24"/>
          <w:szCs w:val="24"/>
          <w:lang w:val="en-US"/>
        </w:rPr>
        <w:t xml:space="preserve"> jawbone, that the first murder</w:t>
      </w:r>
      <w:r w:rsidR="005E702D" w:rsidRPr="00072C0F">
        <w:rPr>
          <w:rFonts w:ascii="Times New Roman" w:hAnsi="Times New Roman" w:cs="Times New Roman"/>
          <w:sz w:val="24"/>
          <w:szCs w:val="24"/>
          <w:lang w:val="en-US"/>
        </w:rPr>
        <w:t>” (</w:t>
      </w:r>
      <w:r w:rsidR="00E00E87" w:rsidRPr="00072C0F">
        <w:rPr>
          <w:rFonts w:ascii="Times New Roman" w:hAnsi="Times New Roman" w:cs="Times New Roman"/>
          <w:color w:val="222222"/>
          <w:sz w:val="24"/>
          <w:szCs w:val="24"/>
          <w:shd w:val="clear" w:color="auto" w:fill="FFFFFF"/>
        </w:rPr>
        <w:t>Shakespeare</w:t>
      </w:r>
      <w:r w:rsidR="00E00E87" w:rsidRPr="00072C0F">
        <w:rPr>
          <w:rFonts w:ascii="Times New Roman" w:hAnsi="Times New Roman" w:cs="Times New Roman"/>
          <w:sz w:val="24"/>
          <w:szCs w:val="24"/>
          <w:lang w:val="en-US"/>
        </w:rPr>
        <w:t xml:space="preserve"> 192</w:t>
      </w:r>
      <w:r w:rsidR="005E702D" w:rsidRPr="00072C0F">
        <w:rPr>
          <w:rFonts w:ascii="Times New Roman" w:hAnsi="Times New Roman" w:cs="Times New Roman"/>
          <w:sz w:val="24"/>
          <w:szCs w:val="24"/>
          <w:lang w:val="en-US"/>
        </w:rPr>
        <w:t>)</w:t>
      </w:r>
      <w:r w:rsidR="001B2C4F" w:rsidRPr="00072C0F">
        <w:rPr>
          <w:rFonts w:ascii="Times New Roman" w:hAnsi="Times New Roman" w:cs="Times New Roman"/>
          <w:sz w:val="24"/>
          <w:szCs w:val="24"/>
          <w:lang w:val="en-US"/>
        </w:rPr>
        <w:t xml:space="preserve">. </w:t>
      </w:r>
      <w:r w:rsidR="005E702D" w:rsidRPr="00072C0F">
        <w:rPr>
          <w:rFonts w:ascii="Times New Roman" w:hAnsi="Times New Roman" w:cs="Times New Roman"/>
          <w:sz w:val="24"/>
          <w:szCs w:val="24"/>
          <w:lang w:val="en-US"/>
        </w:rPr>
        <w:t xml:space="preserve"> </w:t>
      </w:r>
    </w:p>
    <w:p w:rsidR="005A6224" w:rsidRPr="00072C0F" w:rsidRDefault="00F90F2F" w:rsidP="00AB3C9C">
      <w:pPr>
        <w:spacing w:after="0" w:line="480" w:lineRule="auto"/>
        <w:ind w:firstLine="720"/>
        <w:rPr>
          <w:rFonts w:ascii="Times New Roman" w:hAnsi="Times New Roman" w:cs="Times New Roman"/>
          <w:sz w:val="24"/>
          <w:szCs w:val="24"/>
        </w:rPr>
      </w:pPr>
      <w:r w:rsidRPr="00072C0F">
        <w:rPr>
          <w:rFonts w:ascii="Times New Roman" w:hAnsi="Times New Roman" w:cs="Times New Roman"/>
          <w:sz w:val="24"/>
          <w:szCs w:val="24"/>
        </w:rPr>
        <w:t xml:space="preserve"> The </w:t>
      </w:r>
      <w:r w:rsidRPr="00072C0F">
        <w:rPr>
          <w:rFonts w:ascii="Times New Roman" w:hAnsi="Times New Roman" w:cs="Times New Roman"/>
          <w:sz w:val="24"/>
          <w:szCs w:val="24"/>
        </w:rPr>
        <w:t>author also connects the aspect of marriage with religion. The author describes Hamlet as an ethical character who does not support illegal marriages. Hamlet was so shocked with the illegal marriage that he experienced as some points in his life. Hamlet pe</w:t>
      </w:r>
      <w:r w:rsidRPr="00072C0F">
        <w:rPr>
          <w:rFonts w:ascii="Times New Roman" w:hAnsi="Times New Roman" w:cs="Times New Roman"/>
          <w:sz w:val="24"/>
          <w:szCs w:val="24"/>
        </w:rPr>
        <w:t>rceived Claudius’ act of killing his brother and marrying his wife as lustful</w:t>
      </w:r>
      <w:r w:rsidR="00C36DD1" w:rsidRPr="00072C0F">
        <w:rPr>
          <w:rFonts w:ascii="Times New Roman" w:hAnsi="Times New Roman" w:cs="Times New Roman"/>
          <w:color w:val="222222"/>
          <w:sz w:val="24"/>
          <w:szCs w:val="24"/>
          <w:shd w:val="clear" w:color="auto" w:fill="FFFFFF"/>
        </w:rPr>
        <w:t xml:space="preserve"> (Gofurjonovna 4)</w:t>
      </w:r>
      <w:r w:rsidRPr="00072C0F">
        <w:rPr>
          <w:rFonts w:ascii="Times New Roman" w:hAnsi="Times New Roman" w:cs="Times New Roman"/>
          <w:sz w:val="24"/>
          <w:szCs w:val="24"/>
        </w:rPr>
        <w:t>. In most cases, lust is a vice that characterizes the lives of most people in society. People engage in some acts to satisfy their personal needs. This act of ma</w:t>
      </w:r>
      <w:r w:rsidRPr="00072C0F">
        <w:rPr>
          <w:rFonts w:ascii="Times New Roman" w:hAnsi="Times New Roman" w:cs="Times New Roman"/>
          <w:sz w:val="24"/>
          <w:szCs w:val="24"/>
        </w:rPr>
        <w:t>rrying his brother’s widow is deemed as incest. It is crucial to note that various religious affiliations define incest as a sin before God. Hamlet was angered by this act based on his religious reasons. Therefore, Hamlet is a religious character who disag</w:t>
      </w:r>
      <w:r w:rsidRPr="00072C0F">
        <w:rPr>
          <w:rFonts w:ascii="Times New Roman" w:hAnsi="Times New Roman" w:cs="Times New Roman"/>
          <w:sz w:val="24"/>
          <w:szCs w:val="24"/>
        </w:rPr>
        <w:t xml:space="preserve">rees with actions that are against religious doctrines.    </w:t>
      </w:r>
      <w:r w:rsidR="004044DD" w:rsidRPr="00072C0F">
        <w:rPr>
          <w:rFonts w:ascii="Times New Roman" w:hAnsi="Times New Roman" w:cs="Times New Roman"/>
          <w:sz w:val="24"/>
          <w:szCs w:val="24"/>
        </w:rPr>
        <w:t xml:space="preserve"> </w:t>
      </w:r>
      <w:r w:rsidRPr="00072C0F">
        <w:rPr>
          <w:rFonts w:ascii="Times New Roman" w:hAnsi="Times New Roman" w:cs="Times New Roman"/>
          <w:sz w:val="24"/>
          <w:szCs w:val="24"/>
        </w:rPr>
        <w:t xml:space="preserve"> </w:t>
      </w:r>
    </w:p>
    <w:p w:rsidR="00AB3C9C" w:rsidRPr="00072C0F" w:rsidRDefault="00F90F2F" w:rsidP="004044DD">
      <w:pPr>
        <w:spacing w:after="0" w:line="480" w:lineRule="auto"/>
        <w:ind w:firstLine="720"/>
        <w:rPr>
          <w:rFonts w:ascii="Times New Roman" w:hAnsi="Times New Roman" w:cs="Times New Roman"/>
          <w:sz w:val="24"/>
          <w:szCs w:val="24"/>
        </w:rPr>
      </w:pPr>
      <w:r w:rsidRPr="00072C0F">
        <w:rPr>
          <w:rFonts w:ascii="Times New Roman" w:hAnsi="Times New Roman" w:cs="Times New Roman"/>
          <w:sz w:val="24"/>
          <w:szCs w:val="24"/>
          <w:lang w:val="en-US"/>
        </w:rPr>
        <w:t>To sum up, t</w:t>
      </w:r>
      <w:r w:rsidR="00F647F9" w:rsidRPr="00072C0F">
        <w:rPr>
          <w:rFonts w:ascii="Times New Roman" w:hAnsi="Times New Roman" w:cs="Times New Roman"/>
          <w:sz w:val="24"/>
          <w:szCs w:val="24"/>
          <w:lang w:val="en-US"/>
        </w:rPr>
        <w:t>he episodes reveal that what Hamlet was taught concerning religion and what he went through are two opposit</w:t>
      </w:r>
      <w:r w:rsidR="00E00E87" w:rsidRPr="00072C0F">
        <w:rPr>
          <w:rFonts w:ascii="Times New Roman" w:hAnsi="Times New Roman" w:cs="Times New Roman"/>
          <w:sz w:val="24"/>
          <w:szCs w:val="24"/>
          <w:lang w:val="en-US"/>
        </w:rPr>
        <w:t xml:space="preserve">e worlds. As a protestant, </w:t>
      </w:r>
      <w:r w:rsidR="00F647F9" w:rsidRPr="00072C0F">
        <w:rPr>
          <w:rFonts w:ascii="Times New Roman" w:hAnsi="Times New Roman" w:cs="Times New Roman"/>
          <w:sz w:val="24"/>
          <w:szCs w:val="24"/>
          <w:lang w:val="en-US"/>
        </w:rPr>
        <w:t>Hamlet is taught that purgatory does not exist in th</w:t>
      </w:r>
      <w:r w:rsidR="005E702D" w:rsidRPr="00072C0F">
        <w:rPr>
          <w:rFonts w:ascii="Times New Roman" w:hAnsi="Times New Roman" w:cs="Times New Roman"/>
          <w:sz w:val="24"/>
          <w:szCs w:val="24"/>
          <w:lang w:val="en-US"/>
        </w:rPr>
        <w:t>e</w:t>
      </w:r>
      <w:r w:rsidR="00F647F9" w:rsidRPr="00072C0F">
        <w:rPr>
          <w:rFonts w:ascii="Times New Roman" w:hAnsi="Times New Roman" w:cs="Times New Roman"/>
          <w:sz w:val="24"/>
          <w:szCs w:val="24"/>
          <w:lang w:val="en-US"/>
        </w:rPr>
        <w:t xml:space="preserve"> real world. On the other hand, he experiences a ghost that seems to be in a state of purgatory. The Ghost resembles his late father. It is due to these confusions that make Hamlet miss the chance to kill Claudius. The p</w:t>
      </w:r>
      <w:r w:rsidR="00E00E87" w:rsidRPr="00072C0F">
        <w:rPr>
          <w:rFonts w:ascii="Times New Roman" w:hAnsi="Times New Roman" w:cs="Times New Roman"/>
          <w:sz w:val="24"/>
          <w:szCs w:val="24"/>
          <w:lang w:val="en-US"/>
        </w:rPr>
        <w:t>la</w:t>
      </w:r>
      <w:r w:rsidR="00F647F9" w:rsidRPr="00072C0F">
        <w:rPr>
          <w:rFonts w:ascii="Times New Roman" w:hAnsi="Times New Roman" w:cs="Times New Roman"/>
          <w:sz w:val="24"/>
          <w:szCs w:val="24"/>
          <w:lang w:val="en-US"/>
        </w:rPr>
        <w:t>y depicts religion as the ultimate reason as to why Hamlet did not accomplish his desires. It is also the basic reason for the demise of Hamlet.</w:t>
      </w:r>
      <w:r w:rsidRPr="00072C0F">
        <w:rPr>
          <w:rFonts w:ascii="Times New Roman" w:hAnsi="Times New Roman" w:cs="Times New Roman"/>
          <w:sz w:val="24"/>
          <w:szCs w:val="24"/>
        </w:rPr>
        <w:t xml:space="preserve"> Finally, Shakespeare’s artwork is a clear representation of religious aspects that exists in society. The entire work reveals that the au</w:t>
      </w:r>
      <w:r w:rsidRPr="00072C0F">
        <w:rPr>
          <w:rFonts w:ascii="Times New Roman" w:hAnsi="Times New Roman" w:cs="Times New Roman"/>
          <w:sz w:val="24"/>
          <w:szCs w:val="24"/>
        </w:rPr>
        <w:t xml:space="preserve">thor did not </w:t>
      </w:r>
      <w:r w:rsidR="000A1F8D" w:rsidRPr="00072C0F">
        <w:rPr>
          <w:rFonts w:ascii="Times New Roman" w:hAnsi="Times New Roman" w:cs="Times New Roman"/>
          <w:sz w:val="24"/>
          <w:szCs w:val="24"/>
        </w:rPr>
        <w:t>favour</w:t>
      </w:r>
      <w:r w:rsidRPr="00072C0F">
        <w:rPr>
          <w:rFonts w:ascii="Times New Roman" w:hAnsi="Times New Roman" w:cs="Times New Roman"/>
          <w:sz w:val="24"/>
          <w:szCs w:val="24"/>
        </w:rPr>
        <w:t xml:space="preserve"> any religious group when developing </w:t>
      </w:r>
      <w:r w:rsidRPr="00072C0F">
        <w:rPr>
          <w:rFonts w:ascii="Times New Roman" w:hAnsi="Times New Roman" w:cs="Times New Roman"/>
          <w:i/>
          <w:sz w:val="24"/>
          <w:szCs w:val="24"/>
        </w:rPr>
        <w:t>Hamlet</w:t>
      </w:r>
      <w:r w:rsidRPr="00072C0F">
        <w:rPr>
          <w:rFonts w:ascii="Times New Roman" w:hAnsi="Times New Roman" w:cs="Times New Roman"/>
          <w:sz w:val="24"/>
          <w:szCs w:val="24"/>
        </w:rPr>
        <w:t xml:space="preserve">.  It is crucial to note that religion generally plays a significant role in </w:t>
      </w:r>
      <w:r w:rsidRPr="00072C0F">
        <w:rPr>
          <w:rFonts w:ascii="Times New Roman" w:hAnsi="Times New Roman" w:cs="Times New Roman"/>
          <w:i/>
          <w:sz w:val="24"/>
          <w:szCs w:val="24"/>
        </w:rPr>
        <w:t>Hamlet.</w:t>
      </w:r>
      <w:r w:rsidRPr="00072C0F">
        <w:rPr>
          <w:rFonts w:ascii="Times New Roman" w:hAnsi="Times New Roman" w:cs="Times New Roman"/>
          <w:sz w:val="24"/>
          <w:szCs w:val="24"/>
        </w:rPr>
        <w:t xml:space="preserve"> Throughout this literature, religion is depicted as an element that influences the </w:t>
      </w:r>
      <w:r w:rsidR="000A1F8D" w:rsidRPr="00072C0F">
        <w:rPr>
          <w:rFonts w:ascii="Times New Roman" w:hAnsi="Times New Roman" w:cs="Times New Roman"/>
          <w:sz w:val="24"/>
          <w:szCs w:val="24"/>
        </w:rPr>
        <w:t>behaviours</w:t>
      </w:r>
      <w:r w:rsidRPr="00072C0F">
        <w:rPr>
          <w:rFonts w:ascii="Times New Roman" w:hAnsi="Times New Roman" w:cs="Times New Roman"/>
          <w:sz w:val="24"/>
          <w:szCs w:val="24"/>
        </w:rPr>
        <w:t xml:space="preserve"> of respective c</w:t>
      </w:r>
      <w:r w:rsidRPr="00072C0F">
        <w:rPr>
          <w:rFonts w:ascii="Times New Roman" w:hAnsi="Times New Roman" w:cs="Times New Roman"/>
          <w:sz w:val="24"/>
          <w:szCs w:val="24"/>
        </w:rPr>
        <w:t xml:space="preserve">haracters. I recommend </w:t>
      </w:r>
      <w:r w:rsidRPr="00072C0F">
        <w:rPr>
          <w:rFonts w:ascii="Times New Roman" w:hAnsi="Times New Roman" w:cs="Times New Roman"/>
          <w:i/>
          <w:sz w:val="24"/>
          <w:szCs w:val="24"/>
        </w:rPr>
        <w:t>Hamlet</w:t>
      </w:r>
      <w:r w:rsidRPr="00072C0F">
        <w:rPr>
          <w:rFonts w:ascii="Times New Roman" w:hAnsi="Times New Roman" w:cs="Times New Roman"/>
          <w:sz w:val="24"/>
          <w:szCs w:val="24"/>
        </w:rPr>
        <w:t xml:space="preserve">!  </w:t>
      </w:r>
    </w:p>
    <w:p w:rsidR="00A64164" w:rsidRPr="00072C0F" w:rsidRDefault="00F90F2F" w:rsidP="00E01D02">
      <w:pPr>
        <w:spacing w:after="0" w:line="480" w:lineRule="auto"/>
        <w:ind w:firstLine="720"/>
        <w:rPr>
          <w:rFonts w:ascii="Times New Roman" w:hAnsi="Times New Roman" w:cs="Times New Roman"/>
          <w:sz w:val="24"/>
          <w:szCs w:val="24"/>
          <w:lang w:val="en-US"/>
        </w:rPr>
      </w:pPr>
      <w:r w:rsidRPr="00072C0F">
        <w:rPr>
          <w:rFonts w:ascii="Times New Roman" w:hAnsi="Times New Roman" w:cs="Times New Roman"/>
          <w:sz w:val="24"/>
          <w:szCs w:val="24"/>
          <w:lang w:val="en-US"/>
        </w:rPr>
        <w:t xml:space="preserve"> </w:t>
      </w:r>
    </w:p>
    <w:p w:rsidR="00E01D02" w:rsidRPr="00072C0F" w:rsidRDefault="00E01D02" w:rsidP="00E01D02">
      <w:pPr>
        <w:spacing w:after="0" w:line="480" w:lineRule="auto"/>
        <w:ind w:firstLine="720"/>
        <w:rPr>
          <w:rFonts w:ascii="Times New Roman" w:hAnsi="Times New Roman" w:cs="Times New Roman"/>
          <w:sz w:val="24"/>
          <w:szCs w:val="24"/>
          <w:lang w:val="en-US"/>
        </w:rPr>
      </w:pPr>
    </w:p>
    <w:p w:rsidR="00F647F9" w:rsidRPr="00072C0F" w:rsidRDefault="00F90F2F" w:rsidP="00AB3C9C">
      <w:pPr>
        <w:spacing w:after="0" w:line="480" w:lineRule="auto"/>
        <w:jc w:val="center"/>
        <w:rPr>
          <w:rFonts w:ascii="Times New Roman" w:hAnsi="Times New Roman" w:cs="Times New Roman"/>
          <w:sz w:val="24"/>
          <w:szCs w:val="24"/>
          <w:lang w:val="en-US"/>
        </w:rPr>
      </w:pPr>
      <w:r w:rsidRPr="00072C0F">
        <w:rPr>
          <w:rFonts w:ascii="Times New Roman" w:hAnsi="Times New Roman" w:cs="Times New Roman"/>
          <w:sz w:val="24"/>
          <w:szCs w:val="24"/>
          <w:lang w:val="en-US"/>
        </w:rPr>
        <w:lastRenderedPageBreak/>
        <w:t>Work</w:t>
      </w:r>
      <w:r w:rsidR="00DC3186" w:rsidRPr="00072C0F">
        <w:rPr>
          <w:rFonts w:ascii="Times New Roman" w:hAnsi="Times New Roman" w:cs="Times New Roman"/>
          <w:sz w:val="24"/>
          <w:szCs w:val="24"/>
          <w:lang w:val="en-US"/>
        </w:rPr>
        <w:t>s</w:t>
      </w:r>
      <w:r w:rsidRPr="00072C0F">
        <w:rPr>
          <w:rFonts w:ascii="Times New Roman" w:hAnsi="Times New Roman" w:cs="Times New Roman"/>
          <w:sz w:val="24"/>
          <w:szCs w:val="24"/>
          <w:lang w:val="en-US"/>
        </w:rPr>
        <w:t xml:space="preserve"> cited</w:t>
      </w:r>
    </w:p>
    <w:p w:rsidR="00C73B84" w:rsidRPr="00072C0F" w:rsidRDefault="00F90F2F" w:rsidP="00C73B84">
      <w:pPr>
        <w:spacing w:after="0" w:line="480" w:lineRule="auto"/>
        <w:ind w:left="720" w:hanging="720"/>
        <w:rPr>
          <w:rFonts w:ascii="Times New Roman" w:hAnsi="Times New Roman" w:cs="Times New Roman"/>
          <w:sz w:val="24"/>
          <w:szCs w:val="24"/>
          <w:lang w:val="en-US"/>
        </w:rPr>
      </w:pPr>
      <w:r w:rsidRPr="00072C0F">
        <w:rPr>
          <w:rFonts w:ascii="Times New Roman" w:hAnsi="Times New Roman" w:cs="Times New Roman"/>
          <w:color w:val="222222"/>
          <w:sz w:val="24"/>
          <w:szCs w:val="24"/>
          <w:shd w:val="clear" w:color="auto" w:fill="FFFFFF"/>
        </w:rPr>
        <w:t>Gofurjonovna, Khojanazarova Gulbahor. "Hamlet is the masterpiece of English literature." </w:t>
      </w:r>
      <w:r w:rsidRPr="00072C0F">
        <w:rPr>
          <w:rFonts w:ascii="Times New Roman" w:hAnsi="Times New Roman" w:cs="Times New Roman"/>
          <w:i/>
          <w:iCs/>
          <w:color w:val="222222"/>
          <w:sz w:val="24"/>
          <w:szCs w:val="24"/>
          <w:shd w:val="clear" w:color="auto" w:fill="FFFFFF"/>
        </w:rPr>
        <w:t>International scientific review</w:t>
      </w:r>
      <w:r w:rsidRPr="00072C0F">
        <w:rPr>
          <w:rFonts w:ascii="Times New Roman" w:hAnsi="Times New Roman" w:cs="Times New Roman"/>
          <w:color w:val="222222"/>
          <w:sz w:val="24"/>
          <w:szCs w:val="24"/>
          <w:shd w:val="clear" w:color="auto" w:fill="FFFFFF"/>
        </w:rPr>
        <w:t xml:space="preserve"> LIX (2019). </w:t>
      </w:r>
    </w:p>
    <w:p w:rsidR="00C73B84" w:rsidRPr="00072C0F" w:rsidRDefault="00F90F2F" w:rsidP="00C73B84">
      <w:pPr>
        <w:spacing w:after="0" w:line="480" w:lineRule="auto"/>
        <w:ind w:left="720" w:hanging="720"/>
        <w:rPr>
          <w:rFonts w:ascii="Times New Roman" w:hAnsi="Times New Roman" w:cs="Times New Roman"/>
          <w:color w:val="222222"/>
          <w:sz w:val="24"/>
          <w:szCs w:val="24"/>
          <w:shd w:val="clear" w:color="auto" w:fill="FFFFFF"/>
        </w:rPr>
      </w:pPr>
      <w:r w:rsidRPr="00072C0F">
        <w:rPr>
          <w:rFonts w:ascii="Times New Roman" w:hAnsi="Times New Roman" w:cs="Times New Roman"/>
          <w:color w:val="222222"/>
          <w:sz w:val="24"/>
          <w:szCs w:val="24"/>
          <w:shd w:val="clear" w:color="auto" w:fill="FFFFFF"/>
        </w:rPr>
        <w:t>Shakespeare, William. </w:t>
      </w:r>
      <w:r w:rsidRPr="00072C0F">
        <w:rPr>
          <w:rFonts w:ascii="Times New Roman" w:hAnsi="Times New Roman" w:cs="Times New Roman"/>
          <w:i/>
          <w:iCs/>
          <w:color w:val="222222"/>
          <w:sz w:val="24"/>
          <w:szCs w:val="24"/>
          <w:shd w:val="clear" w:color="auto" w:fill="FFFFFF"/>
        </w:rPr>
        <w:t>Hamlet</w:t>
      </w:r>
      <w:r w:rsidRPr="00072C0F">
        <w:rPr>
          <w:rFonts w:ascii="Times New Roman" w:hAnsi="Times New Roman" w:cs="Times New Roman"/>
          <w:color w:val="222222"/>
          <w:sz w:val="24"/>
          <w:szCs w:val="24"/>
          <w:shd w:val="clear" w:color="auto" w:fill="FFFFFF"/>
        </w:rPr>
        <w:t>. EP Dutton, 1905.</w:t>
      </w:r>
      <w:r>
        <w:rPr>
          <w:rFonts w:ascii="Times New Roman" w:hAnsi="Times New Roman" w:cs="Times New Roman"/>
          <w:color w:val="222222"/>
          <w:sz w:val="24"/>
          <w:szCs w:val="24"/>
          <w:shd w:val="clear" w:color="auto" w:fill="FFFFFF"/>
        </w:rPr>
        <w:t xml:space="preserve"> </w:t>
      </w:r>
    </w:p>
    <w:p w:rsidR="00D328A3" w:rsidRDefault="00D328A3" w:rsidP="00AB3C9C">
      <w:pPr>
        <w:spacing w:after="0" w:line="480" w:lineRule="auto"/>
        <w:ind w:firstLine="720"/>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Pr="00D328A3" w:rsidRDefault="00D328A3" w:rsidP="00D328A3">
      <w:pPr>
        <w:rPr>
          <w:rFonts w:ascii="Times New Roman" w:hAnsi="Times New Roman" w:cs="Times New Roman"/>
          <w:sz w:val="24"/>
          <w:szCs w:val="24"/>
          <w:lang w:val="en-US"/>
        </w:rPr>
      </w:pPr>
    </w:p>
    <w:p w:rsidR="00D328A3" w:rsidRDefault="00D328A3" w:rsidP="00D328A3">
      <w:pPr>
        <w:rPr>
          <w:rFonts w:ascii="Times New Roman" w:hAnsi="Times New Roman" w:cs="Times New Roman"/>
          <w:sz w:val="24"/>
          <w:szCs w:val="24"/>
          <w:lang w:val="en-US"/>
        </w:rPr>
      </w:pPr>
    </w:p>
    <w:p w:rsidR="00D328A3" w:rsidRDefault="00D328A3" w:rsidP="00D328A3">
      <w:pPr>
        <w:rPr>
          <w:rFonts w:ascii="Times New Roman" w:hAnsi="Times New Roman" w:cs="Times New Roman"/>
          <w:sz w:val="24"/>
          <w:szCs w:val="24"/>
          <w:lang w:val="en-US"/>
        </w:rPr>
      </w:pPr>
    </w:p>
    <w:p w:rsidR="00F647F9" w:rsidRPr="00D328A3" w:rsidRDefault="00F90F2F" w:rsidP="00D328A3">
      <w:pPr>
        <w:tabs>
          <w:tab w:val="left" w:pos="2940"/>
        </w:tabs>
        <w:rPr>
          <w:rFonts w:ascii="Times New Roman" w:hAnsi="Times New Roman" w:cs="Times New Roman"/>
          <w:sz w:val="24"/>
          <w:szCs w:val="24"/>
          <w:lang w:val="en-US"/>
        </w:rPr>
      </w:pPr>
      <w:r>
        <w:rPr>
          <w:rFonts w:ascii="Times New Roman" w:hAnsi="Times New Roman" w:cs="Times New Roman"/>
          <w:sz w:val="24"/>
          <w:szCs w:val="24"/>
          <w:lang w:val="en-US"/>
        </w:rPr>
        <w:tab/>
      </w:r>
    </w:p>
    <w:sectPr w:rsidR="00F647F9" w:rsidRPr="00D328A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F2F" w:rsidRDefault="00F90F2F">
      <w:pPr>
        <w:spacing w:after="0" w:line="240" w:lineRule="auto"/>
      </w:pPr>
      <w:r>
        <w:separator/>
      </w:r>
    </w:p>
  </w:endnote>
  <w:endnote w:type="continuationSeparator" w:id="0">
    <w:p w:rsidR="00F90F2F" w:rsidRDefault="00F9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F2F" w:rsidRDefault="00F90F2F">
      <w:pPr>
        <w:spacing w:after="0" w:line="240" w:lineRule="auto"/>
      </w:pPr>
      <w:r>
        <w:separator/>
      </w:r>
    </w:p>
  </w:footnote>
  <w:footnote w:type="continuationSeparator" w:id="0">
    <w:p w:rsidR="00F90F2F" w:rsidRDefault="00F90F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0269342"/>
      <w:docPartObj>
        <w:docPartGallery w:val="Page Numbers (Top of Page)"/>
        <w:docPartUnique/>
      </w:docPartObj>
    </w:sdtPr>
    <w:sdtEndPr>
      <w:rPr>
        <w:rFonts w:asciiTheme="minorHAnsi" w:hAnsiTheme="minorHAnsi" w:cstheme="minorBidi"/>
        <w:noProof/>
        <w:sz w:val="22"/>
        <w:szCs w:val="22"/>
      </w:rPr>
    </w:sdtEndPr>
    <w:sdtContent>
      <w:p w:rsidR="005E702D" w:rsidRDefault="00F90F2F">
        <w:pPr>
          <w:pStyle w:val="Header"/>
          <w:jc w:val="right"/>
        </w:pPr>
        <w:r w:rsidRPr="008709AC">
          <w:rPr>
            <w:rFonts w:ascii="Times New Roman" w:hAnsi="Times New Roman" w:cs="Times New Roman"/>
            <w:sz w:val="24"/>
            <w:szCs w:val="24"/>
          </w:rPr>
          <w:t xml:space="preserve">Surname </w:t>
        </w:r>
        <w:r w:rsidRPr="008709AC">
          <w:rPr>
            <w:rFonts w:ascii="Times New Roman" w:hAnsi="Times New Roman" w:cs="Times New Roman"/>
            <w:sz w:val="24"/>
            <w:szCs w:val="24"/>
          </w:rPr>
          <w:fldChar w:fldCharType="begin"/>
        </w:r>
        <w:r w:rsidRPr="008709AC">
          <w:rPr>
            <w:rFonts w:ascii="Times New Roman" w:hAnsi="Times New Roman" w:cs="Times New Roman"/>
            <w:sz w:val="24"/>
            <w:szCs w:val="24"/>
          </w:rPr>
          <w:instrText xml:space="preserve"> PAGE   \* MERGEFORMAT </w:instrText>
        </w:r>
        <w:r w:rsidRPr="008709AC">
          <w:rPr>
            <w:rFonts w:ascii="Times New Roman" w:hAnsi="Times New Roman" w:cs="Times New Roman"/>
            <w:sz w:val="24"/>
            <w:szCs w:val="24"/>
          </w:rPr>
          <w:fldChar w:fldCharType="separate"/>
        </w:r>
        <w:r w:rsidR="00575F8C">
          <w:rPr>
            <w:rFonts w:ascii="Times New Roman" w:hAnsi="Times New Roman" w:cs="Times New Roman"/>
            <w:noProof/>
            <w:sz w:val="24"/>
            <w:szCs w:val="24"/>
          </w:rPr>
          <w:t>1</w:t>
        </w:r>
        <w:r w:rsidRPr="008709AC">
          <w:rPr>
            <w:rFonts w:ascii="Times New Roman" w:hAnsi="Times New Roman" w:cs="Times New Roman"/>
            <w:noProof/>
            <w:sz w:val="24"/>
            <w:szCs w:val="24"/>
          </w:rPr>
          <w:fldChar w:fldCharType="end"/>
        </w:r>
      </w:p>
    </w:sdtContent>
  </w:sdt>
  <w:p w:rsidR="005E702D" w:rsidRDefault="005E70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3tzCxMDY2MTQzsTBU0lEKTi0uzszPAykwrAUABei0pCwAAAA="/>
  </w:docVars>
  <w:rsids>
    <w:rsidRoot w:val="008709AC"/>
    <w:rsid w:val="00030381"/>
    <w:rsid w:val="000513B9"/>
    <w:rsid w:val="00072C0F"/>
    <w:rsid w:val="000A1F8D"/>
    <w:rsid w:val="000A35C4"/>
    <w:rsid w:val="000D38EC"/>
    <w:rsid w:val="000F2EAA"/>
    <w:rsid w:val="000F602D"/>
    <w:rsid w:val="00123668"/>
    <w:rsid w:val="001861AE"/>
    <w:rsid w:val="001B2C4F"/>
    <w:rsid w:val="001B4FCA"/>
    <w:rsid w:val="001C11E2"/>
    <w:rsid w:val="001C2054"/>
    <w:rsid w:val="00264DAB"/>
    <w:rsid w:val="00292EA5"/>
    <w:rsid w:val="002A5BEF"/>
    <w:rsid w:val="002C53FB"/>
    <w:rsid w:val="002E28F8"/>
    <w:rsid w:val="003042D9"/>
    <w:rsid w:val="003143E9"/>
    <w:rsid w:val="004044DD"/>
    <w:rsid w:val="00406F98"/>
    <w:rsid w:val="004A24AB"/>
    <w:rsid w:val="004F634D"/>
    <w:rsid w:val="005417DE"/>
    <w:rsid w:val="00575F8C"/>
    <w:rsid w:val="005A6224"/>
    <w:rsid w:val="005E702D"/>
    <w:rsid w:val="00664EE6"/>
    <w:rsid w:val="00674C40"/>
    <w:rsid w:val="006A3010"/>
    <w:rsid w:val="006C5FD3"/>
    <w:rsid w:val="00730E92"/>
    <w:rsid w:val="00731D59"/>
    <w:rsid w:val="007410B2"/>
    <w:rsid w:val="007C226A"/>
    <w:rsid w:val="008709AC"/>
    <w:rsid w:val="008A5921"/>
    <w:rsid w:val="008D4F19"/>
    <w:rsid w:val="0090653B"/>
    <w:rsid w:val="009120F4"/>
    <w:rsid w:val="00972588"/>
    <w:rsid w:val="0099580D"/>
    <w:rsid w:val="009E6F26"/>
    <w:rsid w:val="00A0016D"/>
    <w:rsid w:val="00A64164"/>
    <w:rsid w:val="00A66509"/>
    <w:rsid w:val="00A815EF"/>
    <w:rsid w:val="00AB3C9C"/>
    <w:rsid w:val="00AD0F2C"/>
    <w:rsid w:val="00B0792F"/>
    <w:rsid w:val="00B803AB"/>
    <w:rsid w:val="00B834B1"/>
    <w:rsid w:val="00B8685F"/>
    <w:rsid w:val="00C36DD1"/>
    <w:rsid w:val="00C42083"/>
    <w:rsid w:val="00C73B84"/>
    <w:rsid w:val="00CB7926"/>
    <w:rsid w:val="00CC3D4E"/>
    <w:rsid w:val="00CC7086"/>
    <w:rsid w:val="00D328A3"/>
    <w:rsid w:val="00DC3186"/>
    <w:rsid w:val="00DC5823"/>
    <w:rsid w:val="00DF6690"/>
    <w:rsid w:val="00E00E87"/>
    <w:rsid w:val="00E01D02"/>
    <w:rsid w:val="00EC2835"/>
    <w:rsid w:val="00EC35E3"/>
    <w:rsid w:val="00F045D9"/>
    <w:rsid w:val="00F31C16"/>
    <w:rsid w:val="00F647F9"/>
    <w:rsid w:val="00F90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9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9AC"/>
  </w:style>
  <w:style w:type="paragraph" w:styleId="Footer">
    <w:name w:val="footer"/>
    <w:basedOn w:val="Normal"/>
    <w:link w:val="FooterChar"/>
    <w:uiPriority w:val="99"/>
    <w:unhideWhenUsed/>
    <w:rsid w:val="008709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9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9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9AC"/>
  </w:style>
  <w:style w:type="paragraph" w:styleId="Footer">
    <w:name w:val="footer"/>
    <w:basedOn w:val="Normal"/>
    <w:link w:val="FooterChar"/>
    <w:uiPriority w:val="99"/>
    <w:unhideWhenUsed/>
    <w:rsid w:val="008709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1601</Words>
  <Characters>9131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5</cp:revision>
  <dcterms:created xsi:type="dcterms:W3CDTF">2020-12-19T00:30:00Z</dcterms:created>
  <dcterms:modified xsi:type="dcterms:W3CDTF">2020-12-19T00:31:00Z</dcterms:modified>
</cp:coreProperties>
</file>