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26049B" w:rsidRDefault="0026049B" w:rsidP="0040638B">
      <w:pPr>
        <w:tabs>
          <w:tab w:val="left" w:pos="2685"/>
        </w:tabs>
        <w:spacing w:line="480" w:lineRule="auto"/>
        <w:jc w:val="center"/>
        <w:rPr>
          <w:rFonts w:ascii="Times New Roman" w:hAnsi="Times New Roman" w:cs="Times New Roman"/>
          <w:sz w:val="24"/>
        </w:rPr>
      </w:pPr>
      <w:r w:rsidRPr="003545A9">
        <w:rPr>
          <w:rFonts w:ascii="Times New Roman" w:hAnsi="Times New Roman" w:cs="Times New Roman"/>
          <w:sz w:val="24"/>
        </w:rPr>
        <w:t>Francois-Marie Arouet</w:t>
      </w:r>
    </w:p>
    <w:p w:rsidR="0040638B" w:rsidRPr="003545A9" w:rsidRDefault="005106AB" w:rsidP="0040638B">
      <w:pPr>
        <w:tabs>
          <w:tab w:val="left" w:pos="2685"/>
        </w:tabs>
        <w:spacing w:line="480" w:lineRule="auto"/>
        <w:jc w:val="center"/>
        <w:rPr>
          <w:rFonts w:ascii="Times New Roman" w:hAnsi="Times New Roman" w:cs="Times New Roman"/>
          <w:sz w:val="24"/>
        </w:rPr>
      </w:pPr>
      <w:r w:rsidRPr="003545A9">
        <w:rPr>
          <w:rFonts w:ascii="Times New Roman" w:hAnsi="Times New Roman" w:cs="Times New Roman"/>
          <w:sz w:val="24"/>
        </w:rPr>
        <w:t>Name</w:t>
      </w:r>
    </w:p>
    <w:p w:rsidR="0040638B" w:rsidRPr="003545A9" w:rsidRDefault="005106AB" w:rsidP="0040638B">
      <w:pPr>
        <w:tabs>
          <w:tab w:val="left" w:pos="2685"/>
        </w:tabs>
        <w:spacing w:line="480" w:lineRule="auto"/>
        <w:jc w:val="center"/>
        <w:rPr>
          <w:rFonts w:ascii="Times New Roman" w:hAnsi="Times New Roman" w:cs="Times New Roman"/>
          <w:sz w:val="24"/>
        </w:rPr>
      </w:pPr>
      <w:r w:rsidRPr="003545A9">
        <w:rPr>
          <w:rFonts w:ascii="Times New Roman" w:hAnsi="Times New Roman" w:cs="Times New Roman"/>
          <w:sz w:val="24"/>
        </w:rPr>
        <w:t>Instructor</w:t>
      </w:r>
    </w:p>
    <w:p w:rsidR="0040638B" w:rsidRPr="003545A9" w:rsidRDefault="005106AB" w:rsidP="0040638B">
      <w:pPr>
        <w:tabs>
          <w:tab w:val="left" w:pos="2685"/>
        </w:tabs>
        <w:spacing w:line="480" w:lineRule="auto"/>
        <w:jc w:val="center"/>
        <w:rPr>
          <w:rFonts w:ascii="Times New Roman" w:hAnsi="Times New Roman" w:cs="Times New Roman"/>
          <w:sz w:val="24"/>
        </w:rPr>
      </w:pPr>
      <w:r w:rsidRPr="003545A9">
        <w:rPr>
          <w:rFonts w:ascii="Times New Roman" w:hAnsi="Times New Roman" w:cs="Times New Roman"/>
          <w:sz w:val="24"/>
        </w:rPr>
        <w:t>Course</w:t>
      </w:r>
    </w:p>
    <w:p w:rsidR="0040638B" w:rsidRPr="003545A9" w:rsidRDefault="005106AB" w:rsidP="0040638B">
      <w:pPr>
        <w:tabs>
          <w:tab w:val="left" w:pos="2685"/>
        </w:tabs>
        <w:spacing w:line="480" w:lineRule="auto"/>
        <w:jc w:val="center"/>
        <w:rPr>
          <w:rFonts w:ascii="Times New Roman" w:hAnsi="Times New Roman" w:cs="Times New Roman"/>
          <w:sz w:val="24"/>
        </w:rPr>
      </w:pPr>
      <w:r w:rsidRPr="003545A9">
        <w:rPr>
          <w:rFonts w:ascii="Times New Roman" w:hAnsi="Times New Roman" w:cs="Times New Roman"/>
          <w:sz w:val="24"/>
        </w:rPr>
        <w:t>Date</w:t>
      </w: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40638B">
      <w:pPr>
        <w:tabs>
          <w:tab w:val="left" w:pos="2685"/>
        </w:tabs>
        <w:spacing w:line="480" w:lineRule="auto"/>
        <w:jc w:val="center"/>
        <w:rPr>
          <w:rFonts w:ascii="Times New Roman" w:hAnsi="Times New Roman" w:cs="Times New Roman"/>
          <w:sz w:val="24"/>
        </w:rPr>
      </w:pPr>
    </w:p>
    <w:p w:rsidR="0040638B" w:rsidRPr="003545A9" w:rsidRDefault="00B80BD4" w:rsidP="003545A9">
      <w:pPr>
        <w:tabs>
          <w:tab w:val="left" w:pos="2685"/>
        </w:tabs>
        <w:spacing w:line="480" w:lineRule="auto"/>
        <w:rPr>
          <w:rFonts w:ascii="Times New Roman" w:hAnsi="Times New Roman" w:cs="Times New Roman"/>
          <w:sz w:val="24"/>
        </w:rPr>
      </w:pPr>
    </w:p>
    <w:p w:rsidR="00173641" w:rsidRDefault="005106AB" w:rsidP="0040638B">
      <w:pPr>
        <w:spacing w:line="480" w:lineRule="auto"/>
        <w:ind w:firstLine="720"/>
        <w:rPr>
          <w:rFonts w:ascii="Times New Roman" w:hAnsi="Times New Roman" w:cs="Times New Roman"/>
          <w:sz w:val="24"/>
        </w:rPr>
      </w:pPr>
      <w:r w:rsidRPr="003545A9">
        <w:rPr>
          <w:rFonts w:ascii="Times New Roman" w:hAnsi="Times New Roman" w:cs="Times New Roman"/>
          <w:sz w:val="24"/>
        </w:rPr>
        <w:lastRenderedPageBreak/>
        <w:t>Francois-Marie Arouet was a French philosopher who lived in the Enlightenment Age between the years 1694 to 1778. Francois-Marie Arouet style, intelligence as well as wit made him one of the greatest philosophers in France despite the controversies that were attracted by Francois-Marie Arouet.</w:t>
      </w:r>
    </w:p>
    <w:p w:rsidR="00173641" w:rsidRPr="003545A9" w:rsidRDefault="005106AB" w:rsidP="0040638B">
      <w:pPr>
        <w:spacing w:line="480" w:lineRule="auto"/>
        <w:ind w:firstLine="720"/>
        <w:rPr>
          <w:rFonts w:ascii="Times New Roman" w:hAnsi="Times New Roman" w:cs="Times New Roman"/>
          <w:sz w:val="24"/>
        </w:rPr>
      </w:pPr>
      <w:r w:rsidRPr="003545A9">
        <w:rPr>
          <w:rFonts w:ascii="Times New Roman" w:hAnsi="Times New Roman" w:cs="Times New Roman"/>
          <w:sz w:val="24"/>
        </w:rPr>
        <w:t xml:space="preserve">Francois-Marie Arouet was great of Enlightenment Philosophy that supported the social reforms that included freedom of free trade, defense of civil liberties as well as freedom of religion and worship (Dreistadt, 2017). Regardless of the harsh penalties and strict censorship legislation of that time, Francois-Marie Arouet made use of his philosophical works in criticizing the French institutions as well as the dogma of the Catholics of his period. Francois-Marie Arouet ideas, concepts, philosophies, and works contributed to significant and quality ideas that did not only led to French Revolutions but also America Revolutions. </w:t>
      </w:r>
    </w:p>
    <w:p w:rsidR="00090608" w:rsidRPr="003545A9" w:rsidRDefault="005106AB" w:rsidP="00D574CD">
      <w:pPr>
        <w:spacing w:line="480" w:lineRule="auto"/>
        <w:ind w:firstLine="720"/>
        <w:rPr>
          <w:rFonts w:ascii="Times New Roman" w:hAnsi="Times New Roman" w:cs="Times New Roman"/>
          <w:sz w:val="24"/>
        </w:rPr>
      </w:pPr>
      <w:r w:rsidRPr="003545A9">
        <w:rPr>
          <w:rFonts w:ascii="Times New Roman" w:hAnsi="Times New Roman" w:cs="Times New Roman"/>
          <w:sz w:val="24"/>
        </w:rPr>
        <w:t xml:space="preserve">The Enlightenment Philosopher radically reoriented the French communications, science, philosophy, and politics that led to French revolutions (Weight, A. (2017). As an enlightenment thinker in France and all over Europe </w:t>
      </w:r>
      <w:r w:rsidR="0026049B">
        <w:rPr>
          <w:rFonts w:ascii="Times New Roman" w:hAnsi="Times New Roman" w:cs="Times New Roman"/>
          <w:sz w:val="24"/>
        </w:rPr>
        <w:t xml:space="preserve">Francois-Marie Arouet embraced </w:t>
      </w:r>
      <w:r w:rsidRPr="003545A9">
        <w:rPr>
          <w:rFonts w:ascii="Times New Roman" w:hAnsi="Times New Roman" w:cs="Times New Roman"/>
          <w:sz w:val="24"/>
        </w:rPr>
        <w:t>the notion of humanity</w:t>
      </w:r>
      <w:r w:rsidR="0026049B">
        <w:rPr>
          <w:rFonts w:ascii="Times New Roman" w:hAnsi="Times New Roman" w:cs="Times New Roman"/>
          <w:sz w:val="24"/>
        </w:rPr>
        <w:t xml:space="preserve"> that</w:t>
      </w:r>
      <w:r w:rsidRPr="003545A9">
        <w:rPr>
          <w:rFonts w:ascii="Times New Roman" w:hAnsi="Times New Roman" w:cs="Times New Roman"/>
          <w:sz w:val="24"/>
        </w:rPr>
        <w:t xml:space="preserve"> would be enhanced through rational transformations by questioning traditional authorities.  Francois-Marie Arouet produced various scientific discoveries, inventions, and laws that led to French revolutions. Francois-Marie Arouet was a champion for French revolutions by culminating the high visions of </w:t>
      </w:r>
      <w:bookmarkStart w:id="0" w:name="_GoBack"/>
      <w:bookmarkEnd w:id="0"/>
      <w:r w:rsidRPr="003545A9">
        <w:rPr>
          <w:rFonts w:ascii="Times New Roman" w:hAnsi="Times New Roman" w:cs="Times New Roman"/>
          <w:sz w:val="24"/>
        </w:rPr>
        <w:t xml:space="preserve">Enlightenment that threw out the ancient authorities of power that remarked and reoriented the community along the rational lines. The objective of Enlightenment attracted admiration among the French citizens that inspired for radical racial inclusivism in France and therefore giving way to Classicism as well as Liberalism. </w:t>
      </w:r>
      <w:r w:rsidR="00D574CD">
        <w:rPr>
          <w:rFonts w:ascii="Times New Roman" w:hAnsi="Times New Roman" w:cs="Times New Roman"/>
          <w:sz w:val="24"/>
        </w:rPr>
        <w:t xml:space="preserve">To sum up, </w:t>
      </w:r>
      <w:r w:rsidRPr="003545A9">
        <w:rPr>
          <w:rFonts w:ascii="Times New Roman" w:hAnsi="Times New Roman" w:cs="Times New Roman"/>
          <w:sz w:val="24"/>
        </w:rPr>
        <w:t>Francois-Marie Arouet, therefore, championed for an inclusive revolution in France without racial discrimination. This led to the assimilation of other races that lived in France in Francois-</w:t>
      </w:r>
      <w:r w:rsidRPr="003545A9">
        <w:rPr>
          <w:rFonts w:ascii="Times New Roman" w:hAnsi="Times New Roman" w:cs="Times New Roman"/>
          <w:sz w:val="24"/>
        </w:rPr>
        <w:lastRenderedPageBreak/>
        <w:t xml:space="preserve">Marie Arouet period of time (Dreistadt, 2017). Moreover, the scientific discoveries and inventions also resulted in the industrial revolution in France and greater Europe. </w:t>
      </w: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574CD" w:rsidRDefault="00D574CD" w:rsidP="0040638B">
      <w:pPr>
        <w:spacing w:line="480" w:lineRule="auto"/>
        <w:jc w:val="center"/>
        <w:rPr>
          <w:rFonts w:ascii="Times New Roman" w:hAnsi="Times New Roman" w:cs="Times New Roman"/>
          <w:sz w:val="24"/>
        </w:rPr>
      </w:pPr>
    </w:p>
    <w:p w:rsidR="00D9308E" w:rsidRPr="003545A9" w:rsidRDefault="005106AB" w:rsidP="0040638B">
      <w:pPr>
        <w:spacing w:line="480" w:lineRule="auto"/>
        <w:jc w:val="center"/>
        <w:rPr>
          <w:rFonts w:ascii="Times New Roman" w:hAnsi="Times New Roman" w:cs="Times New Roman"/>
          <w:sz w:val="24"/>
        </w:rPr>
      </w:pPr>
      <w:r w:rsidRPr="003545A9">
        <w:rPr>
          <w:rFonts w:ascii="Times New Roman" w:hAnsi="Times New Roman" w:cs="Times New Roman"/>
          <w:sz w:val="24"/>
        </w:rPr>
        <w:lastRenderedPageBreak/>
        <w:t>References</w:t>
      </w:r>
    </w:p>
    <w:p w:rsidR="00B63647" w:rsidRPr="003545A9" w:rsidRDefault="005106AB" w:rsidP="0040638B">
      <w:pPr>
        <w:spacing w:line="480" w:lineRule="auto"/>
        <w:ind w:left="720" w:hanging="720"/>
        <w:rPr>
          <w:rFonts w:ascii="Times New Roman" w:hAnsi="Times New Roman" w:cs="Times New Roman"/>
          <w:sz w:val="24"/>
        </w:rPr>
      </w:pPr>
      <w:r w:rsidRPr="003545A9">
        <w:rPr>
          <w:rFonts w:ascii="Times New Roman" w:hAnsi="Times New Roman" w:cs="Times New Roman"/>
          <w:sz w:val="24"/>
        </w:rPr>
        <w:t>Dreistadt, M. (2017). Do You Hear the People?: The Construction of the People of the 1789 French Revolution.</w:t>
      </w:r>
    </w:p>
    <w:p w:rsidR="00B63647" w:rsidRPr="003545A9" w:rsidRDefault="005106AB" w:rsidP="0040638B">
      <w:pPr>
        <w:spacing w:line="480" w:lineRule="auto"/>
        <w:ind w:left="720" w:hanging="720"/>
        <w:rPr>
          <w:rFonts w:ascii="Times New Roman" w:hAnsi="Times New Roman" w:cs="Times New Roman"/>
          <w:sz w:val="24"/>
        </w:rPr>
      </w:pPr>
      <w:r w:rsidRPr="003545A9">
        <w:rPr>
          <w:rFonts w:ascii="Times New Roman" w:hAnsi="Times New Roman" w:cs="Times New Roman"/>
          <w:sz w:val="24"/>
        </w:rPr>
        <w:t>Weight, A. (2017). God and Revolution: Religion and Power from Pre-Revolutionary France to the Napoleonic Empire.</w:t>
      </w:r>
    </w:p>
    <w:sectPr w:rsidR="00B63647" w:rsidRPr="003545A9" w:rsidSect="0026049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0BD4" w:rsidRDefault="00B80BD4" w:rsidP="003545A9">
      <w:pPr>
        <w:spacing w:after="0" w:line="240" w:lineRule="auto"/>
      </w:pPr>
      <w:r>
        <w:separator/>
      </w:r>
    </w:p>
  </w:endnote>
  <w:endnote w:type="continuationSeparator" w:id="1">
    <w:p w:rsidR="00B80BD4" w:rsidRDefault="00B80BD4" w:rsidP="003545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0BD4" w:rsidRDefault="00B80BD4" w:rsidP="003545A9">
      <w:pPr>
        <w:spacing w:after="0" w:line="240" w:lineRule="auto"/>
      </w:pPr>
      <w:r>
        <w:separator/>
      </w:r>
    </w:p>
  </w:footnote>
  <w:footnote w:type="continuationSeparator" w:id="1">
    <w:p w:rsidR="00B80BD4" w:rsidRDefault="00B80BD4" w:rsidP="003545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96076203"/>
      <w:docPartObj>
        <w:docPartGallery w:val="Page Numbers (Top of Page)"/>
        <w:docPartUnique/>
      </w:docPartObj>
    </w:sdtPr>
    <w:sdtEndPr>
      <w:rPr>
        <w:noProof/>
      </w:rPr>
    </w:sdtEndPr>
    <w:sdtContent>
      <w:p w:rsidR="003545A9" w:rsidRPr="0026049B" w:rsidRDefault="0026049B">
        <w:pPr>
          <w:pStyle w:val="Header"/>
          <w:rPr>
            <w:rFonts w:ascii="Times New Roman" w:hAnsi="Times New Roman" w:cs="Times New Roman"/>
            <w:sz w:val="24"/>
            <w:szCs w:val="24"/>
          </w:rPr>
        </w:pPr>
        <w:r w:rsidRPr="0026049B">
          <w:rPr>
            <w:rFonts w:ascii="Times New Roman" w:hAnsi="Times New Roman" w:cs="Times New Roman"/>
            <w:sz w:val="24"/>
            <w:szCs w:val="24"/>
          </w:rPr>
          <w:t>PHILOSOPHER</w:t>
        </w:r>
        <w:r w:rsidRPr="0026049B">
          <w:rPr>
            <w:rFonts w:ascii="Times New Roman" w:hAnsi="Times New Roman" w:cs="Times New Roman"/>
            <w:sz w:val="24"/>
            <w:szCs w:val="24"/>
          </w:rPr>
          <w:tab/>
        </w:r>
        <w:r w:rsidRPr="0026049B">
          <w:rPr>
            <w:rFonts w:ascii="Times New Roman" w:hAnsi="Times New Roman" w:cs="Times New Roman"/>
            <w:sz w:val="24"/>
            <w:szCs w:val="24"/>
          </w:rPr>
          <w:tab/>
        </w:r>
        <w:r w:rsidR="00760CA2" w:rsidRPr="0026049B">
          <w:rPr>
            <w:rFonts w:ascii="Times New Roman" w:hAnsi="Times New Roman" w:cs="Times New Roman"/>
            <w:sz w:val="24"/>
            <w:szCs w:val="24"/>
          </w:rPr>
          <w:fldChar w:fldCharType="begin"/>
        </w:r>
        <w:r w:rsidRPr="0026049B">
          <w:rPr>
            <w:rFonts w:ascii="Times New Roman" w:hAnsi="Times New Roman" w:cs="Times New Roman"/>
            <w:sz w:val="24"/>
            <w:szCs w:val="24"/>
          </w:rPr>
          <w:instrText xml:space="preserve"> PAGE   \* MERGEFORMAT </w:instrText>
        </w:r>
        <w:r w:rsidR="00760CA2" w:rsidRPr="0026049B">
          <w:rPr>
            <w:rFonts w:ascii="Times New Roman" w:hAnsi="Times New Roman" w:cs="Times New Roman"/>
            <w:sz w:val="24"/>
            <w:szCs w:val="24"/>
          </w:rPr>
          <w:fldChar w:fldCharType="separate"/>
        </w:r>
        <w:r w:rsidR="00757169">
          <w:rPr>
            <w:rFonts w:ascii="Times New Roman" w:hAnsi="Times New Roman" w:cs="Times New Roman"/>
            <w:noProof/>
            <w:sz w:val="24"/>
            <w:szCs w:val="24"/>
          </w:rPr>
          <w:t>4</w:t>
        </w:r>
        <w:r w:rsidR="00760CA2" w:rsidRPr="0026049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5A9" w:rsidRPr="0026049B" w:rsidRDefault="0026049B" w:rsidP="0026049B">
    <w:pPr>
      <w:pStyle w:val="Header"/>
      <w:jc w:val="right"/>
      <w:rPr>
        <w:rFonts w:ascii="Times New Roman" w:hAnsi="Times New Roman" w:cs="Times New Roman"/>
        <w:sz w:val="24"/>
        <w:szCs w:val="24"/>
      </w:rPr>
    </w:pPr>
    <w:r w:rsidRPr="0026049B">
      <w:rPr>
        <w:rFonts w:ascii="Times New Roman" w:hAnsi="Times New Roman" w:cs="Times New Roman"/>
        <w:sz w:val="24"/>
        <w:szCs w:val="24"/>
      </w:rPr>
      <w:t xml:space="preserve">Running head: PHILOSOPHER </w:t>
    </w:r>
    <w:r w:rsidRPr="0026049B">
      <w:rPr>
        <w:rFonts w:ascii="Times New Roman" w:hAnsi="Times New Roman" w:cs="Times New Roman"/>
        <w:sz w:val="24"/>
        <w:szCs w:val="24"/>
      </w:rPr>
      <w:tab/>
    </w:r>
    <w:r w:rsidRPr="0026049B">
      <w:rPr>
        <w:rFonts w:ascii="Times New Roman" w:hAnsi="Times New Roman" w:cs="Times New Roman"/>
        <w:sz w:val="24"/>
        <w:szCs w:val="24"/>
      </w:rPr>
      <w:tab/>
    </w:r>
    <w:sdt>
      <w:sdtPr>
        <w:rPr>
          <w:rFonts w:ascii="Times New Roman" w:hAnsi="Times New Roman" w:cs="Times New Roman"/>
          <w:sz w:val="24"/>
          <w:szCs w:val="24"/>
        </w:rPr>
        <w:id w:val="1380513734"/>
        <w:docPartObj>
          <w:docPartGallery w:val="Page Numbers (Top of Page)"/>
          <w:docPartUnique/>
        </w:docPartObj>
      </w:sdtPr>
      <w:sdtEndPr>
        <w:rPr>
          <w:noProof/>
        </w:rPr>
      </w:sdtEndPr>
      <w:sdtContent>
        <w:r w:rsidR="00760CA2" w:rsidRPr="0026049B">
          <w:rPr>
            <w:rFonts w:ascii="Times New Roman" w:hAnsi="Times New Roman" w:cs="Times New Roman"/>
            <w:sz w:val="24"/>
            <w:szCs w:val="24"/>
          </w:rPr>
          <w:fldChar w:fldCharType="begin"/>
        </w:r>
        <w:r w:rsidRPr="0026049B">
          <w:rPr>
            <w:rFonts w:ascii="Times New Roman" w:hAnsi="Times New Roman" w:cs="Times New Roman"/>
            <w:sz w:val="24"/>
            <w:szCs w:val="24"/>
          </w:rPr>
          <w:instrText xml:space="preserve"> PAGE   \* MERGEFORMAT </w:instrText>
        </w:r>
        <w:r w:rsidR="00760CA2" w:rsidRPr="0026049B">
          <w:rPr>
            <w:rFonts w:ascii="Times New Roman" w:hAnsi="Times New Roman" w:cs="Times New Roman"/>
            <w:sz w:val="24"/>
            <w:szCs w:val="24"/>
          </w:rPr>
          <w:fldChar w:fldCharType="separate"/>
        </w:r>
        <w:r w:rsidR="00757169">
          <w:rPr>
            <w:rFonts w:ascii="Times New Roman" w:hAnsi="Times New Roman" w:cs="Times New Roman"/>
            <w:noProof/>
            <w:sz w:val="24"/>
            <w:szCs w:val="24"/>
          </w:rPr>
          <w:t>1</w:t>
        </w:r>
        <w:r w:rsidR="00760CA2" w:rsidRPr="0026049B">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613B62"/>
    <w:rsid w:val="0026049B"/>
    <w:rsid w:val="003545A9"/>
    <w:rsid w:val="005106AB"/>
    <w:rsid w:val="00613B62"/>
    <w:rsid w:val="00757169"/>
    <w:rsid w:val="00760CA2"/>
    <w:rsid w:val="008E30F6"/>
    <w:rsid w:val="009224C8"/>
    <w:rsid w:val="00B80BD4"/>
    <w:rsid w:val="00C77240"/>
    <w:rsid w:val="00D574CD"/>
    <w:rsid w:val="00FB09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C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760CA2"/>
    <w:pPr>
      <w:spacing w:line="240" w:lineRule="auto"/>
    </w:pPr>
    <w:rPr>
      <w:sz w:val="20"/>
      <w:szCs w:val="20"/>
    </w:rPr>
  </w:style>
  <w:style w:type="character" w:customStyle="1" w:styleId="CommentTextChar">
    <w:name w:val="Comment Text Char"/>
    <w:basedOn w:val="DefaultParagraphFont"/>
    <w:link w:val="CommentText"/>
    <w:uiPriority w:val="99"/>
    <w:semiHidden/>
    <w:rsid w:val="00760CA2"/>
    <w:rPr>
      <w:sz w:val="20"/>
      <w:szCs w:val="20"/>
    </w:rPr>
  </w:style>
  <w:style w:type="paragraph" w:styleId="BalloonText">
    <w:name w:val="Balloon Text"/>
    <w:basedOn w:val="Normal"/>
    <w:link w:val="BalloonTextChar"/>
    <w:uiPriority w:val="99"/>
    <w:semiHidden/>
    <w:unhideWhenUsed/>
    <w:rsid w:val="00354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45A9"/>
    <w:rPr>
      <w:rFonts w:ascii="Tahoma" w:hAnsi="Tahoma" w:cs="Tahoma"/>
      <w:sz w:val="16"/>
      <w:szCs w:val="16"/>
    </w:rPr>
  </w:style>
  <w:style w:type="paragraph" w:styleId="Header">
    <w:name w:val="header"/>
    <w:basedOn w:val="Normal"/>
    <w:link w:val="HeaderChar"/>
    <w:uiPriority w:val="99"/>
    <w:unhideWhenUsed/>
    <w:rsid w:val="00354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5A9"/>
  </w:style>
  <w:style w:type="paragraph" w:styleId="Footer">
    <w:name w:val="footer"/>
    <w:basedOn w:val="Normal"/>
    <w:link w:val="FooterChar"/>
    <w:uiPriority w:val="99"/>
    <w:unhideWhenUsed/>
    <w:rsid w:val="00354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5A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377</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2017-11-25T17:46:00Z</dcterms:created>
  <dcterms:modified xsi:type="dcterms:W3CDTF">2017-11-25T17:46:00Z</dcterms:modified>
</cp:coreProperties>
</file>