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681F" w14:textId="735984B5" w:rsidR="00A73360" w:rsidRPr="00C46112" w:rsidRDefault="00A73360" w:rsidP="00C46112">
      <w:pPr>
        <w:spacing w:line="480" w:lineRule="auto"/>
        <w:rPr>
          <w:rFonts w:ascii="Century Schoolbook" w:hAnsi="Century Schoolbook"/>
        </w:rPr>
      </w:pPr>
      <w:r w:rsidRPr="00C46112">
        <w:rPr>
          <w:rFonts w:ascii="Century Schoolbook" w:hAnsi="Century Schoolbook"/>
          <w:b/>
          <w:bCs/>
        </w:rPr>
        <w:t>Title:</w:t>
      </w:r>
      <w:r w:rsidRPr="00C46112">
        <w:rPr>
          <w:rFonts w:ascii="Century Schoolbook" w:hAnsi="Century Schoolbook"/>
        </w:rPr>
        <w:t xml:space="preserve"> </w:t>
      </w:r>
      <w:r w:rsidR="00C46112" w:rsidRPr="00C46112">
        <w:rPr>
          <w:rFonts w:ascii="Century Schoolbook" w:hAnsi="Century Schoolbook"/>
        </w:rPr>
        <w:t>Decriminalizing and Destigmatizing Sex Crimes</w:t>
      </w:r>
      <w:r w:rsidRPr="00C46112">
        <w:rPr>
          <w:rFonts w:ascii="Century Schoolbook" w:hAnsi="Century Schoolbook"/>
        </w:rPr>
        <w:t xml:space="preserve"> </w:t>
      </w:r>
    </w:p>
    <w:p w14:paraId="222C95DD" w14:textId="77777777" w:rsidR="00AB3E6F" w:rsidRPr="0076052E" w:rsidRDefault="00AB3E6F" w:rsidP="00AB3E6F">
      <w:pPr>
        <w:rPr>
          <w:rFonts w:asciiTheme="majorHAnsi" w:hAnsiTheme="majorHAnsi"/>
        </w:rPr>
      </w:pPr>
      <w:r w:rsidRPr="0076052E">
        <w:rPr>
          <w:rFonts w:asciiTheme="majorHAnsi" w:hAnsiTheme="majorHAnsi"/>
        </w:rPr>
        <w:t>The purpose of the Legal Policy Analysis Briefing paper is to acquaint students with legal writing and analysis.</w:t>
      </w:r>
      <w:r>
        <w:rPr>
          <w:rFonts w:asciiTheme="majorHAnsi" w:hAnsiTheme="majorHAnsi"/>
        </w:rPr>
        <w:t xml:space="preserve"> One Legal Policy paper will be completed during the semester. </w:t>
      </w:r>
      <w:r w:rsidRPr="0076052E">
        <w:rPr>
          <w:rFonts w:asciiTheme="majorHAnsi" w:hAnsiTheme="majorHAnsi"/>
        </w:rPr>
        <w:t xml:space="preserve"> Students will be assigned questions related to law and social policy and asked to prepare a response in the format of a legal policy brief</w:t>
      </w:r>
      <w:r>
        <w:rPr>
          <w:rFonts w:asciiTheme="majorHAnsi" w:hAnsiTheme="majorHAnsi"/>
        </w:rPr>
        <w:t xml:space="preserve">. </w:t>
      </w:r>
      <w:r w:rsidRPr="0076052E">
        <w:rPr>
          <w:rFonts w:asciiTheme="majorHAnsi" w:hAnsiTheme="majorHAnsi"/>
        </w:rPr>
        <w:t xml:space="preserve"> </w:t>
      </w:r>
    </w:p>
    <w:p w14:paraId="237DFAB5" w14:textId="77777777" w:rsidR="00AB3E6F" w:rsidRPr="0076052E" w:rsidRDefault="00AB3E6F" w:rsidP="00AB3E6F">
      <w:pPr>
        <w:rPr>
          <w:rFonts w:asciiTheme="majorHAnsi" w:hAnsiTheme="majorHAnsi"/>
        </w:rPr>
      </w:pPr>
      <w:r w:rsidRPr="0076052E">
        <w:rPr>
          <w:rFonts w:asciiTheme="majorHAnsi" w:hAnsiTheme="majorHAnsi"/>
        </w:rPr>
        <w:t>Legal policy briefs will include the following the sections.</w:t>
      </w:r>
    </w:p>
    <w:p w14:paraId="3307A6CE" w14:textId="77777777" w:rsidR="00AB3E6F" w:rsidRPr="0076052E" w:rsidRDefault="00AB3E6F" w:rsidP="00AB3E6F">
      <w:pPr>
        <w:pStyle w:val="ListParagraph"/>
        <w:numPr>
          <w:ilvl w:val="0"/>
          <w:numId w:val="1"/>
        </w:numPr>
        <w:rPr>
          <w:rFonts w:asciiTheme="majorHAnsi" w:hAnsiTheme="majorHAnsi"/>
          <w:sz w:val="24"/>
          <w:szCs w:val="24"/>
        </w:rPr>
      </w:pPr>
      <w:r w:rsidRPr="0076052E">
        <w:rPr>
          <w:rFonts w:asciiTheme="majorHAnsi" w:hAnsiTheme="majorHAnsi"/>
          <w:sz w:val="24"/>
          <w:szCs w:val="24"/>
        </w:rPr>
        <w:t>Introduction of the question or legal policy</w:t>
      </w:r>
    </w:p>
    <w:p w14:paraId="4796F764" w14:textId="77777777" w:rsidR="00AB3E6F" w:rsidRDefault="00AB3E6F" w:rsidP="00AB3E6F">
      <w:pPr>
        <w:pStyle w:val="ListParagraph"/>
        <w:numPr>
          <w:ilvl w:val="0"/>
          <w:numId w:val="1"/>
        </w:numPr>
        <w:rPr>
          <w:rFonts w:asciiTheme="majorHAnsi" w:hAnsiTheme="majorHAnsi"/>
          <w:sz w:val="24"/>
          <w:szCs w:val="24"/>
        </w:rPr>
      </w:pPr>
      <w:r w:rsidRPr="0076052E">
        <w:rPr>
          <w:rFonts w:asciiTheme="majorHAnsi" w:hAnsiTheme="majorHAnsi"/>
          <w:sz w:val="24"/>
          <w:szCs w:val="24"/>
        </w:rPr>
        <w:t xml:space="preserve">Socio-historical analysis of the question or legal policy (What is the historical context of the issue? What societal influences inform the question or policy?  What assumptions/values inform the law or question? Who are/were the significant actors as we explore this policy? </w:t>
      </w:r>
      <w:r>
        <w:rPr>
          <w:rFonts w:asciiTheme="majorHAnsi" w:hAnsiTheme="majorHAnsi"/>
          <w:sz w:val="24"/>
          <w:szCs w:val="24"/>
        </w:rPr>
        <w:t xml:space="preserve"> Who are the people, dominant ideas, and social conditions?</w:t>
      </w:r>
    </w:p>
    <w:p w14:paraId="059D86E8" w14:textId="77777777" w:rsidR="00AB3E6F" w:rsidRPr="0076052E" w:rsidRDefault="00AB3E6F" w:rsidP="00AB3E6F">
      <w:pPr>
        <w:pStyle w:val="ListParagraph"/>
        <w:numPr>
          <w:ilvl w:val="0"/>
          <w:numId w:val="1"/>
        </w:numPr>
        <w:rPr>
          <w:rFonts w:asciiTheme="majorHAnsi" w:hAnsiTheme="majorHAnsi"/>
          <w:sz w:val="24"/>
          <w:szCs w:val="24"/>
        </w:rPr>
      </w:pPr>
      <w:r>
        <w:rPr>
          <w:rFonts w:asciiTheme="majorHAnsi" w:hAnsiTheme="majorHAnsi"/>
          <w:sz w:val="24"/>
          <w:szCs w:val="24"/>
        </w:rPr>
        <w:t xml:space="preserve">Why </w:t>
      </w:r>
      <w:proofErr w:type="gramStart"/>
      <w:r>
        <w:rPr>
          <w:rFonts w:asciiTheme="majorHAnsi" w:hAnsiTheme="majorHAnsi"/>
          <w:sz w:val="24"/>
          <w:szCs w:val="24"/>
        </w:rPr>
        <w:t>is</w:t>
      </w:r>
      <w:proofErr w:type="gramEnd"/>
      <w:r>
        <w:rPr>
          <w:rFonts w:asciiTheme="majorHAnsi" w:hAnsiTheme="majorHAnsi"/>
          <w:sz w:val="24"/>
          <w:szCs w:val="24"/>
        </w:rPr>
        <w:t xml:space="preserve"> an understanding of a sociological lens help to facilitate your analysis?</w:t>
      </w:r>
    </w:p>
    <w:p w14:paraId="074D2204" w14:textId="5F0D8F5E" w:rsidR="00AB3E6F" w:rsidRPr="0076052E" w:rsidRDefault="00AB3E6F" w:rsidP="00AB3E6F">
      <w:pPr>
        <w:pStyle w:val="ListParagraph"/>
        <w:numPr>
          <w:ilvl w:val="0"/>
          <w:numId w:val="1"/>
        </w:numPr>
        <w:rPr>
          <w:rFonts w:asciiTheme="majorHAnsi" w:hAnsiTheme="majorHAnsi"/>
          <w:sz w:val="24"/>
          <w:szCs w:val="24"/>
        </w:rPr>
      </w:pPr>
      <w:r w:rsidRPr="0076052E">
        <w:rPr>
          <w:rFonts w:asciiTheme="majorHAnsi" w:hAnsiTheme="majorHAnsi"/>
          <w:sz w:val="24"/>
          <w:szCs w:val="24"/>
        </w:rPr>
        <w:t>What has been written about this policy?</w:t>
      </w:r>
      <w:r w:rsidR="00C64743">
        <w:rPr>
          <w:rFonts w:asciiTheme="majorHAnsi" w:hAnsiTheme="majorHAnsi"/>
          <w:sz w:val="24"/>
          <w:szCs w:val="24"/>
        </w:rPr>
        <w:t xml:space="preserve"> (</w:t>
      </w:r>
      <w:r w:rsidRPr="0076052E">
        <w:rPr>
          <w:rFonts w:asciiTheme="majorHAnsi" w:hAnsiTheme="majorHAnsi"/>
          <w:sz w:val="24"/>
          <w:szCs w:val="24"/>
        </w:rPr>
        <w:t>legal analysis, text analysis, journalistic analysis)</w:t>
      </w:r>
    </w:p>
    <w:p w14:paraId="351E9B9E" w14:textId="77777777" w:rsidR="00AB3E6F" w:rsidRPr="0076052E" w:rsidRDefault="00AB3E6F" w:rsidP="00AB3E6F">
      <w:pPr>
        <w:pStyle w:val="ListParagraph"/>
        <w:numPr>
          <w:ilvl w:val="0"/>
          <w:numId w:val="1"/>
        </w:numPr>
        <w:rPr>
          <w:rFonts w:asciiTheme="majorHAnsi" w:hAnsiTheme="majorHAnsi"/>
          <w:sz w:val="24"/>
          <w:szCs w:val="24"/>
        </w:rPr>
      </w:pPr>
      <w:r w:rsidRPr="0076052E">
        <w:rPr>
          <w:rFonts w:asciiTheme="majorHAnsi" w:hAnsiTheme="majorHAnsi"/>
          <w:sz w:val="24"/>
          <w:szCs w:val="24"/>
        </w:rPr>
        <w:t>Legal case history (have there been legal case decisions related to the legal policy? Is there a constitutional history of the policy? How has the legal case history informed current legal decisions related to the policy?</w:t>
      </w:r>
    </w:p>
    <w:p w14:paraId="7244BDA9" w14:textId="77777777" w:rsidR="00AB3E6F" w:rsidRPr="0076052E" w:rsidRDefault="00AB3E6F" w:rsidP="00AB3E6F">
      <w:pPr>
        <w:pStyle w:val="ListParagraph"/>
        <w:numPr>
          <w:ilvl w:val="0"/>
          <w:numId w:val="1"/>
        </w:numPr>
        <w:rPr>
          <w:rFonts w:asciiTheme="majorHAnsi" w:hAnsiTheme="majorHAnsi"/>
          <w:sz w:val="24"/>
          <w:szCs w:val="24"/>
        </w:rPr>
      </w:pPr>
      <w:r w:rsidRPr="0076052E">
        <w:rPr>
          <w:rFonts w:asciiTheme="majorHAnsi" w:hAnsiTheme="majorHAnsi"/>
          <w:sz w:val="24"/>
          <w:szCs w:val="24"/>
        </w:rPr>
        <w:t>Position Statement (What is your position on what you have shared?  How did you arrive at that position?</w:t>
      </w:r>
    </w:p>
    <w:p w14:paraId="5CA19DD0" w14:textId="5CAA5D4A" w:rsidR="00A73360" w:rsidRDefault="00A73360" w:rsidP="00C46112">
      <w:pPr>
        <w:spacing w:line="480" w:lineRule="auto"/>
        <w:rPr>
          <w:rFonts w:ascii="Century Schoolbook" w:hAnsi="Century Schoolbook"/>
        </w:rPr>
      </w:pPr>
    </w:p>
    <w:p w14:paraId="73FDBF39" w14:textId="77777777" w:rsidR="000F7447" w:rsidRDefault="000F7447" w:rsidP="000F7447">
      <w:proofErr w:type="spellStart"/>
      <w:r>
        <w:rPr>
          <w:rFonts w:ascii="Century Schoolbook" w:hAnsi="Century Schoolbook"/>
        </w:rPr>
        <w:t>Refrences</w:t>
      </w:r>
      <w:proofErr w:type="spellEnd"/>
      <w:r>
        <w:rPr>
          <w:rFonts w:ascii="Century Schoolbook" w:hAnsi="Century Schoolbook"/>
        </w:rPr>
        <w:t xml:space="preserve">: </w:t>
      </w:r>
      <w:hyperlink r:id="rId5" w:history="1">
        <w:r w:rsidRPr="00FC6F95">
          <w:rPr>
            <w:rStyle w:val="Hyperlink"/>
          </w:rPr>
          <w:t>https://www.ncsl.org/research/civil-and-criminal-justice/human-trafficking-laws.aspx</w:t>
        </w:r>
      </w:hyperlink>
    </w:p>
    <w:p w14:paraId="689DD063" w14:textId="77777777" w:rsidR="000F7447" w:rsidRDefault="000F7447" w:rsidP="000F7447"/>
    <w:p w14:paraId="09504859" w14:textId="77777777" w:rsidR="000F7447" w:rsidRDefault="000F7447" w:rsidP="000F7447">
      <w:hyperlink r:id="rId6" w:history="1">
        <w:r w:rsidRPr="00FC6F95">
          <w:rPr>
            <w:rStyle w:val="Hyperlink"/>
          </w:rPr>
          <w:t>https://www.gacares.org/ckfinder/userfiles/files/House%20Bill%20200.pdf</w:t>
        </w:r>
      </w:hyperlink>
    </w:p>
    <w:p w14:paraId="67F444C3" w14:textId="77777777" w:rsidR="000F7447" w:rsidRDefault="000F7447" w:rsidP="000F7447"/>
    <w:p w14:paraId="20FEE327" w14:textId="77777777" w:rsidR="000F7447" w:rsidRDefault="000F7447" w:rsidP="000F7447">
      <w:hyperlink r:id="rId7" w:history="1">
        <w:r w:rsidRPr="00FC6F95">
          <w:rPr>
            <w:rStyle w:val="Hyperlink"/>
          </w:rPr>
          <w:t>https://www.justia.com/criminal/offenses/sex-crimes/prostitution/</w:t>
        </w:r>
      </w:hyperlink>
    </w:p>
    <w:p w14:paraId="6D5D21BD" w14:textId="77777777" w:rsidR="000F7447" w:rsidRDefault="000F7447" w:rsidP="000F7447"/>
    <w:p w14:paraId="28E42FF2" w14:textId="77777777" w:rsidR="000F7447" w:rsidRDefault="000F7447" w:rsidP="000F7447">
      <w:hyperlink r:id="rId8" w:history="1">
        <w:r w:rsidRPr="00FC6F95">
          <w:rPr>
            <w:rStyle w:val="Hyperlink"/>
          </w:rPr>
          <w:t>https://www.google.com/search?q=the+mann+act&amp;oq=the+mann+act&amp;aqs=chrome..69i57j46j0l5j69i60.1885j0j4&amp;sourceid=chrome&amp;ie=UTF-8</w:t>
        </w:r>
      </w:hyperlink>
    </w:p>
    <w:p w14:paraId="55101A20" w14:textId="77777777" w:rsidR="000F7447" w:rsidRDefault="000F7447" w:rsidP="000F7447"/>
    <w:p w14:paraId="65C714D7" w14:textId="77777777" w:rsidR="000F7447" w:rsidRDefault="000F7447" w:rsidP="000F7447">
      <w:hyperlink r:id="rId9" w:history="1">
        <w:r w:rsidRPr="00FC6F95">
          <w:rPr>
            <w:rStyle w:val="Hyperlink"/>
          </w:rPr>
          <w:t>https://my.spelman.edu/cas/login?service=https%3A%2F%2Fspelelearn.spelman.edu%2Flogin%2Findex.php</w:t>
        </w:r>
      </w:hyperlink>
    </w:p>
    <w:p w14:paraId="2177666E" w14:textId="77777777" w:rsidR="000F7447" w:rsidRDefault="000F7447" w:rsidP="000F7447"/>
    <w:p w14:paraId="7CA15A21" w14:textId="77777777" w:rsidR="000F7447" w:rsidRDefault="000F7447" w:rsidP="000F7447">
      <w:hyperlink r:id="rId10" w:history="1">
        <w:r w:rsidRPr="00FC6F95">
          <w:rPr>
            <w:rStyle w:val="Hyperlink"/>
          </w:rPr>
          <w:t>https://scholarworks.uark.edu/cgi/viewcontent.cgi?article=1172&amp;context=etd</w:t>
        </w:r>
      </w:hyperlink>
    </w:p>
    <w:p w14:paraId="550BB1D4" w14:textId="77777777" w:rsidR="000F7447" w:rsidRDefault="000F7447" w:rsidP="000F7447"/>
    <w:p w14:paraId="3CB1E603" w14:textId="77777777" w:rsidR="000F7447" w:rsidRDefault="000F7447" w:rsidP="000F7447">
      <w:hyperlink r:id="rId11" w:history="1">
        <w:r w:rsidRPr="00FC6F95">
          <w:rPr>
            <w:rStyle w:val="Hyperlink"/>
          </w:rPr>
          <w:t>https://writingcenter.unc.edu/tips-and-tools/policy-briefs/</w:t>
        </w:r>
      </w:hyperlink>
    </w:p>
    <w:p w14:paraId="0FD1CC52" w14:textId="77777777" w:rsidR="000F7447" w:rsidRDefault="000F7447" w:rsidP="000F7447"/>
    <w:p w14:paraId="7E982759" w14:textId="77777777" w:rsidR="000F7447" w:rsidRDefault="000F7447" w:rsidP="000F7447">
      <w:hyperlink r:id="rId12" w:history="1">
        <w:r w:rsidRPr="00FC6F95">
          <w:rPr>
            <w:rStyle w:val="Hyperlink"/>
          </w:rPr>
          <w:t>https://www.hg.org/prostitution-law.html</w:t>
        </w:r>
      </w:hyperlink>
    </w:p>
    <w:p w14:paraId="2E2A7F10" w14:textId="77777777" w:rsidR="000F7447" w:rsidRDefault="000F7447" w:rsidP="000F7447"/>
    <w:p w14:paraId="2F595ADC" w14:textId="77777777" w:rsidR="000F7447" w:rsidRDefault="000F7447" w:rsidP="000F7447">
      <w:hyperlink r:id="rId13" w:history="1">
        <w:r w:rsidRPr="00FC6F95">
          <w:rPr>
            <w:rStyle w:val="Hyperlink"/>
          </w:rPr>
          <w:t>https://www.auctr.edu/find-materials/eresources/</w:t>
        </w:r>
      </w:hyperlink>
    </w:p>
    <w:p w14:paraId="2385FB0C" w14:textId="11FF7FCB" w:rsidR="00B17ED2" w:rsidRDefault="00B17ED2" w:rsidP="00C46112">
      <w:pPr>
        <w:spacing w:line="480" w:lineRule="auto"/>
        <w:rPr>
          <w:rFonts w:ascii="Century Schoolbook" w:hAnsi="Century Schoolbook"/>
        </w:rPr>
      </w:pPr>
    </w:p>
    <w:p w14:paraId="2B8105C2" w14:textId="0FC6B048" w:rsidR="00B17ED2" w:rsidRDefault="00B17ED2" w:rsidP="00C46112">
      <w:pPr>
        <w:spacing w:line="480" w:lineRule="auto"/>
        <w:rPr>
          <w:rFonts w:ascii="Century Schoolbook" w:hAnsi="Century Schoolbook"/>
        </w:rPr>
      </w:pPr>
    </w:p>
    <w:p w14:paraId="54657499" w14:textId="5337057F" w:rsidR="00B17ED2" w:rsidRDefault="00B17ED2" w:rsidP="00C46112">
      <w:pPr>
        <w:spacing w:line="480" w:lineRule="auto"/>
        <w:rPr>
          <w:rFonts w:ascii="Century Schoolbook" w:hAnsi="Century Schoolbook"/>
        </w:rPr>
      </w:pPr>
    </w:p>
    <w:p w14:paraId="00DAB2E8" w14:textId="610E129F" w:rsidR="00B17ED2" w:rsidRDefault="00B17ED2" w:rsidP="00C46112">
      <w:pPr>
        <w:spacing w:line="480" w:lineRule="auto"/>
        <w:rPr>
          <w:rFonts w:ascii="Century Schoolbook" w:hAnsi="Century Schoolbook"/>
        </w:rPr>
      </w:pPr>
    </w:p>
    <w:p w14:paraId="73ED3B45" w14:textId="6F07C5BE" w:rsidR="00B17ED2" w:rsidRDefault="00B17ED2" w:rsidP="00C46112">
      <w:pPr>
        <w:spacing w:line="480" w:lineRule="auto"/>
        <w:rPr>
          <w:rFonts w:ascii="Century Schoolbook" w:hAnsi="Century Schoolbook"/>
        </w:rPr>
      </w:pPr>
    </w:p>
    <w:p w14:paraId="1839F7A5" w14:textId="02DE44E5" w:rsidR="00B17ED2" w:rsidRDefault="00B17ED2" w:rsidP="00C46112">
      <w:pPr>
        <w:spacing w:line="480" w:lineRule="auto"/>
        <w:rPr>
          <w:rFonts w:ascii="Century Schoolbook" w:hAnsi="Century Schoolbook"/>
        </w:rPr>
      </w:pPr>
    </w:p>
    <w:p w14:paraId="2405B167" w14:textId="09737658" w:rsidR="00B17ED2" w:rsidRDefault="00B17ED2" w:rsidP="00C46112">
      <w:pPr>
        <w:spacing w:line="480" w:lineRule="auto"/>
        <w:rPr>
          <w:rFonts w:ascii="Century Schoolbook" w:hAnsi="Century Schoolbook"/>
        </w:rPr>
      </w:pPr>
    </w:p>
    <w:p w14:paraId="2D8FC1BF" w14:textId="7F088391" w:rsidR="00B17ED2" w:rsidRDefault="00B17ED2" w:rsidP="00C46112">
      <w:pPr>
        <w:spacing w:line="480" w:lineRule="auto"/>
        <w:rPr>
          <w:rFonts w:ascii="Century Schoolbook" w:hAnsi="Century Schoolbook"/>
        </w:rPr>
      </w:pPr>
    </w:p>
    <w:p w14:paraId="04AC40F3" w14:textId="77777777" w:rsidR="00B17ED2" w:rsidRPr="00C46112" w:rsidRDefault="00B17ED2" w:rsidP="00C46112">
      <w:pPr>
        <w:spacing w:line="480" w:lineRule="auto"/>
        <w:rPr>
          <w:rFonts w:ascii="Century Schoolbook" w:hAnsi="Century Schoolbook"/>
        </w:rPr>
      </w:pPr>
    </w:p>
    <w:p w14:paraId="32E188DD" w14:textId="172FA86F" w:rsidR="00A73360" w:rsidRDefault="00AB3E6F" w:rsidP="00C46112">
      <w:pPr>
        <w:spacing w:line="480" w:lineRule="auto"/>
        <w:rPr>
          <w:rFonts w:ascii="Century Schoolbook" w:hAnsi="Century Schoolbook"/>
          <w:b/>
          <w:bCs/>
        </w:rPr>
      </w:pPr>
      <w:r>
        <w:rPr>
          <w:rFonts w:ascii="Century Schoolbook" w:hAnsi="Century Schoolbook"/>
          <w:b/>
          <w:bCs/>
        </w:rPr>
        <w:t>Section 1: Introduction to the Mann Act</w:t>
      </w:r>
    </w:p>
    <w:p w14:paraId="1A5D6F7C" w14:textId="23C0467A" w:rsidR="00684735" w:rsidRPr="00684735" w:rsidRDefault="00684735" w:rsidP="00C46112">
      <w:pPr>
        <w:spacing w:line="480" w:lineRule="auto"/>
        <w:rPr>
          <w:rFonts w:ascii="Century Schoolbook" w:hAnsi="Century Schoolbook"/>
        </w:rPr>
      </w:pPr>
      <w:r>
        <w:rPr>
          <w:rFonts w:ascii="Century Schoolbook" w:hAnsi="Century Schoolbook"/>
          <w:b/>
          <w:bCs/>
        </w:rPr>
        <w:tab/>
      </w:r>
      <w:r w:rsidRPr="00684735">
        <w:rPr>
          <w:rFonts w:ascii="Century Schoolbook" w:hAnsi="Century Schoolbook"/>
        </w:rPr>
        <w:t xml:space="preserve">This legal policy briefing is surrounding the Mann Act. This act was created in order to combat </w:t>
      </w:r>
      <w:r>
        <w:rPr>
          <w:rFonts w:ascii="Century Schoolbook" w:hAnsi="Century Schoolbook"/>
        </w:rPr>
        <w:t xml:space="preserve">the rate of prostitution in this country. </w:t>
      </w:r>
    </w:p>
    <w:p w14:paraId="04333DA5" w14:textId="68B2D171" w:rsidR="00AB3E6F" w:rsidRPr="00C46112" w:rsidRDefault="00AB3E6F" w:rsidP="00C46112">
      <w:pPr>
        <w:spacing w:line="480" w:lineRule="auto"/>
        <w:rPr>
          <w:rFonts w:ascii="Century Schoolbook" w:hAnsi="Century Schoolbook"/>
          <w:b/>
          <w:bCs/>
        </w:rPr>
      </w:pPr>
      <w:r>
        <w:rPr>
          <w:rFonts w:ascii="Century Schoolbook" w:hAnsi="Century Schoolbook"/>
          <w:b/>
          <w:bCs/>
        </w:rPr>
        <w:t>Section 2: Socio-historical Analysis of the Mann Act</w:t>
      </w:r>
    </w:p>
    <w:p w14:paraId="372BC455" w14:textId="2517B0F2" w:rsidR="00A73360" w:rsidRPr="00C46112" w:rsidRDefault="00A73360" w:rsidP="00C46112">
      <w:pPr>
        <w:spacing w:line="480" w:lineRule="auto"/>
        <w:rPr>
          <w:rFonts w:ascii="Century Schoolbook" w:hAnsi="Century Schoolbook"/>
          <w:b/>
          <w:bCs/>
        </w:rPr>
      </w:pPr>
    </w:p>
    <w:p w14:paraId="18EBF302" w14:textId="4C44F7A2" w:rsidR="00A73360" w:rsidRPr="00C46112" w:rsidRDefault="00A73360" w:rsidP="00C46112">
      <w:pPr>
        <w:spacing w:line="480" w:lineRule="auto"/>
        <w:rPr>
          <w:rFonts w:ascii="Century Schoolbook" w:hAnsi="Century Schoolbook"/>
          <w:b/>
          <w:bCs/>
        </w:rPr>
      </w:pPr>
      <w:r w:rsidRPr="00C46112">
        <w:rPr>
          <w:rFonts w:ascii="Century Schoolbook" w:hAnsi="Century Schoolbook"/>
          <w:b/>
          <w:bCs/>
        </w:rPr>
        <w:t>Context or Scope of Problem:</w:t>
      </w:r>
    </w:p>
    <w:p w14:paraId="0CDCE0A4" w14:textId="4FE15E91" w:rsidR="00C46112" w:rsidRPr="00C46112" w:rsidRDefault="00C46112" w:rsidP="00C46112">
      <w:pPr>
        <w:spacing w:line="480" w:lineRule="auto"/>
        <w:rPr>
          <w:rFonts w:ascii="Century Schoolbook" w:hAnsi="Century Schoolbook"/>
        </w:rPr>
      </w:pPr>
      <w:r w:rsidRPr="00C46112">
        <w:rPr>
          <w:rFonts w:ascii="Century Schoolbook" w:hAnsi="Century Schoolbook"/>
        </w:rPr>
        <w:t xml:space="preserve">Prostitution is a stronghold of this economy. Many individuals like to disregard the fact that prostitution is a large source of income for many individual and a huge vice for others. There are many legal statues that attempt to criminalize the actions of the individual’s wo participate in the activities surrounding sex work which therefore leads to the evolution of the term sex crimes. Sex crimes may be identified by carrying too many condoms at one time and selling sex in the exchange for monetary value. </w:t>
      </w:r>
    </w:p>
    <w:p w14:paraId="24AF64F1" w14:textId="77C02F4A" w:rsidR="00A73360" w:rsidRPr="00C46112" w:rsidRDefault="00A73360" w:rsidP="00C46112">
      <w:pPr>
        <w:spacing w:line="480" w:lineRule="auto"/>
        <w:rPr>
          <w:rFonts w:ascii="Century Schoolbook" w:hAnsi="Century Schoolbook"/>
        </w:rPr>
      </w:pPr>
    </w:p>
    <w:p w14:paraId="22E31D80" w14:textId="49B4BDFA" w:rsidR="00A73360" w:rsidRPr="00C46112" w:rsidRDefault="00A73360" w:rsidP="00C46112">
      <w:pPr>
        <w:spacing w:line="480" w:lineRule="auto"/>
        <w:rPr>
          <w:rFonts w:ascii="Century Schoolbook" w:hAnsi="Century Schoolbook"/>
          <w:b/>
          <w:bCs/>
        </w:rPr>
      </w:pPr>
      <w:r w:rsidRPr="00C46112">
        <w:rPr>
          <w:rFonts w:ascii="Century Schoolbook" w:hAnsi="Century Schoolbook"/>
          <w:b/>
          <w:bCs/>
        </w:rPr>
        <w:t>Policy Alternatives:</w:t>
      </w:r>
    </w:p>
    <w:p w14:paraId="35E8EB59" w14:textId="439992C5" w:rsidR="00A73360" w:rsidRPr="00C46112" w:rsidRDefault="00A73360" w:rsidP="00C46112">
      <w:pPr>
        <w:spacing w:line="480" w:lineRule="auto"/>
        <w:rPr>
          <w:rFonts w:ascii="Century Schoolbook" w:hAnsi="Century Schoolbook"/>
          <w:b/>
          <w:bCs/>
        </w:rPr>
      </w:pPr>
    </w:p>
    <w:p w14:paraId="75A05672" w14:textId="2F13A3B2" w:rsidR="00A73360" w:rsidRPr="00C46112" w:rsidRDefault="00A73360" w:rsidP="00C46112">
      <w:pPr>
        <w:spacing w:line="480" w:lineRule="auto"/>
        <w:rPr>
          <w:rFonts w:ascii="Century Schoolbook" w:hAnsi="Century Schoolbook"/>
          <w:b/>
          <w:bCs/>
        </w:rPr>
      </w:pPr>
      <w:r w:rsidRPr="00C46112">
        <w:rPr>
          <w:rFonts w:ascii="Century Schoolbook" w:hAnsi="Century Schoolbook"/>
          <w:b/>
          <w:bCs/>
        </w:rPr>
        <w:t xml:space="preserve">Policy Recommendations: </w:t>
      </w:r>
    </w:p>
    <w:p w14:paraId="1F7BBF9A" w14:textId="69724BE9" w:rsidR="00A73360" w:rsidRPr="00C46112" w:rsidRDefault="00A73360" w:rsidP="00C46112">
      <w:pPr>
        <w:spacing w:line="480" w:lineRule="auto"/>
        <w:rPr>
          <w:rFonts w:ascii="Century Schoolbook" w:hAnsi="Century Schoolbook"/>
          <w:b/>
          <w:bCs/>
        </w:rPr>
      </w:pPr>
    </w:p>
    <w:p w14:paraId="60D72919" w14:textId="61FF96E7" w:rsidR="00A73360" w:rsidRPr="00C46112" w:rsidRDefault="00A73360" w:rsidP="00C46112">
      <w:pPr>
        <w:spacing w:line="480" w:lineRule="auto"/>
        <w:rPr>
          <w:rFonts w:ascii="Century Schoolbook" w:hAnsi="Century Schoolbook"/>
          <w:b/>
          <w:bCs/>
        </w:rPr>
      </w:pPr>
      <w:r w:rsidRPr="00C46112">
        <w:rPr>
          <w:rFonts w:ascii="Century Schoolbook" w:hAnsi="Century Schoolbook"/>
          <w:b/>
          <w:bCs/>
        </w:rPr>
        <w:t>Appendices:</w:t>
      </w:r>
    </w:p>
    <w:p w14:paraId="254D03FF" w14:textId="169F0C94" w:rsidR="00A73360" w:rsidRPr="00C46112" w:rsidRDefault="00A73360" w:rsidP="00C46112">
      <w:pPr>
        <w:spacing w:line="480" w:lineRule="auto"/>
        <w:rPr>
          <w:rFonts w:ascii="Century Schoolbook" w:hAnsi="Century Schoolbook"/>
          <w:b/>
          <w:bCs/>
        </w:rPr>
      </w:pPr>
    </w:p>
    <w:p w14:paraId="6EB2536B" w14:textId="545BE6DE" w:rsidR="00A73360" w:rsidRDefault="00A73360" w:rsidP="00C46112">
      <w:pPr>
        <w:spacing w:line="480" w:lineRule="auto"/>
        <w:rPr>
          <w:rFonts w:ascii="Century Schoolbook" w:hAnsi="Century Schoolbook"/>
          <w:b/>
          <w:bCs/>
        </w:rPr>
      </w:pPr>
      <w:r w:rsidRPr="00C46112">
        <w:rPr>
          <w:rFonts w:ascii="Century Schoolbook" w:hAnsi="Century Schoolbook"/>
          <w:b/>
          <w:bCs/>
        </w:rPr>
        <w:t>Recommended Sources:</w:t>
      </w:r>
    </w:p>
    <w:p w14:paraId="64B4A5AB" w14:textId="014474DB" w:rsidR="001623BB" w:rsidRDefault="001623BB" w:rsidP="00C46112">
      <w:pPr>
        <w:spacing w:line="480" w:lineRule="auto"/>
        <w:rPr>
          <w:rFonts w:ascii="Century Schoolbook" w:hAnsi="Century Schoolbook"/>
          <w:b/>
          <w:bCs/>
        </w:rPr>
      </w:pPr>
    </w:p>
    <w:p w14:paraId="3A439FF8" w14:textId="4F5CBF97" w:rsidR="001623BB" w:rsidRDefault="001623BB" w:rsidP="00C46112">
      <w:pPr>
        <w:spacing w:line="480" w:lineRule="auto"/>
        <w:rPr>
          <w:rFonts w:ascii="Century Schoolbook" w:hAnsi="Century Schoolbook"/>
          <w:b/>
          <w:bCs/>
        </w:rPr>
      </w:pPr>
    </w:p>
    <w:p w14:paraId="069F7475" w14:textId="77777777" w:rsidR="001623BB" w:rsidRPr="002A5069" w:rsidRDefault="001623BB" w:rsidP="001623BB">
      <w:pPr>
        <w:tabs>
          <w:tab w:val="left" w:pos="4215"/>
        </w:tabs>
        <w:spacing w:line="480" w:lineRule="auto"/>
        <w:jc w:val="center"/>
        <w:rPr>
          <w:rFonts w:ascii="Times New Roman" w:hAnsi="Times New Roman" w:cs="Times New Roman"/>
          <w:b/>
        </w:rPr>
      </w:pPr>
      <w:r w:rsidRPr="002A5069">
        <w:rPr>
          <w:rFonts w:ascii="Times New Roman" w:hAnsi="Times New Roman" w:cs="Times New Roman"/>
          <w:b/>
        </w:rPr>
        <w:t>Introduction</w:t>
      </w:r>
    </w:p>
    <w:p w14:paraId="2E436BAB" w14:textId="77777777" w:rsidR="001623BB" w:rsidRDefault="001623BB" w:rsidP="001623BB">
      <w:pPr>
        <w:spacing w:line="480" w:lineRule="auto"/>
        <w:rPr>
          <w:rFonts w:ascii="Times New Roman" w:hAnsi="Times New Roman" w:cs="Times New Roman"/>
        </w:rPr>
      </w:pPr>
      <w:r>
        <w:rPr>
          <w:rFonts w:ascii="Times New Roman" w:hAnsi="Times New Roman" w:cs="Times New Roman"/>
        </w:rPr>
        <w:tab/>
        <w:t>Criminalization of sex work remains one of the most serious human rights concerns of the modern world. Essentially, sex work involves commercial and consensual exchange of sex services between two adults. While this practice has been criminalized in most jurisdictions, it is compatible with human rights principles of autonomy and privacy. In the western tradition, sex work has been christened prostitution and this has made it appear like a promiscuous behavior of having indiscriminative sex with a financial agenda (</w:t>
      </w:r>
      <w:r w:rsidRPr="00F11CD8">
        <w:rPr>
          <w:rFonts w:ascii="Times New Roman" w:hAnsi="Times New Roman" w:cs="Times New Roman"/>
        </w:rPr>
        <w:t>Human Rights Watch</w:t>
      </w:r>
      <w:r>
        <w:rPr>
          <w:rFonts w:ascii="Times New Roman" w:hAnsi="Times New Roman" w:cs="Times New Roman"/>
        </w:rPr>
        <w:t xml:space="preserve">, </w:t>
      </w:r>
      <w:r w:rsidRPr="00F11CD8">
        <w:rPr>
          <w:rFonts w:ascii="Times New Roman" w:hAnsi="Times New Roman" w:cs="Times New Roman"/>
        </w:rPr>
        <w:t>2019)</w:t>
      </w:r>
      <w:r>
        <w:rPr>
          <w:rFonts w:ascii="Times New Roman" w:hAnsi="Times New Roman" w:cs="Times New Roman"/>
        </w:rPr>
        <w:t xml:space="preserve">. In this paper, it would be argued that sex work should be decriminalized because it is a practice that is in line with individuals’ rights to autonomy and privacy. </w:t>
      </w:r>
    </w:p>
    <w:p w14:paraId="6B865DAE" w14:textId="77777777" w:rsidR="001623BB" w:rsidRDefault="001623BB" w:rsidP="001623BB">
      <w:pPr>
        <w:spacing w:line="480" w:lineRule="auto"/>
        <w:rPr>
          <w:rFonts w:ascii="Times New Roman" w:hAnsi="Times New Roman" w:cs="Times New Roman"/>
        </w:rPr>
      </w:pPr>
      <w:r>
        <w:rPr>
          <w:rFonts w:ascii="Times New Roman" w:hAnsi="Times New Roman" w:cs="Times New Roman"/>
        </w:rPr>
        <w:tab/>
        <w:t xml:space="preserve">Criminalization of sex work is a practice that is rooted to civilization. In the U.S., prostitution is a practice that has been associated with personal freedoms and religious convictions. The practice is combated as a social or moral evil and as a form of injustice against consenting adult men and women. However, it should be understood that when the first batch of </w:t>
      </w:r>
      <w:r>
        <w:rPr>
          <w:rFonts w:ascii="Times New Roman" w:hAnsi="Times New Roman" w:cs="Times New Roman"/>
        </w:rPr>
        <w:lastRenderedPageBreak/>
        <w:t>Europeans settled in North America, it was consisted of men who were seeking for “life, property, and liberty” (</w:t>
      </w:r>
      <w:proofErr w:type="spellStart"/>
      <w:r>
        <w:rPr>
          <w:rFonts w:ascii="Times New Roman" w:eastAsia="Times New Roman" w:hAnsi="Times New Roman" w:cs="Times New Roman"/>
        </w:rPr>
        <w:t>Mgbako</w:t>
      </w:r>
      <w:proofErr w:type="spellEnd"/>
      <w:r>
        <w:rPr>
          <w:rFonts w:ascii="Times New Roman" w:eastAsia="Times New Roman" w:hAnsi="Times New Roman" w:cs="Times New Roman"/>
        </w:rPr>
        <w:t xml:space="preserve">, Bass, </w:t>
      </w:r>
      <w:proofErr w:type="spellStart"/>
      <w:r>
        <w:rPr>
          <w:rFonts w:ascii="Times New Roman" w:eastAsia="Times New Roman" w:hAnsi="Times New Roman" w:cs="Times New Roman"/>
        </w:rPr>
        <w:t>Bundra</w:t>
      </w:r>
      <w:proofErr w:type="spellEnd"/>
      <w:r>
        <w:rPr>
          <w:rFonts w:ascii="Times New Roman" w:eastAsia="Times New Roman" w:hAnsi="Times New Roman" w:cs="Times New Roman"/>
        </w:rPr>
        <w:t xml:space="preserve"> </w:t>
      </w:r>
      <w:r w:rsidRPr="001720DA">
        <w:rPr>
          <w:rFonts w:ascii="Times New Roman" w:eastAsia="Times New Roman" w:hAnsi="Times New Roman" w:cs="Times New Roman"/>
        </w:rPr>
        <w:t>&amp; Jamil, 2012).</w:t>
      </w:r>
      <w:r>
        <w:rPr>
          <w:rFonts w:ascii="Times New Roman" w:eastAsia="Times New Roman" w:hAnsi="Times New Roman" w:cs="Times New Roman"/>
        </w:rPr>
        <w:t xml:space="preserve"> </w:t>
      </w:r>
      <w:r>
        <w:rPr>
          <w:rFonts w:ascii="Times New Roman" w:hAnsi="Times New Roman" w:cs="Times New Roman"/>
        </w:rPr>
        <w:t xml:space="preserve">While few men brought their wives to the </w:t>
      </w:r>
      <w:proofErr w:type="gramStart"/>
      <w:r>
        <w:rPr>
          <w:rFonts w:ascii="Times New Roman" w:hAnsi="Times New Roman" w:cs="Times New Roman"/>
        </w:rPr>
        <w:t>New Found</w:t>
      </w:r>
      <w:proofErr w:type="gramEnd"/>
      <w:r>
        <w:rPr>
          <w:rFonts w:ascii="Times New Roman" w:hAnsi="Times New Roman" w:cs="Times New Roman"/>
        </w:rPr>
        <w:t xml:space="preserve"> Land, they required an avenue for their sexual passions. The women who lived in the colonies took the advantage of the men arriving in the colonies and served their sexual desires. The America’s sex work industry continued to expand as more merchants and sailors arrived in the U.S. and more female indentured servants chose not to marry and found sex work a lucrative enterprise. In 1672, the first clergy-led protest against sex work took place in Boston and this culminated to criminalization of prostitution and closure of most brothels (</w:t>
      </w:r>
      <w:r w:rsidRPr="00F11CD8">
        <w:rPr>
          <w:rFonts w:ascii="Times New Roman" w:hAnsi="Times New Roman" w:cs="Times New Roman"/>
        </w:rPr>
        <w:t>Human Rights Watch</w:t>
      </w:r>
      <w:r>
        <w:rPr>
          <w:rFonts w:ascii="Times New Roman" w:hAnsi="Times New Roman" w:cs="Times New Roman"/>
        </w:rPr>
        <w:t xml:space="preserve">, </w:t>
      </w:r>
      <w:r w:rsidRPr="00F11CD8">
        <w:rPr>
          <w:rFonts w:ascii="Times New Roman" w:hAnsi="Times New Roman" w:cs="Times New Roman"/>
        </w:rPr>
        <w:t>2019).</w:t>
      </w:r>
      <w:r>
        <w:rPr>
          <w:rFonts w:ascii="Times New Roman" w:hAnsi="Times New Roman" w:cs="Times New Roman"/>
        </w:rPr>
        <w:t xml:space="preserve"> Also, the criminalization of sex work meant that many women would take their business to the streets. In the following years, the U.S. society became offended by sex work to extent that laws were passed against prostitution and </w:t>
      </w:r>
      <w:proofErr w:type="gramStart"/>
      <w:r>
        <w:rPr>
          <w:rFonts w:ascii="Times New Roman" w:hAnsi="Times New Roman" w:cs="Times New Roman"/>
        </w:rPr>
        <w:t>night-walking</w:t>
      </w:r>
      <w:proofErr w:type="gramEnd"/>
      <w:r>
        <w:rPr>
          <w:rFonts w:ascii="Times New Roman" w:hAnsi="Times New Roman" w:cs="Times New Roman"/>
        </w:rPr>
        <w:t xml:space="preserve">, but his did not stop prostitution from flourishing because police was reluctant in enforcing the city laws. Nevertheless, sex work continues to be a common feature of neighborhoods that are occupied by immigrants and characterized by gambling and drinking. In 1816, the Boston society estimated that middle-class youths were squandering almost a million dollars and a substantial proportion of their inheritance on prostitution, rather than guarding their family estates (Jackson, 2014). Arguably, this </w:t>
      </w:r>
      <w:proofErr w:type="gramStart"/>
      <w:r>
        <w:rPr>
          <w:rFonts w:ascii="Times New Roman" w:hAnsi="Times New Roman" w:cs="Times New Roman"/>
        </w:rPr>
        <w:t>multimillion dollar</w:t>
      </w:r>
      <w:proofErr w:type="gramEnd"/>
      <w:r>
        <w:rPr>
          <w:rFonts w:ascii="Times New Roman" w:hAnsi="Times New Roman" w:cs="Times New Roman"/>
        </w:rPr>
        <w:t xml:space="preserve"> industry should be protected to prevent women from human rights abuse of law enforcers and to create a society that observes the right to autonomy.</w:t>
      </w:r>
    </w:p>
    <w:p w14:paraId="1CC4BEE5" w14:textId="77777777" w:rsidR="001623BB" w:rsidRDefault="001623BB" w:rsidP="001623BB">
      <w:pPr>
        <w:spacing w:line="480" w:lineRule="auto"/>
        <w:rPr>
          <w:rFonts w:ascii="Times New Roman" w:hAnsi="Times New Roman" w:cs="Times New Roman"/>
        </w:rPr>
      </w:pPr>
      <w:r>
        <w:rPr>
          <w:rFonts w:ascii="Times New Roman" w:hAnsi="Times New Roman" w:cs="Times New Roman"/>
        </w:rPr>
        <w:tab/>
        <w:t>Sex work should be decriminalized because there is human rights and financial toll of making it illegal. The cornerstone of the modern human rights doctrine is that all persons are born free and have equal rights to autonomy, dignity, and privacy. In the context of sex work, men and women engage in sex work for various reasons, including using it as a means to supplement income, as a way of survival, and as a lifestyle (</w:t>
      </w:r>
      <w:r>
        <w:rPr>
          <w:rFonts w:ascii="Times New Roman" w:eastAsia="Times New Roman" w:hAnsi="Times New Roman" w:cs="Times New Roman"/>
        </w:rPr>
        <w:t xml:space="preserve">Marshall, </w:t>
      </w:r>
      <w:r w:rsidRPr="007E6CA0">
        <w:rPr>
          <w:rFonts w:ascii="Times New Roman" w:eastAsia="Times New Roman" w:hAnsi="Times New Roman" w:cs="Times New Roman"/>
        </w:rPr>
        <w:t>2016)</w:t>
      </w:r>
      <w:r>
        <w:rPr>
          <w:rFonts w:ascii="Times New Roman" w:eastAsia="Times New Roman" w:hAnsi="Times New Roman" w:cs="Times New Roman"/>
        </w:rPr>
        <w:t xml:space="preserve">. </w:t>
      </w:r>
      <w:r>
        <w:rPr>
          <w:rFonts w:ascii="Times New Roman" w:hAnsi="Times New Roman" w:cs="Times New Roman"/>
        </w:rPr>
        <w:t xml:space="preserve">Other men and </w:t>
      </w:r>
      <w:r>
        <w:rPr>
          <w:rFonts w:ascii="Times New Roman" w:hAnsi="Times New Roman" w:cs="Times New Roman"/>
        </w:rPr>
        <w:lastRenderedPageBreak/>
        <w:t xml:space="preserve">women engage in sex work because of offers a better pay and afford them more flexible working conditions. Sex work should be considered a mainstream occupation and sex workers treated with dignity. Any law that criminalizes sex work should be declared unconstitutional because it undermines the principle of autonomy and equal access to justice and social services. Criminalization of sex work undermines sex workers’ rights to labor and workplace protection and exposes them to discrimination, sexual and gender-based violence, and arbitrary arrests by the police (Jackson, 2014). Decriminalizing sex work is the only way to ensure that sex workers are safe from police harassment and to guarantee them full human rights as legitimate workers. Also, decriminalization of sex work would ensure that men and women who engage in the trade work in clean and safe environments and in the absence of police harassment. </w:t>
      </w:r>
    </w:p>
    <w:p w14:paraId="42DC1336" w14:textId="77777777" w:rsidR="001623BB" w:rsidRDefault="001623BB" w:rsidP="001623BB">
      <w:pPr>
        <w:spacing w:line="480" w:lineRule="auto"/>
        <w:rPr>
          <w:rFonts w:ascii="Times New Roman" w:hAnsi="Times New Roman" w:cs="Times New Roman"/>
        </w:rPr>
      </w:pPr>
      <w:r>
        <w:rPr>
          <w:rFonts w:ascii="Times New Roman" w:hAnsi="Times New Roman" w:cs="Times New Roman"/>
        </w:rPr>
        <w:tab/>
        <w:t>Decriminalization of sex work improves access to justice. If sex work is decriminalized, sex workers would not feel unsafe when they are reporting crimes. Because of criminalization of sex work, prostitutes and brothel owners refrain from reporting crimes because of stigma and fear of police surveillance, prosecution, and discrimination (</w:t>
      </w:r>
      <w:proofErr w:type="spellStart"/>
      <w:r>
        <w:rPr>
          <w:rFonts w:ascii="Times New Roman" w:eastAsia="Times New Roman" w:hAnsi="Times New Roman" w:cs="Times New Roman"/>
        </w:rPr>
        <w:t>Mgbako</w:t>
      </w:r>
      <w:proofErr w:type="spellEnd"/>
      <w:r>
        <w:rPr>
          <w:rFonts w:ascii="Times New Roman" w:eastAsia="Times New Roman" w:hAnsi="Times New Roman" w:cs="Times New Roman"/>
        </w:rPr>
        <w:t xml:space="preserve">, Bass, </w:t>
      </w:r>
      <w:proofErr w:type="spellStart"/>
      <w:r>
        <w:rPr>
          <w:rFonts w:ascii="Times New Roman" w:eastAsia="Times New Roman" w:hAnsi="Times New Roman" w:cs="Times New Roman"/>
        </w:rPr>
        <w:t>Bundra</w:t>
      </w:r>
      <w:proofErr w:type="spellEnd"/>
      <w:r>
        <w:rPr>
          <w:rFonts w:ascii="Times New Roman" w:eastAsia="Times New Roman" w:hAnsi="Times New Roman" w:cs="Times New Roman"/>
        </w:rPr>
        <w:t xml:space="preserve"> </w:t>
      </w:r>
      <w:r w:rsidRPr="001720DA">
        <w:rPr>
          <w:rFonts w:ascii="Times New Roman" w:eastAsia="Times New Roman" w:hAnsi="Times New Roman" w:cs="Times New Roman"/>
        </w:rPr>
        <w:t>&amp; Jamil, 2012).</w:t>
      </w:r>
      <w:r>
        <w:rPr>
          <w:rFonts w:ascii="Times New Roman" w:eastAsia="Times New Roman" w:hAnsi="Times New Roman" w:cs="Times New Roman"/>
        </w:rPr>
        <w:t xml:space="preserve"> </w:t>
      </w:r>
      <w:r>
        <w:rPr>
          <w:rFonts w:ascii="Times New Roman" w:hAnsi="Times New Roman" w:cs="Times New Roman"/>
        </w:rPr>
        <w:t xml:space="preserve">Also, criminalizing sex work means that a large proportion of sex workers and brothel owners will have criminal records. A criminal history often acts as a source of stigma and can impede one’s ability to think about a better future. In some states, a person who is convicted for sex-work-related offense is considered a sex offender and is ineligible to social opportunities such as getting </w:t>
      </w:r>
      <w:proofErr w:type="gramStart"/>
      <w:r>
        <w:rPr>
          <w:rFonts w:ascii="Times New Roman" w:hAnsi="Times New Roman" w:cs="Times New Roman"/>
        </w:rPr>
        <w:t>a an</w:t>
      </w:r>
      <w:proofErr w:type="gramEnd"/>
      <w:r>
        <w:rPr>
          <w:rFonts w:ascii="Times New Roman" w:hAnsi="Times New Roman" w:cs="Times New Roman"/>
        </w:rPr>
        <w:t xml:space="preserve"> educational scholarship, receiving loans, and accessing public housing (</w:t>
      </w:r>
      <w:r>
        <w:rPr>
          <w:rFonts w:ascii="Times New Roman" w:eastAsia="Times New Roman" w:hAnsi="Times New Roman" w:cs="Times New Roman"/>
        </w:rPr>
        <w:t xml:space="preserve">Marshall, </w:t>
      </w:r>
      <w:r w:rsidRPr="007E6CA0">
        <w:rPr>
          <w:rFonts w:ascii="Times New Roman" w:eastAsia="Times New Roman" w:hAnsi="Times New Roman" w:cs="Times New Roman"/>
        </w:rPr>
        <w:t>2016)</w:t>
      </w:r>
      <w:r>
        <w:rPr>
          <w:rFonts w:ascii="Times New Roman" w:eastAsia="Times New Roman" w:hAnsi="Times New Roman" w:cs="Times New Roman"/>
        </w:rPr>
        <w:t xml:space="preserve">. </w:t>
      </w:r>
      <w:r>
        <w:rPr>
          <w:rFonts w:ascii="Times New Roman" w:hAnsi="Times New Roman" w:cs="Times New Roman"/>
        </w:rPr>
        <w:t xml:space="preserve">With a sex-work-related criminal record, it is hard for an individual to find employment in an industry that is not related to sex work. Equally notably, a criminal history of sex-work-related crimes has often been used as the basis of denial of parental custody and </w:t>
      </w:r>
      <w:r>
        <w:rPr>
          <w:rFonts w:ascii="Times New Roman" w:hAnsi="Times New Roman" w:cs="Times New Roman"/>
        </w:rPr>
        <w:lastRenderedPageBreak/>
        <w:t xml:space="preserve">arbitrary re-arrest. Decriminalizing sex work would ensure that people who are engaged in the trade can raise happy and healthy families.   </w:t>
      </w:r>
    </w:p>
    <w:p w14:paraId="0FD9C50E" w14:textId="77777777" w:rsidR="001623BB" w:rsidRDefault="001623BB" w:rsidP="001623BB">
      <w:pPr>
        <w:spacing w:line="480" w:lineRule="auto"/>
        <w:jc w:val="both"/>
        <w:rPr>
          <w:rFonts w:ascii="Times New Roman" w:hAnsi="Times New Roman" w:cs="Times New Roman"/>
        </w:rPr>
      </w:pPr>
      <w:r>
        <w:rPr>
          <w:rFonts w:ascii="Times New Roman" w:hAnsi="Times New Roman" w:cs="Times New Roman"/>
        </w:rPr>
        <w:tab/>
        <w:t xml:space="preserve">  </w:t>
      </w:r>
    </w:p>
    <w:p w14:paraId="306953AC" w14:textId="77777777" w:rsidR="001623BB" w:rsidRDefault="001623BB" w:rsidP="001623BB">
      <w:pPr>
        <w:spacing w:line="480" w:lineRule="auto"/>
        <w:jc w:val="both"/>
        <w:rPr>
          <w:rFonts w:ascii="Times New Roman" w:hAnsi="Times New Roman" w:cs="Times New Roman"/>
        </w:rPr>
      </w:pPr>
      <w:r>
        <w:rPr>
          <w:rFonts w:ascii="Times New Roman" w:hAnsi="Times New Roman" w:cs="Times New Roman"/>
        </w:rPr>
        <w:tab/>
        <w:t xml:space="preserve">     </w:t>
      </w:r>
    </w:p>
    <w:p w14:paraId="53BBC00E" w14:textId="77777777" w:rsidR="001623BB" w:rsidRDefault="001623BB" w:rsidP="001623BB">
      <w:pPr>
        <w:spacing w:line="480" w:lineRule="auto"/>
        <w:jc w:val="both"/>
        <w:rPr>
          <w:rFonts w:ascii="Times New Roman" w:hAnsi="Times New Roman" w:cs="Times New Roman"/>
        </w:rPr>
      </w:pPr>
    </w:p>
    <w:p w14:paraId="64C3B95E" w14:textId="77777777" w:rsidR="001623BB" w:rsidRDefault="001623BB" w:rsidP="001623BB">
      <w:pPr>
        <w:spacing w:line="480" w:lineRule="auto"/>
        <w:jc w:val="both"/>
        <w:rPr>
          <w:rFonts w:ascii="Times New Roman" w:hAnsi="Times New Roman" w:cs="Times New Roman"/>
        </w:rPr>
      </w:pPr>
    </w:p>
    <w:p w14:paraId="43AB34A6" w14:textId="77777777" w:rsidR="001623BB" w:rsidRDefault="001623BB" w:rsidP="001623BB">
      <w:pPr>
        <w:spacing w:line="480" w:lineRule="auto"/>
        <w:jc w:val="both"/>
        <w:rPr>
          <w:rFonts w:ascii="Times New Roman" w:hAnsi="Times New Roman" w:cs="Times New Roman"/>
        </w:rPr>
      </w:pPr>
    </w:p>
    <w:p w14:paraId="1A0F948E" w14:textId="77777777" w:rsidR="001623BB" w:rsidRDefault="001623BB" w:rsidP="001623BB">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References</w:t>
      </w:r>
    </w:p>
    <w:p w14:paraId="62C2D3AA" w14:textId="77777777" w:rsidR="001623BB" w:rsidRPr="00F11CD8" w:rsidRDefault="001623BB" w:rsidP="001623BB">
      <w:pPr>
        <w:spacing w:line="480" w:lineRule="auto"/>
        <w:ind w:left="720" w:hanging="720"/>
        <w:rPr>
          <w:rFonts w:ascii="Times New Roman" w:hAnsi="Times New Roman" w:cs="Times New Roman"/>
        </w:rPr>
      </w:pPr>
      <w:r w:rsidRPr="00F11CD8">
        <w:rPr>
          <w:rFonts w:ascii="Times New Roman" w:hAnsi="Times New Roman" w:cs="Times New Roman"/>
        </w:rPr>
        <w:t xml:space="preserve">Human Rights Watch. (August 7, 2019). Why Sex Work Should be Decriminalized. Questions and Answers. Accessed via Internet, </w:t>
      </w:r>
      <w:hyperlink r:id="rId14" w:history="1">
        <w:r w:rsidRPr="00F11CD8">
          <w:rPr>
            <w:rStyle w:val="Hyperlink"/>
            <w:rFonts w:ascii="Times New Roman" w:hAnsi="Times New Roman" w:cs="Times New Roman"/>
          </w:rPr>
          <w:t>https://www.hrw.org/news/2019/08/07/why-sex-work-should-be-decriminalized</w:t>
        </w:r>
      </w:hyperlink>
      <w:r w:rsidRPr="00F11CD8">
        <w:rPr>
          <w:rFonts w:ascii="Times New Roman" w:hAnsi="Times New Roman" w:cs="Times New Roman"/>
        </w:rPr>
        <w:t xml:space="preserve"> </w:t>
      </w:r>
    </w:p>
    <w:p w14:paraId="673F16EB" w14:textId="77777777" w:rsidR="001623BB" w:rsidRPr="001720DA" w:rsidRDefault="001623BB" w:rsidP="001623BB">
      <w:pPr>
        <w:spacing w:line="480" w:lineRule="auto"/>
        <w:ind w:left="720" w:hanging="720"/>
        <w:rPr>
          <w:rFonts w:ascii="Times New Roman" w:eastAsia="Times New Roman" w:hAnsi="Times New Roman" w:cs="Times New Roman"/>
        </w:rPr>
      </w:pPr>
      <w:proofErr w:type="spellStart"/>
      <w:r w:rsidRPr="001720DA">
        <w:rPr>
          <w:rFonts w:ascii="Times New Roman" w:eastAsia="Times New Roman" w:hAnsi="Times New Roman" w:cs="Times New Roman"/>
        </w:rPr>
        <w:t>Mgbako</w:t>
      </w:r>
      <w:proofErr w:type="spellEnd"/>
      <w:r w:rsidRPr="001720DA">
        <w:rPr>
          <w:rFonts w:ascii="Times New Roman" w:eastAsia="Times New Roman" w:hAnsi="Times New Roman" w:cs="Times New Roman"/>
        </w:rPr>
        <w:t xml:space="preserve">, C. A., Bass, K. G., </w:t>
      </w:r>
      <w:proofErr w:type="spellStart"/>
      <w:r w:rsidRPr="001720DA">
        <w:rPr>
          <w:rFonts w:ascii="Times New Roman" w:eastAsia="Times New Roman" w:hAnsi="Times New Roman" w:cs="Times New Roman"/>
        </w:rPr>
        <w:t>Bundra</w:t>
      </w:r>
      <w:proofErr w:type="spellEnd"/>
      <w:r w:rsidRPr="001720DA">
        <w:rPr>
          <w:rFonts w:ascii="Times New Roman" w:eastAsia="Times New Roman" w:hAnsi="Times New Roman" w:cs="Times New Roman"/>
        </w:rPr>
        <w:t xml:space="preserve">, E., &amp; Jamil, M. (2012). The case for decriminalization of sex work in South Africa. </w:t>
      </w:r>
      <w:r w:rsidRPr="001720DA">
        <w:rPr>
          <w:rFonts w:ascii="Times New Roman" w:eastAsia="Times New Roman" w:hAnsi="Times New Roman" w:cs="Times New Roman"/>
          <w:i/>
          <w:iCs/>
        </w:rPr>
        <w:t>Geo. J. Int'l L.</w:t>
      </w:r>
      <w:r w:rsidRPr="001720DA">
        <w:rPr>
          <w:rFonts w:ascii="Times New Roman" w:eastAsia="Times New Roman" w:hAnsi="Times New Roman" w:cs="Times New Roman"/>
        </w:rPr>
        <w:t xml:space="preserve">, </w:t>
      </w:r>
      <w:r w:rsidRPr="001720DA">
        <w:rPr>
          <w:rFonts w:ascii="Times New Roman" w:eastAsia="Times New Roman" w:hAnsi="Times New Roman" w:cs="Times New Roman"/>
          <w:i/>
          <w:iCs/>
        </w:rPr>
        <w:t>44</w:t>
      </w:r>
      <w:r w:rsidRPr="001720DA">
        <w:rPr>
          <w:rFonts w:ascii="Times New Roman" w:eastAsia="Times New Roman" w:hAnsi="Times New Roman" w:cs="Times New Roman"/>
        </w:rPr>
        <w:t>, 1423.</w:t>
      </w:r>
    </w:p>
    <w:p w14:paraId="7A5F205E" w14:textId="77777777" w:rsidR="001623BB" w:rsidRPr="00F11CD8" w:rsidRDefault="001623BB" w:rsidP="001623BB">
      <w:pPr>
        <w:spacing w:line="480" w:lineRule="auto"/>
        <w:ind w:left="720" w:hanging="720"/>
        <w:rPr>
          <w:rFonts w:ascii="Times New Roman" w:eastAsia="Times New Roman" w:hAnsi="Times New Roman" w:cs="Times New Roman"/>
        </w:rPr>
      </w:pPr>
      <w:r w:rsidRPr="007E6CA0">
        <w:rPr>
          <w:rFonts w:ascii="Times New Roman" w:eastAsia="Times New Roman" w:hAnsi="Times New Roman" w:cs="Times New Roman"/>
        </w:rPr>
        <w:t xml:space="preserve">Marshall, R. (2016). Sex Workers and Human Rights: A Critical Analysis of Laws Regarding Sex Work. </w:t>
      </w:r>
      <w:r w:rsidRPr="007E6CA0">
        <w:rPr>
          <w:rFonts w:ascii="Times New Roman" w:eastAsia="Times New Roman" w:hAnsi="Times New Roman" w:cs="Times New Roman"/>
          <w:i/>
          <w:iCs/>
        </w:rPr>
        <w:t>Wm. &amp; Mary J. Women &amp; L.</w:t>
      </w:r>
      <w:r w:rsidRPr="007E6CA0">
        <w:rPr>
          <w:rFonts w:ascii="Times New Roman" w:eastAsia="Times New Roman" w:hAnsi="Times New Roman" w:cs="Times New Roman"/>
        </w:rPr>
        <w:t xml:space="preserve">, </w:t>
      </w:r>
      <w:r w:rsidRPr="007E6CA0">
        <w:rPr>
          <w:rFonts w:ascii="Times New Roman" w:eastAsia="Times New Roman" w:hAnsi="Times New Roman" w:cs="Times New Roman"/>
          <w:i/>
          <w:iCs/>
        </w:rPr>
        <w:t>23</w:t>
      </w:r>
      <w:r w:rsidRPr="007E6CA0">
        <w:rPr>
          <w:rFonts w:ascii="Times New Roman" w:eastAsia="Times New Roman" w:hAnsi="Times New Roman" w:cs="Times New Roman"/>
        </w:rPr>
        <w:t>, 47.</w:t>
      </w:r>
    </w:p>
    <w:p w14:paraId="2E699EAD" w14:textId="77777777" w:rsidR="001623BB" w:rsidRPr="007E6CA0" w:rsidRDefault="001623BB" w:rsidP="001623BB">
      <w:pPr>
        <w:autoSpaceDE w:val="0"/>
        <w:autoSpaceDN w:val="0"/>
        <w:adjustRightInd w:val="0"/>
        <w:spacing w:line="480" w:lineRule="auto"/>
        <w:ind w:left="720" w:hanging="720"/>
        <w:rPr>
          <w:rFonts w:ascii="Times New Roman" w:eastAsia="Times New Roman" w:hAnsi="Times New Roman" w:cs="Times New Roman"/>
        </w:rPr>
      </w:pPr>
      <w:r>
        <w:rPr>
          <w:rFonts w:ascii="Times New Roman" w:hAnsi="Times New Roman" w:cs="Times New Roman"/>
        </w:rPr>
        <w:t xml:space="preserve">Jackson, A. L. (2014). </w:t>
      </w:r>
      <w:r w:rsidRPr="00F11CD8">
        <w:rPr>
          <w:rFonts w:ascii="Times New Roman" w:hAnsi="Times New Roman" w:cs="Times New Roman"/>
        </w:rPr>
        <w:t>The History of Prostitution Reform in the United States</w:t>
      </w:r>
      <w:r>
        <w:rPr>
          <w:rFonts w:ascii="Times New Roman" w:hAnsi="Times New Roman" w:cs="Times New Roman"/>
        </w:rPr>
        <w:t xml:space="preserve">. </w:t>
      </w:r>
      <w:r w:rsidRPr="00F11CD8">
        <w:rPr>
          <w:rFonts w:ascii="Times New Roman" w:hAnsi="Times New Roman" w:cs="Times New Roman"/>
          <w:i/>
          <w:iCs/>
        </w:rPr>
        <w:t>University of Tennessee Honors Thesis Projects.</w:t>
      </w:r>
      <w:r>
        <w:rPr>
          <w:rFonts w:ascii="Times New Roman" w:hAnsi="Times New Roman" w:cs="Times New Roman"/>
          <w:i/>
          <w:iCs/>
        </w:rPr>
        <w:t xml:space="preserve"> </w:t>
      </w:r>
      <w:r w:rsidRPr="00F11CD8">
        <w:rPr>
          <w:rFonts w:ascii="Times New Roman" w:hAnsi="Times New Roman" w:cs="Times New Roman"/>
        </w:rPr>
        <w:t>https://trace.tennessee.edu/utk_chanhonoproj/754</w:t>
      </w:r>
    </w:p>
    <w:p w14:paraId="342EE8A3" w14:textId="77777777" w:rsidR="001623BB" w:rsidRPr="00C46112" w:rsidRDefault="001623BB" w:rsidP="00C46112">
      <w:pPr>
        <w:spacing w:line="480" w:lineRule="auto"/>
        <w:rPr>
          <w:rFonts w:ascii="Century Schoolbook" w:hAnsi="Century Schoolbook"/>
          <w:b/>
          <w:bCs/>
        </w:rPr>
      </w:pPr>
    </w:p>
    <w:sectPr w:rsidR="001623BB" w:rsidRPr="00C46112" w:rsidSect="00F17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4467"/>
    <w:multiLevelType w:val="hybridMultilevel"/>
    <w:tmpl w:val="D858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8C"/>
    <w:rsid w:val="000F7447"/>
    <w:rsid w:val="001623BB"/>
    <w:rsid w:val="00581224"/>
    <w:rsid w:val="0062408C"/>
    <w:rsid w:val="00684735"/>
    <w:rsid w:val="00704EFC"/>
    <w:rsid w:val="007179B4"/>
    <w:rsid w:val="00A73360"/>
    <w:rsid w:val="00AB3E6F"/>
    <w:rsid w:val="00B17ED2"/>
    <w:rsid w:val="00C46112"/>
    <w:rsid w:val="00C64743"/>
    <w:rsid w:val="00F1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5E7B5"/>
  <w15:chartTrackingRefBased/>
  <w15:docId w15:val="{02922BAE-A249-1B49-B377-9D557928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E6F"/>
    <w:pPr>
      <w:spacing w:after="200" w:line="276" w:lineRule="auto"/>
      <w:ind w:left="720"/>
      <w:contextualSpacing/>
    </w:pPr>
    <w:rPr>
      <w:sz w:val="22"/>
      <w:szCs w:val="22"/>
    </w:rPr>
  </w:style>
  <w:style w:type="character" w:styleId="Hyperlink">
    <w:name w:val="Hyperlink"/>
    <w:basedOn w:val="DefaultParagraphFont"/>
    <w:uiPriority w:val="99"/>
    <w:unhideWhenUsed/>
    <w:rsid w:val="001623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he+mann+act&amp;oq=the+mann+act&amp;aqs=chrome..69i57j46j0l5j69i60.1885j0j4&amp;sourceid=chrome&amp;ie=UTF-8" TargetMode="External"/><Relationship Id="rId13" Type="http://schemas.openxmlformats.org/officeDocument/2006/relationships/hyperlink" Target="https://www.auctr.edu/find-materials/eresources/" TargetMode="External"/><Relationship Id="rId3" Type="http://schemas.openxmlformats.org/officeDocument/2006/relationships/settings" Target="settings.xml"/><Relationship Id="rId7" Type="http://schemas.openxmlformats.org/officeDocument/2006/relationships/hyperlink" Target="https://www.justia.com/criminal/offenses/sex-crimes/prostitution/" TargetMode="External"/><Relationship Id="rId12" Type="http://schemas.openxmlformats.org/officeDocument/2006/relationships/hyperlink" Target="https://www.hg.org/prostitution-law.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acares.org/ckfinder/userfiles/files/House%20Bill%20200.pdf" TargetMode="External"/><Relationship Id="rId11" Type="http://schemas.openxmlformats.org/officeDocument/2006/relationships/hyperlink" Target="https://writingcenter.unc.edu/tips-and-tools/policy-briefs/" TargetMode="External"/><Relationship Id="rId5" Type="http://schemas.openxmlformats.org/officeDocument/2006/relationships/hyperlink" Target="https://www.ncsl.org/research/civil-and-criminal-justice/human-trafficking-laws.aspx" TargetMode="External"/><Relationship Id="rId15" Type="http://schemas.openxmlformats.org/officeDocument/2006/relationships/fontTable" Target="fontTable.xml"/><Relationship Id="rId10" Type="http://schemas.openxmlformats.org/officeDocument/2006/relationships/hyperlink" Target="https://scholarworks.uark.edu/cgi/viewcontent.cgi?article=1172&amp;context=etd" TargetMode="External"/><Relationship Id="rId4" Type="http://schemas.openxmlformats.org/officeDocument/2006/relationships/webSettings" Target="webSettings.xml"/><Relationship Id="rId9" Type="http://schemas.openxmlformats.org/officeDocument/2006/relationships/hyperlink" Target="https://my.spelman.edu/cas/login?service=https%3A%2F%2Fspelelearn.spelman.edu%2Flogin%2Findex.php" TargetMode="External"/><Relationship Id="rId14" Type="http://schemas.openxmlformats.org/officeDocument/2006/relationships/hyperlink" Target="https://www.hrw.org/news/2019/08/07/why-sex-work-should-be-decriminaliz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Raquille M Love</dc:creator>
  <cp:keywords/>
  <dc:description/>
  <cp:lastModifiedBy>Raquille M Love</cp:lastModifiedBy>
  <cp:revision>2</cp:revision>
  <dcterms:created xsi:type="dcterms:W3CDTF">2021-03-03T18:56:00Z</dcterms:created>
  <dcterms:modified xsi:type="dcterms:W3CDTF">2021-03-03T18:56:00Z</dcterms:modified>
</cp:coreProperties>
</file>