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9E08C9"/>
    <w:p w:rsidR="00B31C42" w:rsidRDefault="00B31C42"/>
    <w:p w:rsidR="00B31C42" w:rsidRDefault="00B31C42"/>
    <w:p w:rsidR="00B31C42" w:rsidRDefault="00B31C42"/>
    <w:p w:rsidR="00B31C42" w:rsidRDefault="00B31C42"/>
    <w:p w:rsidR="00B31C42" w:rsidRDefault="00B31C42"/>
    <w:p w:rsidR="00B31C42" w:rsidRDefault="00B31C42"/>
    <w:p w:rsidR="00B31C42" w:rsidRDefault="00B31C42"/>
    <w:p w:rsidR="00B31C42" w:rsidRDefault="00B31C42" w:rsidP="00B31C42">
      <w:pPr>
        <w:jc w:val="center"/>
      </w:pPr>
      <w:r>
        <w:t>Sociology</w:t>
      </w:r>
    </w:p>
    <w:p w:rsidR="00B31C42" w:rsidRDefault="00B31C42" w:rsidP="00B31C42">
      <w:pPr>
        <w:jc w:val="center"/>
      </w:pPr>
    </w:p>
    <w:p w:rsidR="00B31C42" w:rsidRDefault="00B31C42" w:rsidP="00B31C42">
      <w:pPr>
        <w:jc w:val="center"/>
      </w:pPr>
      <w:r>
        <w:t>Student Name</w:t>
      </w:r>
    </w:p>
    <w:p w:rsidR="00B31C42" w:rsidRDefault="00B31C42" w:rsidP="00B31C42">
      <w:pPr>
        <w:jc w:val="center"/>
      </w:pPr>
      <w:r>
        <w:t>Institution Affiliation</w:t>
      </w:r>
    </w:p>
    <w:p w:rsidR="00B31C42" w:rsidRDefault="00B31C42" w:rsidP="00B31C42">
      <w:pPr>
        <w:jc w:val="center"/>
      </w:pPr>
      <w:r>
        <w:t>Instructor’s Name</w:t>
      </w:r>
    </w:p>
    <w:p w:rsidR="00B31C42" w:rsidRDefault="00B31C42" w:rsidP="00B31C42">
      <w:pPr>
        <w:jc w:val="center"/>
      </w:pPr>
      <w:r>
        <w:t>Course</w:t>
      </w:r>
    </w:p>
    <w:p w:rsidR="00B31C42" w:rsidRDefault="00B31C42" w:rsidP="00B31C42">
      <w:pPr>
        <w:jc w:val="center"/>
      </w:pPr>
      <w:r>
        <w:t>Date</w:t>
      </w:r>
    </w:p>
    <w:p w:rsidR="00B31C42" w:rsidRDefault="00B31C42" w:rsidP="00B31C42">
      <w:pPr>
        <w:jc w:val="center"/>
      </w:pPr>
    </w:p>
    <w:p w:rsidR="00B31C42" w:rsidRDefault="00B31C42" w:rsidP="00B31C42">
      <w:pPr>
        <w:jc w:val="center"/>
      </w:pPr>
    </w:p>
    <w:p w:rsidR="00B31C42" w:rsidRDefault="00B31C42" w:rsidP="00B31C42">
      <w:pPr>
        <w:jc w:val="center"/>
      </w:pPr>
    </w:p>
    <w:p w:rsidR="00B31C42" w:rsidRDefault="00B31C42" w:rsidP="00B31C42">
      <w:pPr>
        <w:jc w:val="center"/>
      </w:pPr>
    </w:p>
    <w:p w:rsidR="00B31C42" w:rsidRDefault="00B31C42" w:rsidP="00B31C42">
      <w:pPr>
        <w:jc w:val="center"/>
      </w:pPr>
    </w:p>
    <w:p w:rsidR="00B31C42" w:rsidRDefault="00B31C42" w:rsidP="00B31C42">
      <w:pPr>
        <w:jc w:val="center"/>
      </w:pPr>
    </w:p>
    <w:p w:rsidR="00B31C42" w:rsidRDefault="00B31C42" w:rsidP="00B31C42">
      <w:pPr>
        <w:jc w:val="center"/>
      </w:pPr>
    </w:p>
    <w:p w:rsidR="00B31C42" w:rsidRDefault="00B31C42" w:rsidP="00B31C42">
      <w:pPr>
        <w:jc w:val="center"/>
      </w:pPr>
    </w:p>
    <w:p w:rsidR="00B31C42" w:rsidRDefault="00B31C42" w:rsidP="00B31C42">
      <w:r>
        <w:lastRenderedPageBreak/>
        <w:tab/>
        <w:t xml:space="preserve">Human beings are very complex creatures, due to this diversity there have been various </w:t>
      </w:r>
      <w:r w:rsidR="00EB161D">
        <w:t>intensifications</w:t>
      </w:r>
      <w:r>
        <w:t xml:space="preserve"> in the variations of behavior and interrelationship towards each other. </w:t>
      </w:r>
      <w:r w:rsidR="00EB161D">
        <w:t>Furthermore,</w:t>
      </w:r>
      <w:r>
        <w:t xml:space="preserve"> due to the complex environmental variations, the Human beings have complex and diversified tastes and preferences. Cultural difference and social conditioning are responsible for the diversification of the human brains, this has </w:t>
      </w:r>
      <w:r w:rsidR="00EB161D">
        <w:t>led</w:t>
      </w:r>
      <w:r>
        <w:t xml:space="preserve"> to some of the human beings feeling superior to others and further on lead to the oppression of the others. The </w:t>
      </w:r>
      <w:r w:rsidR="00EB161D">
        <w:t>priviledged</w:t>
      </w:r>
      <w:r>
        <w:t xml:space="preserve"> have been known to possess a sense of entitlement and control over the rest of the species.</w:t>
      </w:r>
    </w:p>
    <w:p w:rsidR="00B31C42" w:rsidRDefault="00B31C42" w:rsidP="00B31C42">
      <w:r>
        <w:tab/>
        <w:t xml:space="preserve">The history of oppression is a long one and dates back to the prehistoric ages, the most common example is that of Cain and Abel. Considered to be amongst the first human beings based on the Christian ideology, Cain kills Abel his blood brother due to jealousy. The oppression further carries on through generations as we see some of the human beings </w:t>
      </w:r>
      <w:r w:rsidR="00EB161D">
        <w:t>imposing</w:t>
      </w:r>
      <w:r>
        <w:t xml:space="preserve"> their ideas and concepts on others without paying any attention to the prior beliefs of the latter. The fact that there </w:t>
      </w:r>
      <w:r w:rsidR="00EB161D">
        <w:t>has</w:t>
      </w:r>
      <w:r>
        <w:t xml:space="preserve"> been a sense of unified ideology has further deteriorated this as they feel more entitled and further want to extend this concept.</w:t>
      </w:r>
    </w:p>
    <w:p w:rsidR="00B31C42" w:rsidRDefault="00B31C42" w:rsidP="00B31C42">
      <w:r>
        <w:tab/>
        <w:t xml:space="preserve">Over the years however there have been oppositions too in the cases of oppression, in most cases the oppressed reaches a point where his patience runs out. This therefore is the history of </w:t>
      </w:r>
      <w:r w:rsidR="00F8486E">
        <w:t xml:space="preserve">social movements, </w:t>
      </w:r>
      <w:r w:rsidR="00EB161D">
        <w:t>unified</w:t>
      </w:r>
      <w:r w:rsidR="00F8486E">
        <w:t xml:space="preserve"> under a common oppressor. The human brain has evolved to a point where he feels that he is beyond the oppression of others, with the understanding that one can think on his own. Social movements have therefore become a sense of unification for fighting oppression amongst other purposes. In the present years we have examples of social movements we shall later delve deeper in this article.</w:t>
      </w:r>
    </w:p>
    <w:p w:rsidR="00F8486E" w:rsidRDefault="00F8486E" w:rsidP="00B31C42"/>
    <w:p w:rsidR="00F8486E" w:rsidRDefault="00F8486E" w:rsidP="00B31C42"/>
    <w:p w:rsidR="00F8486E" w:rsidRDefault="00F8486E" w:rsidP="00B31C42">
      <w:r>
        <w:lastRenderedPageBreak/>
        <w:tab/>
        <w:t xml:space="preserve">Protests are a crucial aspect of the social life of human beings, with the potential to bring about significant change to prior ideologies and theories that may have been instituted by a less evolved era. We have seen protests in modern institutions such as schools, other institutions such as hospitals are not left out in cases where they need to demand for relevant change of policies that may not </w:t>
      </w:r>
      <w:r w:rsidR="00EB161D">
        <w:t>favor</w:t>
      </w:r>
      <w:r>
        <w:t xml:space="preserve"> them. Other examples of mass </w:t>
      </w:r>
      <w:r w:rsidR="00EB161D">
        <w:t>behaviors</w:t>
      </w:r>
      <w:r>
        <w:t xml:space="preserve"> include riots, rumors and crowds aimed at striving for a unified social change.</w:t>
      </w:r>
    </w:p>
    <w:p w:rsidR="00F8486E" w:rsidRDefault="00F8486E" w:rsidP="00B31C42">
      <w:r>
        <w:tab/>
        <w:t xml:space="preserve">The article seeks at delving deeper into the chemistry of social movements and collective </w:t>
      </w:r>
      <w:r w:rsidR="00EB161D">
        <w:t>behaviors</w:t>
      </w:r>
      <w:r>
        <w:t xml:space="preserve"> so as to evaluate the benefits and the disadvantages. Collective </w:t>
      </w:r>
      <w:r w:rsidR="00EB161D">
        <w:t>behaviors</w:t>
      </w:r>
      <w:r>
        <w:t xml:space="preserve"> is therefore to the unstructured and spontaneous behavior in large numbers under the influence of a set group of individuals. Sociologists also term collective behavior as the set of behaviors that are engaged by a huge number of individuals.</w:t>
      </w:r>
      <w:r w:rsidR="00347AD9">
        <w:t xml:space="preserve"> The </w:t>
      </w:r>
      <w:r w:rsidR="00EB161D">
        <w:t>behavior</w:t>
      </w:r>
      <w:r w:rsidR="00347AD9">
        <w:t xml:space="preserve"> is said to be spontaneous but also has a little hint of organization in it, </w:t>
      </w:r>
      <w:r w:rsidR="00EB161D">
        <w:t>it’s</w:t>
      </w:r>
      <w:bookmarkStart w:id="0" w:name="_GoBack"/>
      <w:bookmarkEnd w:id="0"/>
      <w:r w:rsidR="00347AD9">
        <w:t xml:space="preserve"> also predictable however it can also be unpredictable. Most of the collective </w:t>
      </w:r>
      <w:r w:rsidR="00EB161D">
        <w:t>behaviors</w:t>
      </w:r>
      <w:r w:rsidR="00347AD9">
        <w:t xml:space="preserve"> are unstructured and mainly involve a group of individuals that act contrary to a set guideline by another group.</w:t>
      </w:r>
    </w:p>
    <w:p w:rsidR="00347AD9" w:rsidRDefault="00347AD9" w:rsidP="00B31C42">
      <w:r>
        <w:tab/>
        <w:t xml:space="preserve">A social movement is </w:t>
      </w:r>
      <w:r w:rsidR="00EB161D">
        <w:t>a</w:t>
      </w:r>
      <w:r>
        <w:t xml:space="preserve"> structured effort by a specified huge number of individuals with the aim of impacting change in field such as political and social. These movements have been known to impact huge changes in countries all over the world inclusive of the United States. It is with this reason that relevant authority </w:t>
      </w:r>
      <w:r w:rsidR="00EB161D">
        <w:t>has</w:t>
      </w:r>
      <w:r>
        <w:t xml:space="preserve"> been on the frontline in trying to combat such organizations due to the potential they hold in change making. To </w:t>
      </w:r>
      <w:r w:rsidR="00EB161D">
        <w:t>further</w:t>
      </w:r>
      <w:r>
        <w:t xml:space="preserve"> understand how they work we need to take a look at the structure and the operations of these organizations.</w:t>
      </w:r>
    </w:p>
    <w:p w:rsidR="00347AD9" w:rsidRDefault="00347AD9" w:rsidP="00B31C42"/>
    <w:p w:rsidR="00347AD9" w:rsidRDefault="00347AD9" w:rsidP="00B31C42"/>
    <w:p w:rsidR="00347AD9" w:rsidRDefault="00347AD9" w:rsidP="00B31C42"/>
    <w:p w:rsidR="00347AD9" w:rsidRDefault="00347AD9" w:rsidP="00B31C42">
      <w:r>
        <w:lastRenderedPageBreak/>
        <w:tab/>
        <w:t xml:space="preserve">Social movements are therefore an arranged structural effort aimed at making change in social, economic, cultural and political aspects. </w:t>
      </w:r>
      <w:r w:rsidR="00213AA9">
        <w:t>However,</w:t>
      </w:r>
      <w:r>
        <w:t xml:space="preserve"> there is a difference between special interest groups and social movements. The main difference between the two is the </w:t>
      </w:r>
      <w:r w:rsidR="00213AA9">
        <w:t>special interest groups operate under specified systems and structures, these may include political rallies and election campaigns. Social movements on the other hand work on contrary to system limitations, there main mode of operation is forms such as protests and demonstrations. In extreme cases violence is also considered as a strategy in social movements.</w:t>
      </w:r>
    </w:p>
    <w:p w:rsidR="00213AA9" w:rsidRDefault="00213AA9" w:rsidP="00B31C42">
      <w:r>
        <w:tab/>
        <w:t xml:space="preserve">With this understanding therefore we can see the relationship between revolutionary movements and social movements, they are examples. The main benefits are therefore the potential to cause change in the political field for example instances where a country is ruled by a dictator. Demonstrations can be held in order to oust the dictator form power. In other </w:t>
      </w:r>
      <w:r w:rsidR="00EB161D">
        <w:t>instances,</w:t>
      </w:r>
      <w:r>
        <w:t xml:space="preserve"> such as the recent murder of innocent individuals like George Floyd, social movements such as the ‘Black Lives Matter’ can be tools for significant changes in policies that oppress minority groups.</w:t>
      </w:r>
    </w:p>
    <w:p w:rsidR="00213AA9" w:rsidRDefault="00213AA9" w:rsidP="00B31C42">
      <w:r>
        <w:tab/>
        <w:t xml:space="preserve">As we look at the benefits it is also crucial that we look at the shortcomings, paying attention to the fact that these are mainly uncontrolled groups. A huge mass of uncontrolled people can cause immense damage, in most cases riots have resulted to loss of property and in extreme cases loss of lives. The masses have been known to break into stores during the unrest and steal valuable items. </w:t>
      </w:r>
      <w:r w:rsidR="00EB161D">
        <w:t>Therefore,</w:t>
      </w:r>
      <w:r>
        <w:t xml:space="preserve"> as we ponder on the chemistry of these movements and the relevant benefits and shortcomings it is crucial to understand that these are concepts that have existed for centuries. Through the </w:t>
      </w:r>
      <w:r w:rsidR="00EB161D">
        <w:t>advancement of the government structures some of the social movements have been controlled and thwarted.</w:t>
      </w:r>
    </w:p>
    <w:p w:rsidR="00B31C42" w:rsidRDefault="00B31C42" w:rsidP="00EB161D"/>
    <w:p w:rsidR="00EB161D" w:rsidRDefault="00EB161D" w:rsidP="00EB161D">
      <w:pPr>
        <w:jc w:val="center"/>
      </w:pPr>
      <w:r>
        <w:lastRenderedPageBreak/>
        <w:t>REFERENCES.</w:t>
      </w:r>
    </w:p>
    <w:p w:rsidR="00EB161D" w:rsidRDefault="00EB161D" w:rsidP="00EB161D">
      <w:pPr>
        <w:ind w:left="720" w:hanging="720"/>
      </w:pPr>
      <w:r w:rsidRPr="00EB161D">
        <w:t>Della Porta, D., &amp; Mattoni, A. (2015). Social movements. The international encyclopedia of political communication, 1-8.</w:t>
      </w:r>
    </w:p>
    <w:p w:rsidR="00EB161D" w:rsidRDefault="00EB161D" w:rsidP="00EB161D">
      <w:pPr>
        <w:ind w:left="720" w:hanging="720"/>
      </w:pPr>
      <w:r w:rsidRPr="00EB161D">
        <w:t>Smelser, N. J. (2011). Theory of collective behavior. Quid Pro Books.</w:t>
      </w:r>
    </w:p>
    <w:sectPr w:rsidR="00EB161D" w:rsidSect="00B31C4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8C9" w:rsidRDefault="009E08C9" w:rsidP="00B31C42">
      <w:pPr>
        <w:spacing w:line="240" w:lineRule="auto"/>
      </w:pPr>
      <w:r>
        <w:separator/>
      </w:r>
    </w:p>
  </w:endnote>
  <w:endnote w:type="continuationSeparator" w:id="0">
    <w:p w:rsidR="009E08C9" w:rsidRDefault="009E08C9" w:rsidP="00B31C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8C9" w:rsidRDefault="009E08C9" w:rsidP="00B31C42">
      <w:pPr>
        <w:spacing w:line="240" w:lineRule="auto"/>
      </w:pPr>
      <w:r>
        <w:separator/>
      </w:r>
    </w:p>
  </w:footnote>
  <w:footnote w:type="continuationSeparator" w:id="0">
    <w:p w:rsidR="009E08C9" w:rsidRDefault="009E08C9" w:rsidP="00B31C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C42" w:rsidRDefault="00B31C42">
    <w:pPr>
      <w:pStyle w:val="Header"/>
    </w:pPr>
    <w:r>
      <w:t>SOCIOLOGY</w:t>
    </w:r>
    <w:r>
      <w:tab/>
    </w:r>
    <w:r>
      <w:tab/>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C42" w:rsidRDefault="00B31C42" w:rsidP="00B31C42">
    <w:r>
      <w:t>Running Head: SOCIOLOGY</w:t>
    </w:r>
    <w:r>
      <w:tab/>
    </w:r>
    <w:r>
      <w:tab/>
    </w:r>
    <w:r>
      <w:tab/>
    </w:r>
    <w:r>
      <w:tab/>
    </w:r>
    <w:r>
      <w:tab/>
    </w:r>
    <w:r>
      <w:tab/>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42"/>
    <w:rsid w:val="00213AA9"/>
    <w:rsid w:val="00347AD9"/>
    <w:rsid w:val="00493869"/>
    <w:rsid w:val="00943F88"/>
    <w:rsid w:val="009D32AF"/>
    <w:rsid w:val="009E08C9"/>
    <w:rsid w:val="00B31C42"/>
    <w:rsid w:val="00BD1966"/>
    <w:rsid w:val="00DB7606"/>
    <w:rsid w:val="00EB161D"/>
    <w:rsid w:val="00F8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0F79"/>
  <w15:chartTrackingRefBased/>
  <w15:docId w15:val="{EA014EE1-8988-459A-94A8-C95DD8AA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C42"/>
    <w:pPr>
      <w:tabs>
        <w:tab w:val="center" w:pos="4680"/>
        <w:tab w:val="right" w:pos="9360"/>
      </w:tabs>
      <w:spacing w:line="240" w:lineRule="auto"/>
    </w:pPr>
  </w:style>
  <w:style w:type="character" w:customStyle="1" w:styleId="HeaderChar">
    <w:name w:val="Header Char"/>
    <w:basedOn w:val="DefaultParagraphFont"/>
    <w:link w:val="Header"/>
    <w:uiPriority w:val="99"/>
    <w:rsid w:val="00B31C42"/>
  </w:style>
  <w:style w:type="paragraph" w:styleId="Footer">
    <w:name w:val="footer"/>
    <w:basedOn w:val="Normal"/>
    <w:link w:val="FooterChar"/>
    <w:uiPriority w:val="99"/>
    <w:unhideWhenUsed/>
    <w:rsid w:val="00B31C42"/>
    <w:pPr>
      <w:tabs>
        <w:tab w:val="center" w:pos="4680"/>
        <w:tab w:val="right" w:pos="9360"/>
      </w:tabs>
      <w:spacing w:line="240" w:lineRule="auto"/>
    </w:pPr>
  </w:style>
  <w:style w:type="character" w:customStyle="1" w:styleId="FooterChar">
    <w:name w:val="Footer Char"/>
    <w:basedOn w:val="DefaultParagraphFont"/>
    <w:link w:val="Footer"/>
    <w:uiPriority w:val="99"/>
    <w:rsid w:val="00B31C42"/>
  </w:style>
  <w:style w:type="paragraph" w:styleId="FootnoteText">
    <w:name w:val="footnote text"/>
    <w:basedOn w:val="Normal"/>
    <w:link w:val="FootnoteTextChar"/>
    <w:uiPriority w:val="99"/>
    <w:semiHidden/>
    <w:unhideWhenUsed/>
    <w:rsid w:val="00EB161D"/>
    <w:pPr>
      <w:spacing w:line="240" w:lineRule="auto"/>
    </w:pPr>
    <w:rPr>
      <w:sz w:val="20"/>
      <w:szCs w:val="20"/>
    </w:rPr>
  </w:style>
  <w:style w:type="character" w:customStyle="1" w:styleId="FootnoteTextChar">
    <w:name w:val="Footnote Text Char"/>
    <w:basedOn w:val="DefaultParagraphFont"/>
    <w:link w:val="FootnoteText"/>
    <w:uiPriority w:val="99"/>
    <w:semiHidden/>
    <w:rsid w:val="00EB161D"/>
    <w:rPr>
      <w:sz w:val="20"/>
      <w:szCs w:val="20"/>
    </w:rPr>
  </w:style>
  <w:style w:type="character" w:styleId="FootnoteReference">
    <w:name w:val="footnote reference"/>
    <w:basedOn w:val="DefaultParagraphFont"/>
    <w:uiPriority w:val="99"/>
    <w:semiHidden/>
    <w:unhideWhenUsed/>
    <w:rsid w:val="00EB1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4E3DD-35C9-469F-944D-EC772027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2021-04-26T22:09:00Z</dcterms:created>
  <dcterms:modified xsi:type="dcterms:W3CDTF">2021-04-26T22:56:00Z</dcterms:modified>
</cp:coreProperties>
</file>