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B6DAF0" w14:textId="16FD589D" w:rsidR="00716BA2" w:rsidRDefault="00716BA2" w:rsidP="00716BA2">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 xml:space="preserve">A 6-sided die is rolled 120 times. Fill in the frequency column. Then, conduct a hypothesis test at the 5% level to determine if the die is fair. The data below are the result of the 120 rolls. </w:t>
      </w:r>
    </w:p>
    <w:tbl>
      <w:tblPr>
        <w:tblW w:w="5220" w:type="dxa"/>
        <w:tblLook w:val="04A0" w:firstRow="1" w:lastRow="0" w:firstColumn="1" w:lastColumn="0" w:noHBand="0" w:noVBand="1"/>
      </w:tblPr>
      <w:tblGrid>
        <w:gridCol w:w="1120"/>
        <w:gridCol w:w="1153"/>
        <w:gridCol w:w="1184"/>
        <w:gridCol w:w="1119"/>
        <w:gridCol w:w="960"/>
      </w:tblGrid>
      <w:tr w:rsidR="00997F9A" w:rsidRPr="00997F9A" w14:paraId="2A2BC14C" w14:textId="77777777" w:rsidTr="00997F9A">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BF82D3" w14:textId="77777777" w:rsidR="00997F9A" w:rsidRPr="00997F9A" w:rsidRDefault="00997F9A" w:rsidP="00997F9A">
            <w:pPr>
              <w:spacing w:after="0" w:line="240" w:lineRule="auto"/>
              <w:rPr>
                <w:rFonts w:ascii="Calibri" w:eastAsia="Times New Roman" w:hAnsi="Calibri" w:cs="Calibri"/>
                <w:color w:val="000000"/>
                <w:lang w:eastAsia="en-KE"/>
              </w:rPr>
            </w:pPr>
            <w:r w:rsidRPr="00997F9A">
              <w:rPr>
                <w:rFonts w:ascii="Calibri" w:eastAsia="Times New Roman" w:hAnsi="Calibri" w:cs="Calibri"/>
                <w:color w:val="000000"/>
                <w:lang w:eastAsia="en-KE"/>
              </w:rPr>
              <w:t xml:space="preserve">Face Value </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520AAAEC" w14:textId="77777777" w:rsidR="00997F9A" w:rsidRPr="00997F9A" w:rsidRDefault="00997F9A" w:rsidP="00997F9A">
            <w:pPr>
              <w:spacing w:after="0" w:line="240" w:lineRule="auto"/>
              <w:rPr>
                <w:rFonts w:ascii="Calibri" w:eastAsia="Times New Roman" w:hAnsi="Calibri" w:cs="Calibri"/>
                <w:color w:val="000000"/>
                <w:lang w:eastAsia="en-KE"/>
              </w:rPr>
            </w:pPr>
            <w:r w:rsidRPr="00997F9A">
              <w:rPr>
                <w:rFonts w:ascii="Calibri" w:eastAsia="Times New Roman" w:hAnsi="Calibri" w:cs="Calibri"/>
                <w:color w:val="000000"/>
                <w:lang w:eastAsia="en-KE"/>
              </w:rPr>
              <w:t xml:space="preserve">Frequency </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7E4C0A81" w14:textId="77777777" w:rsidR="00997F9A" w:rsidRPr="00997F9A" w:rsidRDefault="00997F9A" w:rsidP="00997F9A">
            <w:pPr>
              <w:spacing w:after="0" w:line="240" w:lineRule="auto"/>
              <w:rPr>
                <w:rFonts w:ascii="Calibri" w:eastAsia="Times New Roman" w:hAnsi="Calibri" w:cs="Calibri"/>
                <w:color w:val="000000"/>
                <w:lang w:eastAsia="en-KE"/>
              </w:rPr>
            </w:pPr>
            <w:r w:rsidRPr="00997F9A">
              <w:rPr>
                <w:rFonts w:ascii="Calibri" w:eastAsia="Times New Roman" w:hAnsi="Calibri" w:cs="Calibri"/>
                <w:color w:val="000000"/>
                <w:lang w:eastAsia="en-KE"/>
              </w:rPr>
              <w:t>Probability</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63BF0D9" w14:textId="77777777" w:rsidR="00997F9A" w:rsidRPr="00997F9A" w:rsidRDefault="00997F9A" w:rsidP="00997F9A">
            <w:pPr>
              <w:spacing w:after="0" w:line="240" w:lineRule="auto"/>
              <w:rPr>
                <w:rFonts w:ascii="Calibri" w:eastAsia="Times New Roman" w:hAnsi="Calibri" w:cs="Calibri"/>
                <w:color w:val="000000"/>
                <w:lang w:eastAsia="en-KE"/>
              </w:rPr>
            </w:pPr>
            <w:r w:rsidRPr="00997F9A">
              <w:rPr>
                <w:rFonts w:ascii="Calibri" w:eastAsia="Times New Roman" w:hAnsi="Calibri" w:cs="Calibri"/>
                <w:color w:val="000000"/>
                <w:lang w:eastAsia="en-KE"/>
              </w:rPr>
              <w:t xml:space="preserve">expected frequency </w:t>
            </w:r>
          </w:p>
        </w:tc>
        <w:tc>
          <w:tcPr>
            <w:tcW w:w="960" w:type="dxa"/>
            <w:tcBorders>
              <w:top w:val="nil"/>
              <w:left w:val="nil"/>
              <w:bottom w:val="nil"/>
              <w:right w:val="nil"/>
            </w:tcBorders>
            <w:shd w:val="clear" w:color="auto" w:fill="auto"/>
            <w:noWrap/>
            <w:vAlign w:val="bottom"/>
            <w:hideMark/>
          </w:tcPr>
          <w:p w14:paraId="04938396" w14:textId="77777777" w:rsidR="00997F9A" w:rsidRPr="00997F9A" w:rsidRDefault="00997F9A" w:rsidP="00997F9A">
            <w:pPr>
              <w:spacing w:after="0" w:line="240" w:lineRule="auto"/>
              <w:rPr>
                <w:rFonts w:ascii="Calibri" w:eastAsia="Times New Roman" w:hAnsi="Calibri" w:cs="Calibri"/>
                <w:color w:val="000000"/>
                <w:lang w:eastAsia="en-KE"/>
              </w:rPr>
            </w:pPr>
          </w:p>
        </w:tc>
      </w:tr>
      <w:tr w:rsidR="00997F9A" w:rsidRPr="00997F9A" w14:paraId="2E4866CA" w14:textId="77777777" w:rsidTr="00997F9A">
        <w:trPr>
          <w:trHeight w:val="300"/>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6BA3561A"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1</w:t>
            </w:r>
          </w:p>
        </w:tc>
        <w:tc>
          <w:tcPr>
            <w:tcW w:w="1060" w:type="dxa"/>
            <w:tcBorders>
              <w:top w:val="nil"/>
              <w:left w:val="nil"/>
              <w:bottom w:val="single" w:sz="4" w:space="0" w:color="auto"/>
              <w:right w:val="single" w:sz="4" w:space="0" w:color="auto"/>
            </w:tcBorders>
            <w:shd w:val="clear" w:color="auto" w:fill="auto"/>
            <w:noWrap/>
            <w:vAlign w:val="bottom"/>
            <w:hideMark/>
          </w:tcPr>
          <w:p w14:paraId="742B06F2"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15</w:t>
            </w:r>
          </w:p>
        </w:tc>
        <w:tc>
          <w:tcPr>
            <w:tcW w:w="1120" w:type="dxa"/>
            <w:tcBorders>
              <w:top w:val="nil"/>
              <w:left w:val="nil"/>
              <w:bottom w:val="single" w:sz="4" w:space="0" w:color="auto"/>
              <w:right w:val="single" w:sz="4" w:space="0" w:color="auto"/>
            </w:tcBorders>
            <w:shd w:val="clear" w:color="auto" w:fill="auto"/>
            <w:noWrap/>
            <w:vAlign w:val="bottom"/>
            <w:hideMark/>
          </w:tcPr>
          <w:p w14:paraId="31B67A82"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 xml:space="preserve"> 1/6</w:t>
            </w:r>
          </w:p>
        </w:tc>
        <w:tc>
          <w:tcPr>
            <w:tcW w:w="960" w:type="dxa"/>
            <w:tcBorders>
              <w:top w:val="nil"/>
              <w:left w:val="nil"/>
              <w:bottom w:val="single" w:sz="4" w:space="0" w:color="auto"/>
              <w:right w:val="single" w:sz="4" w:space="0" w:color="auto"/>
            </w:tcBorders>
            <w:shd w:val="clear" w:color="auto" w:fill="auto"/>
            <w:noWrap/>
            <w:vAlign w:val="bottom"/>
            <w:hideMark/>
          </w:tcPr>
          <w:p w14:paraId="4086AC29"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 xml:space="preserve">20    </w:t>
            </w:r>
          </w:p>
        </w:tc>
        <w:tc>
          <w:tcPr>
            <w:tcW w:w="960" w:type="dxa"/>
            <w:tcBorders>
              <w:top w:val="nil"/>
              <w:left w:val="nil"/>
              <w:bottom w:val="nil"/>
              <w:right w:val="nil"/>
            </w:tcBorders>
            <w:shd w:val="clear" w:color="auto" w:fill="auto"/>
            <w:noWrap/>
            <w:vAlign w:val="bottom"/>
            <w:hideMark/>
          </w:tcPr>
          <w:p w14:paraId="0987800F" w14:textId="77777777" w:rsidR="00997F9A" w:rsidRPr="00997F9A" w:rsidRDefault="00997F9A" w:rsidP="00997F9A">
            <w:pPr>
              <w:spacing w:after="0" w:line="240" w:lineRule="auto"/>
              <w:jc w:val="right"/>
              <w:rPr>
                <w:rFonts w:ascii="Calibri" w:eastAsia="Times New Roman" w:hAnsi="Calibri" w:cs="Calibri"/>
                <w:color w:val="000000"/>
                <w:lang w:eastAsia="en-KE"/>
              </w:rPr>
            </w:pPr>
          </w:p>
        </w:tc>
      </w:tr>
      <w:tr w:rsidR="00997F9A" w:rsidRPr="00997F9A" w14:paraId="3C46385E" w14:textId="77777777" w:rsidTr="00997F9A">
        <w:trPr>
          <w:trHeight w:val="300"/>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2A9C14B9"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2</w:t>
            </w:r>
          </w:p>
        </w:tc>
        <w:tc>
          <w:tcPr>
            <w:tcW w:w="1060" w:type="dxa"/>
            <w:tcBorders>
              <w:top w:val="nil"/>
              <w:left w:val="nil"/>
              <w:bottom w:val="single" w:sz="4" w:space="0" w:color="auto"/>
              <w:right w:val="single" w:sz="4" w:space="0" w:color="auto"/>
            </w:tcBorders>
            <w:shd w:val="clear" w:color="auto" w:fill="auto"/>
            <w:noWrap/>
            <w:vAlign w:val="bottom"/>
            <w:hideMark/>
          </w:tcPr>
          <w:p w14:paraId="40D3BFAB"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30</w:t>
            </w:r>
          </w:p>
        </w:tc>
        <w:tc>
          <w:tcPr>
            <w:tcW w:w="1120" w:type="dxa"/>
            <w:tcBorders>
              <w:top w:val="nil"/>
              <w:left w:val="nil"/>
              <w:bottom w:val="single" w:sz="4" w:space="0" w:color="auto"/>
              <w:right w:val="single" w:sz="4" w:space="0" w:color="auto"/>
            </w:tcBorders>
            <w:shd w:val="clear" w:color="auto" w:fill="auto"/>
            <w:noWrap/>
            <w:vAlign w:val="bottom"/>
            <w:hideMark/>
          </w:tcPr>
          <w:p w14:paraId="166CE162"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 xml:space="preserve"> 1/6</w:t>
            </w:r>
          </w:p>
        </w:tc>
        <w:tc>
          <w:tcPr>
            <w:tcW w:w="960" w:type="dxa"/>
            <w:tcBorders>
              <w:top w:val="nil"/>
              <w:left w:val="nil"/>
              <w:bottom w:val="single" w:sz="4" w:space="0" w:color="auto"/>
              <w:right w:val="single" w:sz="4" w:space="0" w:color="auto"/>
            </w:tcBorders>
            <w:shd w:val="clear" w:color="auto" w:fill="auto"/>
            <w:noWrap/>
            <w:vAlign w:val="bottom"/>
            <w:hideMark/>
          </w:tcPr>
          <w:p w14:paraId="6A0F3368"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 xml:space="preserve">20    </w:t>
            </w:r>
          </w:p>
        </w:tc>
        <w:tc>
          <w:tcPr>
            <w:tcW w:w="960" w:type="dxa"/>
            <w:tcBorders>
              <w:top w:val="nil"/>
              <w:left w:val="nil"/>
              <w:bottom w:val="nil"/>
              <w:right w:val="nil"/>
            </w:tcBorders>
            <w:shd w:val="clear" w:color="auto" w:fill="auto"/>
            <w:noWrap/>
            <w:vAlign w:val="bottom"/>
            <w:hideMark/>
          </w:tcPr>
          <w:p w14:paraId="64340F92" w14:textId="77777777" w:rsidR="00997F9A" w:rsidRPr="00997F9A" w:rsidRDefault="00997F9A" w:rsidP="00997F9A">
            <w:pPr>
              <w:spacing w:after="0" w:line="240" w:lineRule="auto"/>
              <w:jc w:val="right"/>
              <w:rPr>
                <w:rFonts w:ascii="Calibri" w:eastAsia="Times New Roman" w:hAnsi="Calibri" w:cs="Calibri"/>
                <w:color w:val="000000"/>
                <w:lang w:eastAsia="en-KE"/>
              </w:rPr>
            </w:pPr>
          </w:p>
        </w:tc>
      </w:tr>
      <w:tr w:rsidR="00997F9A" w:rsidRPr="00997F9A" w14:paraId="087EC4AA" w14:textId="77777777" w:rsidTr="00997F9A">
        <w:trPr>
          <w:trHeight w:val="300"/>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6CED504D"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3</w:t>
            </w:r>
          </w:p>
        </w:tc>
        <w:tc>
          <w:tcPr>
            <w:tcW w:w="1060" w:type="dxa"/>
            <w:tcBorders>
              <w:top w:val="nil"/>
              <w:left w:val="nil"/>
              <w:bottom w:val="single" w:sz="4" w:space="0" w:color="auto"/>
              <w:right w:val="single" w:sz="4" w:space="0" w:color="auto"/>
            </w:tcBorders>
            <w:shd w:val="clear" w:color="auto" w:fill="auto"/>
            <w:noWrap/>
            <w:vAlign w:val="bottom"/>
            <w:hideMark/>
          </w:tcPr>
          <w:p w14:paraId="672E983A"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16</w:t>
            </w:r>
          </w:p>
        </w:tc>
        <w:tc>
          <w:tcPr>
            <w:tcW w:w="1120" w:type="dxa"/>
            <w:tcBorders>
              <w:top w:val="nil"/>
              <w:left w:val="nil"/>
              <w:bottom w:val="single" w:sz="4" w:space="0" w:color="auto"/>
              <w:right w:val="single" w:sz="4" w:space="0" w:color="auto"/>
            </w:tcBorders>
            <w:shd w:val="clear" w:color="auto" w:fill="auto"/>
            <w:noWrap/>
            <w:vAlign w:val="bottom"/>
            <w:hideMark/>
          </w:tcPr>
          <w:p w14:paraId="0192C576"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 xml:space="preserve"> 1/6</w:t>
            </w:r>
          </w:p>
        </w:tc>
        <w:tc>
          <w:tcPr>
            <w:tcW w:w="960" w:type="dxa"/>
            <w:tcBorders>
              <w:top w:val="nil"/>
              <w:left w:val="nil"/>
              <w:bottom w:val="single" w:sz="4" w:space="0" w:color="auto"/>
              <w:right w:val="single" w:sz="4" w:space="0" w:color="auto"/>
            </w:tcBorders>
            <w:shd w:val="clear" w:color="auto" w:fill="auto"/>
            <w:noWrap/>
            <w:vAlign w:val="bottom"/>
            <w:hideMark/>
          </w:tcPr>
          <w:p w14:paraId="76ADF1EB"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 xml:space="preserve">20    </w:t>
            </w:r>
          </w:p>
        </w:tc>
        <w:tc>
          <w:tcPr>
            <w:tcW w:w="960" w:type="dxa"/>
            <w:tcBorders>
              <w:top w:val="nil"/>
              <w:left w:val="nil"/>
              <w:bottom w:val="nil"/>
              <w:right w:val="nil"/>
            </w:tcBorders>
            <w:shd w:val="clear" w:color="auto" w:fill="auto"/>
            <w:noWrap/>
            <w:vAlign w:val="bottom"/>
            <w:hideMark/>
          </w:tcPr>
          <w:p w14:paraId="0A26AB1A" w14:textId="77777777" w:rsidR="00997F9A" w:rsidRPr="00997F9A" w:rsidRDefault="00997F9A" w:rsidP="00997F9A">
            <w:pPr>
              <w:spacing w:after="0" w:line="240" w:lineRule="auto"/>
              <w:jc w:val="right"/>
              <w:rPr>
                <w:rFonts w:ascii="Calibri" w:eastAsia="Times New Roman" w:hAnsi="Calibri" w:cs="Calibri"/>
                <w:color w:val="000000"/>
                <w:lang w:eastAsia="en-KE"/>
              </w:rPr>
            </w:pPr>
          </w:p>
        </w:tc>
      </w:tr>
      <w:tr w:rsidR="00997F9A" w:rsidRPr="00997F9A" w14:paraId="0D7754FD" w14:textId="77777777" w:rsidTr="00997F9A">
        <w:trPr>
          <w:trHeight w:val="300"/>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024B546D"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4</w:t>
            </w:r>
          </w:p>
        </w:tc>
        <w:tc>
          <w:tcPr>
            <w:tcW w:w="1060" w:type="dxa"/>
            <w:tcBorders>
              <w:top w:val="nil"/>
              <w:left w:val="nil"/>
              <w:bottom w:val="single" w:sz="4" w:space="0" w:color="auto"/>
              <w:right w:val="single" w:sz="4" w:space="0" w:color="auto"/>
            </w:tcBorders>
            <w:shd w:val="clear" w:color="auto" w:fill="auto"/>
            <w:noWrap/>
            <w:vAlign w:val="bottom"/>
            <w:hideMark/>
          </w:tcPr>
          <w:p w14:paraId="1EF28296"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14</w:t>
            </w:r>
          </w:p>
        </w:tc>
        <w:tc>
          <w:tcPr>
            <w:tcW w:w="1120" w:type="dxa"/>
            <w:tcBorders>
              <w:top w:val="nil"/>
              <w:left w:val="nil"/>
              <w:bottom w:val="single" w:sz="4" w:space="0" w:color="auto"/>
              <w:right w:val="single" w:sz="4" w:space="0" w:color="auto"/>
            </w:tcBorders>
            <w:shd w:val="clear" w:color="auto" w:fill="auto"/>
            <w:noWrap/>
            <w:vAlign w:val="bottom"/>
            <w:hideMark/>
          </w:tcPr>
          <w:p w14:paraId="588875AE"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 xml:space="preserve"> 1/6</w:t>
            </w:r>
          </w:p>
        </w:tc>
        <w:tc>
          <w:tcPr>
            <w:tcW w:w="960" w:type="dxa"/>
            <w:tcBorders>
              <w:top w:val="nil"/>
              <w:left w:val="nil"/>
              <w:bottom w:val="single" w:sz="4" w:space="0" w:color="auto"/>
              <w:right w:val="single" w:sz="4" w:space="0" w:color="auto"/>
            </w:tcBorders>
            <w:shd w:val="clear" w:color="auto" w:fill="auto"/>
            <w:noWrap/>
            <w:vAlign w:val="bottom"/>
            <w:hideMark/>
          </w:tcPr>
          <w:p w14:paraId="0617861B"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 xml:space="preserve">20    </w:t>
            </w:r>
          </w:p>
        </w:tc>
        <w:tc>
          <w:tcPr>
            <w:tcW w:w="960" w:type="dxa"/>
            <w:tcBorders>
              <w:top w:val="nil"/>
              <w:left w:val="nil"/>
              <w:bottom w:val="nil"/>
              <w:right w:val="nil"/>
            </w:tcBorders>
            <w:shd w:val="clear" w:color="auto" w:fill="auto"/>
            <w:noWrap/>
            <w:vAlign w:val="bottom"/>
            <w:hideMark/>
          </w:tcPr>
          <w:p w14:paraId="4F8070E1" w14:textId="77777777" w:rsidR="00997F9A" w:rsidRPr="00997F9A" w:rsidRDefault="00997F9A" w:rsidP="00997F9A">
            <w:pPr>
              <w:spacing w:after="0" w:line="240" w:lineRule="auto"/>
              <w:jc w:val="right"/>
              <w:rPr>
                <w:rFonts w:ascii="Calibri" w:eastAsia="Times New Roman" w:hAnsi="Calibri" w:cs="Calibri"/>
                <w:color w:val="000000"/>
                <w:lang w:eastAsia="en-KE"/>
              </w:rPr>
            </w:pPr>
          </w:p>
        </w:tc>
      </w:tr>
      <w:tr w:rsidR="00997F9A" w:rsidRPr="00997F9A" w14:paraId="69A317B3" w14:textId="77777777" w:rsidTr="00997F9A">
        <w:trPr>
          <w:trHeight w:val="300"/>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36041AF1" w14:textId="2C4F78B6" w:rsidR="00997F9A" w:rsidRPr="00997F9A" w:rsidRDefault="00997F9A" w:rsidP="00997F9A">
            <w:pPr>
              <w:spacing w:after="0" w:line="240" w:lineRule="auto"/>
              <w:jc w:val="right"/>
              <w:rPr>
                <w:rFonts w:ascii="Calibri" w:eastAsia="Times New Roman" w:hAnsi="Calibri" w:cs="Calibri"/>
                <w:color w:val="000000"/>
                <w:lang w:eastAsia="en-KE"/>
              </w:rPr>
            </w:pPr>
            <w:r>
              <w:rPr>
                <w:rFonts w:ascii="Calibri" w:eastAsia="Times New Roman" w:hAnsi="Calibri" w:cs="Calibri"/>
                <w:color w:val="000000"/>
                <w:lang w:val="en-GB" w:eastAsia="en-KE"/>
              </w:rPr>
              <w:t xml:space="preserve"> </w:t>
            </w:r>
            <w:r w:rsidRPr="00997F9A">
              <w:rPr>
                <w:rFonts w:ascii="Calibri" w:eastAsia="Times New Roman" w:hAnsi="Calibri" w:cs="Calibri"/>
                <w:color w:val="000000"/>
                <w:lang w:eastAsia="en-KE"/>
              </w:rPr>
              <w:t>5</w:t>
            </w:r>
          </w:p>
        </w:tc>
        <w:tc>
          <w:tcPr>
            <w:tcW w:w="1060" w:type="dxa"/>
            <w:tcBorders>
              <w:top w:val="nil"/>
              <w:left w:val="nil"/>
              <w:bottom w:val="single" w:sz="4" w:space="0" w:color="auto"/>
              <w:right w:val="single" w:sz="4" w:space="0" w:color="auto"/>
            </w:tcBorders>
            <w:shd w:val="clear" w:color="auto" w:fill="auto"/>
            <w:noWrap/>
            <w:vAlign w:val="bottom"/>
            <w:hideMark/>
          </w:tcPr>
          <w:p w14:paraId="568A6FC2"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30</w:t>
            </w:r>
          </w:p>
        </w:tc>
        <w:tc>
          <w:tcPr>
            <w:tcW w:w="1120" w:type="dxa"/>
            <w:tcBorders>
              <w:top w:val="nil"/>
              <w:left w:val="nil"/>
              <w:bottom w:val="single" w:sz="4" w:space="0" w:color="auto"/>
              <w:right w:val="single" w:sz="4" w:space="0" w:color="auto"/>
            </w:tcBorders>
            <w:shd w:val="clear" w:color="auto" w:fill="auto"/>
            <w:noWrap/>
            <w:vAlign w:val="bottom"/>
            <w:hideMark/>
          </w:tcPr>
          <w:p w14:paraId="17EE4803"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 xml:space="preserve"> 1/6</w:t>
            </w:r>
          </w:p>
        </w:tc>
        <w:tc>
          <w:tcPr>
            <w:tcW w:w="960" w:type="dxa"/>
            <w:tcBorders>
              <w:top w:val="nil"/>
              <w:left w:val="nil"/>
              <w:bottom w:val="single" w:sz="4" w:space="0" w:color="auto"/>
              <w:right w:val="single" w:sz="4" w:space="0" w:color="auto"/>
            </w:tcBorders>
            <w:shd w:val="clear" w:color="auto" w:fill="auto"/>
            <w:noWrap/>
            <w:vAlign w:val="bottom"/>
            <w:hideMark/>
          </w:tcPr>
          <w:p w14:paraId="2B4D4919"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 xml:space="preserve">20    </w:t>
            </w:r>
          </w:p>
        </w:tc>
        <w:tc>
          <w:tcPr>
            <w:tcW w:w="960" w:type="dxa"/>
            <w:tcBorders>
              <w:top w:val="nil"/>
              <w:left w:val="nil"/>
              <w:bottom w:val="nil"/>
              <w:right w:val="nil"/>
            </w:tcBorders>
            <w:shd w:val="clear" w:color="auto" w:fill="auto"/>
            <w:noWrap/>
            <w:vAlign w:val="bottom"/>
            <w:hideMark/>
          </w:tcPr>
          <w:p w14:paraId="4EFA0BCA" w14:textId="77777777" w:rsidR="00997F9A" w:rsidRPr="00997F9A" w:rsidRDefault="00997F9A" w:rsidP="00997F9A">
            <w:pPr>
              <w:spacing w:after="0" w:line="240" w:lineRule="auto"/>
              <w:jc w:val="right"/>
              <w:rPr>
                <w:rFonts w:ascii="Calibri" w:eastAsia="Times New Roman" w:hAnsi="Calibri" w:cs="Calibri"/>
                <w:color w:val="000000"/>
                <w:lang w:eastAsia="en-KE"/>
              </w:rPr>
            </w:pPr>
          </w:p>
        </w:tc>
      </w:tr>
      <w:tr w:rsidR="00997F9A" w:rsidRPr="00997F9A" w14:paraId="50DEFE73" w14:textId="77777777" w:rsidTr="00997F9A">
        <w:trPr>
          <w:trHeight w:val="300"/>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30D12DA2"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6</w:t>
            </w:r>
          </w:p>
        </w:tc>
        <w:tc>
          <w:tcPr>
            <w:tcW w:w="1060" w:type="dxa"/>
            <w:tcBorders>
              <w:top w:val="nil"/>
              <w:left w:val="nil"/>
              <w:bottom w:val="single" w:sz="4" w:space="0" w:color="auto"/>
              <w:right w:val="single" w:sz="4" w:space="0" w:color="auto"/>
            </w:tcBorders>
            <w:shd w:val="clear" w:color="auto" w:fill="auto"/>
            <w:noWrap/>
            <w:vAlign w:val="bottom"/>
            <w:hideMark/>
          </w:tcPr>
          <w:p w14:paraId="63D06023"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15</w:t>
            </w:r>
          </w:p>
        </w:tc>
        <w:tc>
          <w:tcPr>
            <w:tcW w:w="1120" w:type="dxa"/>
            <w:tcBorders>
              <w:top w:val="nil"/>
              <w:left w:val="nil"/>
              <w:bottom w:val="single" w:sz="4" w:space="0" w:color="auto"/>
              <w:right w:val="single" w:sz="4" w:space="0" w:color="auto"/>
            </w:tcBorders>
            <w:shd w:val="clear" w:color="auto" w:fill="auto"/>
            <w:noWrap/>
            <w:vAlign w:val="bottom"/>
            <w:hideMark/>
          </w:tcPr>
          <w:p w14:paraId="4C051913"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 xml:space="preserve"> 1/6</w:t>
            </w:r>
          </w:p>
        </w:tc>
        <w:tc>
          <w:tcPr>
            <w:tcW w:w="960" w:type="dxa"/>
            <w:tcBorders>
              <w:top w:val="nil"/>
              <w:left w:val="nil"/>
              <w:bottom w:val="single" w:sz="4" w:space="0" w:color="auto"/>
              <w:right w:val="single" w:sz="4" w:space="0" w:color="auto"/>
            </w:tcBorders>
            <w:shd w:val="clear" w:color="auto" w:fill="auto"/>
            <w:noWrap/>
            <w:vAlign w:val="bottom"/>
            <w:hideMark/>
          </w:tcPr>
          <w:p w14:paraId="7A9FB921"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 xml:space="preserve">20    </w:t>
            </w:r>
          </w:p>
        </w:tc>
        <w:tc>
          <w:tcPr>
            <w:tcW w:w="960" w:type="dxa"/>
            <w:tcBorders>
              <w:top w:val="nil"/>
              <w:left w:val="nil"/>
              <w:bottom w:val="nil"/>
              <w:right w:val="nil"/>
            </w:tcBorders>
            <w:shd w:val="clear" w:color="auto" w:fill="auto"/>
            <w:noWrap/>
            <w:vAlign w:val="bottom"/>
            <w:hideMark/>
          </w:tcPr>
          <w:p w14:paraId="5C8E0EEA" w14:textId="77777777" w:rsidR="00997F9A" w:rsidRPr="00997F9A" w:rsidRDefault="00997F9A" w:rsidP="00997F9A">
            <w:pPr>
              <w:spacing w:after="0" w:line="240" w:lineRule="auto"/>
              <w:jc w:val="right"/>
              <w:rPr>
                <w:rFonts w:ascii="Calibri" w:eastAsia="Times New Roman" w:hAnsi="Calibri" w:cs="Calibri"/>
                <w:color w:val="000000"/>
                <w:lang w:eastAsia="en-KE"/>
              </w:rPr>
            </w:pPr>
          </w:p>
        </w:tc>
      </w:tr>
      <w:tr w:rsidR="00997F9A" w:rsidRPr="00997F9A" w14:paraId="3C6F68A5" w14:textId="77777777" w:rsidTr="00997F9A">
        <w:trPr>
          <w:trHeight w:val="300"/>
        </w:trPr>
        <w:tc>
          <w:tcPr>
            <w:tcW w:w="1120" w:type="dxa"/>
            <w:tcBorders>
              <w:top w:val="nil"/>
              <w:left w:val="nil"/>
              <w:bottom w:val="nil"/>
              <w:right w:val="nil"/>
            </w:tcBorders>
            <w:shd w:val="clear" w:color="auto" w:fill="auto"/>
            <w:noWrap/>
            <w:vAlign w:val="bottom"/>
            <w:hideMark/>
          </w:tcPr>
          <w:p w14:paraId="15D45AA5" w14:textId="77777777" w:rsidR="00997F9A" w:rsidRPr="00997F9A" w:rsidRDefault="00997F9A" w:rsidP="00997F9A">
            <w:pPr>
              <w:spacing w:after="0" w:line="240" w:lineRule="auto"/>
              <w:rPr>
                <w:rFonts w:ascii="Calibri" w:eastAsia="Times New Roman" w:hAnsi="Calibri" w:cs="Calibri"/>
                <w:color w:val="000000"/>
                <w:lang w:eastAsia="en-KE"/>
              </w:rPr>
            </w:pPr>
            <w:r w:rsidRPr="00997F9A">
              <w:rPr>
                <w:rFonts w:ascii="Calibri" w:eastAsia="Times New Roman" w:hAnsi="Calibri" w:cs="Calibri"/>
                <w:color w:val="000000"/>
                <w:lang w:eastAsia="en-KE"/>
              </w:rPr>
              <w:t xml:space="preserve">Total </w:t>
            </w:r>
          </w:p>
        </w:tc>
        <w:tc>
          <w:tcPr>
            <w:tcW w:w="1060" w:type="dxa"/>
            <w:tcBorders>
              <w:top w:val="nil"/>
              <w:left w:val="nil"/>
              <w:bottom w:val="nil"/>
              <w:right w:val="nil"/>
            </w:tcBorders>
            <w:shd w:val="clear" w:color="auto" w:fill="auto"/>
            <w:noWrap/>
            <w:vAlign w:val="bottom"/>
            <w:hideMark/>
          </w:tcPr>
          <w:p w14:paraId="0EA62FC1"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120</w:t>
            </w:r>
          </w:p>
        </w:tc>
        <w:tc>
          <w:tcPr>
            <w:tcW w:w="1120" w:type="dxa"/>
            <w:tcBorders>
              <w:top w:val="nil"/>
              <w:left w:val="nil"/>
              <w:bottom w:val="nil"/>
              <w:right w:val="nil"/>
            </w:tcBorders>
            <w:shd w:val="clear" w:color="auto" w:fill="auto"/>
            <w:noWrap/>
            <w:vAlign w:val="bottom"/>
            <w:hideMark/>
          </w:tcPr>
          <w:p w14:paraId="1882C15A" w14:textId="77777777" w:rsidR="00997F9A" w:rsidRPr="00997F9A" w:rsidRDefault="00997F9A" w:rsidP="00997F9A">
            <w:pPr>
              <w:spacing w:after="0" w:line="240" w:lineRule="auto"/>
              <w:jc w:val="right"/>
              <w:rPr>
                <w:rFonts w:ascii="Calibri" w:eastAsia="Times New Roman" w:hAnsi="Calibri" w:cs="Calibri"/>
                <w:color w:val="000000"/>
                <w:lang w:eastAsia="en-KE"/>
              </w:rPr>
            </w:pPr>
          </w:p>
        </w:tc>
        <w:tc>
          <w:tcPr>
            <w:tcW w:w="960" w:type="dxa"/>
            <w:tcBorders>
              <w:top w:val="nil"/>
              <w:left w:val="nil"/>
              <w:bottom w:val="nil"/>
              <w:right w:val="nil"/>
            </w:tcBorders>
            <w:shd w:val="clear" w:color="auto" w:fill="auto"/>
            <w:noWrap/>
            <w:vAlign w:val="bottom"/>
            <w:hideMark/>
          </w:tcPr>
          <w:p w14:paraId="6B40630C" w14:textId="77777777" w:rsidR="00997F9A" w:rsidRPr="00997F9A" w:rsidRDefault="00997F9A" w:rsidP="00997F9A">
            <w:pPr>
              <w:spacing w:after="0" w:line="240" w:lineRule="auto"/>
              <w:jc w:val="right"/>
              <w:rPr>
                <w:rFonts w:ascii="Calibri" w:eastAsia="Times New Roman" w:hAnsi="Calibri" w:cs="Calibri"/>
                <w:color w:val="000000"/>
                <w:lang w:eastAsia="en-KE"/>
              </w:rPr>
            </w:pPr>
            <w:r w:rsidRPr="00997F9A">
              <w:rPr>
                <w:rFonts w:ascii="Calibri" w:eastAsia="Times New Roman" w:hAnsi="Calibri" w:cs="Calibri"/>
                <w:color w:val="000000"/>
                <w:lang w:eastAsia="en-KE"/>
              </w:rPr>
              <w:t xml:space="preserve">120    </w:t>
            </w:r>
          </w:p>
        </w:tc>
        <w:tc>
          <w:tcPr>
            <w:tcW w:w="960" w:type="dxa"/>
            <w:tcBorders>
              <w:top w:val="nil"/>
              <w:left w:val="nil"/>
              <w:bottom w:val="nil"/>
              <w:right w:val="nil"/>
            </w:tcBorders>
            <w:shd w:val="clear" w:color="auto" w:fill="auto"/>
            <w:noWrap/>
            <w:vAlign w:val="bottom"/>
            <w:hideMark/>
          </w:tcPr>
          <w:p w14:paraId="2024BCE5" w14:textId="77777777" w:rsidR="00997F9A" w:rsidRPr="00997F9A" w:rsidRDefault="00997F9A" w:rsidP="00997F9A">
            <w:pPr>
              <w:spacing w:after="0" w:line="240" w:lineRule="auto"/>
              <w:jc w:val="right"/>
              <w:rPr>
                <w:rFonts w:ascii="Calibri" w:eastAsia="Times New Roman" w:hAnsi="Calibri" w:cs="Calibri"/>
                <w:color w:val="000000"/>
                <w:lang w:eastAsia="en-KE"/>
              </w:rPr>
            </w:pPr>
          </w:p>
        </w:tc>
      </w:tr>
      <w:tr w:rsidR="00997F9A" w:rsidRPr="00997F9A" w14:paraId="0B040A86" w14:textId="77777777" w:rsidTr="00997F9A">
        <w:trPr>
          <w:trHeight w:val="300"/>
        </w:trPr>
        <w:tc>
          <w:tcPr>
            <w:tcW w:w="1120" w:type="dxa"/>
            <w:tcBorders>
              <w:top w:val="nil"/>
              <w:left w:val="nil"/>
              <w:bottom w:val="nil"/>
              <w:right w:val="nil"/>
            </w:tcBorders>
            <w:shd w:val="clear" w:color="auto" w:fill="auto"/>
            <w:noWrap/>
            <w:vAlign w:val="bottom"/>
            <w:hideMark/>
          </w:tcPr>
          <w:p w14:paraId="190E5869" w14:textId="77777777" w:rsidR="00997F9A" w:rsidRPr="00997F9A" w:rsidRDefault="00997F9A" w:rsidP="00997F9A">
            <w:pPr>
              <w:spacing w:after="0" w:line="240" w:lineRule="auto"/>
              <w:rPr>
                <w:rFonts w:ascii="Times New Roman" w:eastAsia="Times New Roman" w:hAnsi="Times New Roman" w:cs="Times New Roman"/>
                <w:sz w:val="20"/>
                <w:szCs w:val="20"/>
                <w:lang w:eastAsia="en-KE"/>
              </w:rPr>
            </w:pPr>
          </w:p>
        </w:tc>
        <w:tc>
          <w:tcPr>
            <w:tcW w:w="1060" w:type="dxa"/>
            <w:tcBorders>
              <w:top w:val="nil"/>
              <w:left w:val="nil"/>
              <w:bottom w:val="nil"/>
              <w:right w:val="nil"/>
            </w:tcBorders>
            <w:shd w:val="clear" w:color="auto" w:fill="auto"/>
            <w:noWrap/>
            <w:vAlign w:val="bottom"/>
            <w:hideMark/>
          </w:tcPr>
          <w:p w14:paraId="56627F26" w14:textId="77777777" w:rsidR="00997F9A" w:rsidRPr="00997F9A" w:rsidRDefault="00997F9A" w:rsidP="00997F9A">
            <w:pPr>
              <w:spacing w:after="0" w:line="240" w:lineRule="auto"/>
              <w:rPr>
                <w:rFonts w:ascii="Times New Roman" w:eastAsia="Times New Roman" w:hAnsi="Times New Roman" w:cs="Times New Roman"/>
                <w:sz w:val="20"/>
                <w:szCs w:val="20"/>
                <w:lang w:eastAsia="en-KE"/>
              </w:rPr>
            </w:pPr>
          </w:p>
        </w:tc>
        <w:tc>
          <w:tcPr>
            <w:tcW w:w="1120" w:type="dxa"/>
            <w:tcBorders>
              <w:top w:val="nil"/>
              <w:left w:val="nil"/>
              <w:bottom w:val="nil"/>
              <w:right w:val="nil"/>
            </w:tcBorders>
            <w:shd w:val="clear" w:color="auto" w:fill="auto"/>
            <w:noWrap/>
            <w:vAlign w:val="bottom"/>
            <w:hideMark/>
          </w:tcPr>
          <w:p w14:paraId="1BB4A7D4" w14:textId="77777777" w:rsidR="00997F9A" w:rsidRPr="00997F9A" w:rsidRDefault="00997F9A" w:rsidP="00997F9A">
            <w:pPr>
              <w:spacing w:after="0" w:line="240" w:lineRule="auto"/>
              <w:rPr>
                <w:rFonts w:ascii="Times New Roman" w:eastAsia="Times New Roman" w:hAnsi="Times New Roman" w:cs="Times New Roman"/>
                <w:sz w:val="20"/>
                <w:szCs w:val="20"/>
                <w:lang w:eastAsia="en-KE"/>
              </w:rPr>
            </w:pPr>
          </w:p>
        </w:tc>
        <w:tc>
          <w:tcPr>
            <w:tcW w:w="960" w:type="dxa"/>
            <w:tcBorders>
              <w:top w:val="nil"/>
              <w:left w:val="nil"/>
              <w:bottom w:val="nil"/>
              <w:right w:val="nil"/>
            </w:tcBorders>
            <w:shd w:val="clear" w:color="auto" w:fill="auto"/>
            <w:noWrap/>
            <w:vAlign w:val="bottom"/>
            <w:hideMark/>
          </w:tcPr>
          <w:p w14:paraId="7C972D61" w14:textId="77777777" w:rsidR="00997F9A" w:rsidRPr="00997F9A" w:rsidRDefault="00997F9A" w:rsidP="00997F9A">
            <w:pPr>
              <w:spacing w:after="0" w:line="240" w:lineRule="auto"/>
              <w:rPr>
                <w:rFonts w:ascii="Times New Roman" w:eastAsia="Times New Roman" w:hAnsi="Times New Roman" w:cs="Times New Roman"/>
                <w:sz w:val="20"/>
                <w:szCs w:val="20"/>
                <w:lang w:eastAsia="en-KE"/>
              </w:rPr>
            </w:pPr>
          </w:p>
        </w:tc>
        <w:tc>
          <w:tcPr>
            <w:tcW w:w="960" w:type="dxa"/>
            <w:tcBorders>
              <w:top w:val="nil"/>
              <w:left w:val="nil"/>
              <w:bottom w:val="nil"/>
              <w:right w:val="nil"/>
            </w:tcBorders>
            <w:shd w:val="clear" w:color="auto" w:fill="auto"/>
            <w:noWrap/>
            <w:vAlign w:val="bottom"/>
            <w:hideMark/>
          </w:tcPr>
          <w:p w14:paraId="4EB4D960" w14:textId="77777777" w:rsidR="00997F9A" w:rsidRPr="00997F9A" w:rsidRDefault="00997F9A" w:rsidP="00997F9A">
            <w:pPr>
              <w:spacing w:after="0" w:line="240" w:lineRule="auto"/>
              <w:rPr>
                <w:rFonts w:ascii="Times New Roman" w:eastAsia="Times New Roman" w:hAnsi="Times New Roman" w:cs="Times New Roman"/>
                <w:sz w:val="20"/>
                <w:szCs w:val="20"/>
                <w:lang w:eastAsia="en-KE"/>
              </w:rPr>
            </w:pPr>
          </w:p>
        </w:tc>
      </w:tr>
    </w:tbl>
    <w:p w14:paraId="103D31FD" w14:textId="574002A2" w:rsidR="00997F9A" w:rsidRDefault="00997F9A" w:rsidP="00997F9A">
      <w:pPr>
        <w:pStyle w:val="ListParagraph"/>
        <w:numPr>
          <w:ilvl w:val="0"/>
          <w:numId w:val="2"/>
        </w:numPr>
        <w:rPr>
          <w:rFonts w:ascii="Times New Roman" w:hAnsi="Times New Roman" w:cs="Times New Roman"/>
          <w:sz w:val="24"/>
          <w:szCs w:val="24"/>
          <w:lang w:val="en-GB"/>
        </w:rPr>
      </w:pPr>
      <w:r>
        <w:rPr>
          <w:rFonts w:ascii="Times New Roman" w:hAnsi="Times New Roman" w:cs="Times New Roman"/>
          <w:sz w:val="24"/>
          <w:szCs w:val="24"/>
          <w:lang w:val="en-GB"/>
        </w:rPr>
        <w:t xml:space="preserve">State the null and alternative hypothesis </w:t>
      </w:r>
    </w:p>
    <w:p w14:paraId="4DB1D8AB" w14:textId="11A6FC4C" w:rsidR="00997F9A" w:rsidRDefault="0057312D" w:rsidP="00997F9A">
      <w:pPr>
        <w:pStyle w:val="ListParagraph"/>
        <w:ind w:left="1080"/>
        <w:rPr>
          <w:rFonts w:ascii="Times New Roman" w:hAnsi="Times New Roman" w:cs="Times New Roman"/>
          <w:sz w:val="24"/>
          <w:szCs w:val="24"/>
          <w:lang w:val="en-GB"/>
        </w:rPr>
      </w:pPr>
      <w:r w:rsidRPr="0057312D">
        <w:rPr>
          <w:rFonts w:ascii="Times New Roman" w:hAnsi="Times New Roman" w:cs="Times New Roman"/>
          <w:i/>
          <w:iCs/>
          <w:sz w:val="24"/>
          <w:szCs w:val="24"/>
          <w:lang w:val="en-GB"/>
        </w:rPr>
        <w:t>H</w:t>
      </w:r>
      <w:r w:rsidRPr="0057312D">
        <w:rPr>
          <w:rFonts w:ascii="Times New Roman" w:hAnsi="Times New Roman" w:cs="Times New Roman"/>
          <w:i/>
          <w:iCs/>
          <w:sz w:val="24"/>
          <w:szCs w:val="24"/>
          <w:vertAlign w:val="subscript"/>
          <w:lang w:val="en-GB"/>
        </w:rPr>
        <w:t>0</w:t>
      </w:r>
      <w:r>
        <w:rPr>
          <w:rFonts w:ascii="Times New Roman" w:hAnsi="Times New Roman" w:cs="Times New Roman"/>
          <w:sz w:val="24"/>
          <w:szCs w:val="24"/>
          <w:lang w:val="en-GB"/>
        </w:rPr>
        <w:t xml:space="preserve">: </w:t>
      </w:r>
      <w:r w:rsidR="00887682">
        <w:rPr>
          <w:rFonts w:ascii="Times New Roman" w:hAnsi="Times New Roman" w:cs="Times New Roman"/>
          <w:sz w:val="24"/>
          <w:szCs w:val="24"/>
          <w:lang w:val="en-GB"/>
        </w:rPr>
        <w:t>T</w:t>
      </w:r>
      <w:r>
        <w:rPr>
          <w:rFonts w:ascii="Times New Roman" w:hAnsi="Times New Roman" w:cs="Times New Roman"/>
          <w:sz w:val="24"/>
          <w:szCs w:val="24"/>
          <w:lang w:val="en-GB"/>
        </w:rPr>
        <w:t xml:space="preserve">he </w:t>
      </w:r>
      <w:r w:rsidR="00887682">
        <w:rPr>
          <w:rFonts w:ascii="Times New Roman" w:hAnsi="Times New Roman" w:cs="Times New Roman"/>
          <w:sz w:val="24"/>
          <w:szCs w:val="24"/>
          <w:lang w:val="en-GB"/>
        </w:rPr>
        <w:t xml:space="preserve">data fit the distribution for a fair six-sided </w:t>
      </w:r>
      <w:r>
        <w:rPr>
          <w:rFonts w:ascii="Times New Roman" w:hAnsi="Times New Roman" w:cs="Times New Roman"/>
          <w:sz w:val="24"/>
          <w:szCs w:val="24"/>
          <w:lang w:val="en-GB"/>
        </w:rPr>
        <w:t>die</w:t>
      </w:r>
    </w:p>
    <w:p w14:paraId="21EFFD26" w14:textId="1498A871" w:rsidR="0057312D" w:rsidRDefault="0057312D" w:rsidP="00997F9A">
      <w:pPr>
        <w:pStyle w:val="ListParagraph"/>
        <w:ind w:left="1080"/>
        <w:rPr>
          <w:rFonts w:ascii="Times New Roman" w:hAnsi="Times New Roman" w:cs="Times New Roman"/>
          <w:sz w:val="24"/>
          <w:szCs w:val="24"/>
          <w:lang w:val="en-GB"/>
        </w:rPr>
      </w:pPr>
      <w:r w:rsidRPr="0057312D">
        <w:rPr>
          <w:rFonts w:ascii="Times New Roman" w:hAnsi="Times New Roman" w:cs="Times New Roman"/>
          <w:i/>
          <w:iCs/>
          <w:sz w:val="24"/>
          <w:szCs w:val="24"/>
          <w:lang w:val="en-GB"/>
        </w:rPr>
        <w:t>H</w:t>
      </w:r>
      <w:r w:rsidRPr="0057312D">
        <w:rPr>
          <w:rFonts w:ascii="Times New Roman" w:hAnsi="Times New Roman" w:cs="Times New Roman"/>
          <w:i/>
          <w:iCs/>
          <w:sz w:val="24"/>
          <w:szCs w:val="24"/>
          <w:vertAlign w:val="subscript"/>
          <w:lang w:val="en-GB"/>
        </w:rPr>
        <w:t>a</w:t>
      </w:r>
      <w:r>
        <w:rPr>
          <w:rFonts w:ascii="Times New Roman" w:hAnsi="Times New Roman" w:cs="Times New Roman"/>
          <w:sz w:val="24"/>
          <w:szCs w:val="24"/>
          <w:lang w:val="en-GB"/>
        </w:rPr>
        <w:t xml:space="preserve">: </w:t>
      </w:r>
      <w:r w:rsidR="00887682">
        <w:rPr>
          <w:rFonts w:ascii="Times New Roman" w:hAnsi="Times New Roman" w:cs="Times New Roman"/>
          <w:sz w:val="24"/>
          <w:szCs w:val="24"/>
          <w:lang w:val="en-GB"/>
        </w:rPr>
        <w:t>T</w:t>
      </w:r>
      <w:r>
        <w:rPr>
          <w:rFonts w:ascii="Times New Roman" w:hAnsi="Times New Roman" w:cs="Times New Roman"/>
          <w:sz w:val="24"/>
          <w:szCs w:val="24"/>
          <w:lang w:val="en-GB"/>
        </w:rPr>
        <w:t xml:space="preserve">he </w:t>
      </w:r>
      <w:r w:rsidR="00887682">
        <w:rPr>
          <w:rFonts w:ascii="Times New Roman" w:hAnsi="Times New Roman" w:cs="Times New Roman"/>
          <w:sz w:val="24"/>
          <w:szCs w:val="24"/>
          <w:lang w:val="en-GB"/>
        </w:rPr>
        <w:t xml:space="preserve">data do not fit the distribution for a six-sided </w:t>
      </w:r>
      <w:r>
        <w:rPr>
          <w:rFonts w:ascii="Times New Roman" w:hAnsi="Times New Roman" w:cs="Times New Roman"/>
          <w:sz w:val="24"/>
          <w:szCs w:val="24"/>
          <w:lang w:val="en-GB"/>
        </w:rPr>
        <w:t>die</w:t>
      </w:r>
    </w:p>
    <w:p w14:paraId="7BB1CB24" w14:textId="69D4FFBF" w:rsidR="0057312D" w:rsidRDefault="0057312D" w:rsidP="0057312D">
      <w:pPr>
        <w:pStyle w:val="ListParagraph"/>
        <w:numPr>
          <w:ilvl w:val="0"/>
          <w:numId w:val="2"/>
        </w:numPr>
        <w:rPr>
          <w:rFonts w:ascii="Times New Roman" w:hAnsi="Times New Roman" w:cs="Times New Roman"/>
          <w:sz w:val="24"/>
          <w:szCs w:val="24"/>
          <w:lang w:val="en-GB"/>
        </w:rPr>
      </w:pPr>
      <w:r>
        <w:rPr>
          <w:rFonts w:ascii="Times New Roman" w:hAnsi="Times New Roman" w:cs="Times New Roman"/>
          <w:sz w:val="24"/>
          <w:szCs w:val="24"/>
          <w:lang w:val="en-GB"/>
        </w:rPr>
        <w:t xml:space="preserve">What is the test statistic? </w:t>
      </w:r>
      <w:r w:rsidRPr="00E93CB6">
        <w:rPr>
          <w:rFonts w:ascii="Times New Roman" w:hAnsi="Times New Roman" w:cs="Times New Roman"/>
          <w:b/>
          <w:bCs/>
          <w:sz w:val="24"/>
          <w:szCs w:val="24"/>
          <w:lang w:val="en-GB"/>
        </w:rPr>
        <w:t>15</w:t>
      </w:r>
      <w:r w:rsidR="00E93CB6" w:rsidRPr="00E93CB6">
        <w:rPr>
          <w:rFonts w:ascii="Times New Roman" w:hAnsi="Times New Roman" w:cs="Times New Roman"/>
          <w:b/>
          <w:bCs/>
          <w:sz w:val="24"/>
          <w:szCs w:val="24"/>
          <w:lang w:val="en-GB"/>
        </w:rPr>
        <w:t>.00</w:t>
      </w:r>
    </w:p>
    <w:p w14:paraId="116FECF5" w14:textId="39B31CE2" w:rsidR="0057312D" w:rsidRPr="00E93CB6" w:rsidRDefault="0057312D" w:rsidP="0057312D">
      <w:pPr>
        <w:pStyle w:val="ListParagraph"/>
        <w:numPr>
          <w:ilvl w:val="0"/>
          <w:numId w:val="2"/>
        </w:numPr>
        <w:rPr>
          <w:rFonts w:ascii="Times New Roman" w:hAnsi="Times New Roman" w:cs="Times New Roman"/>
          <w:sz w:val="24"/>
          <w:szCs w:val="24"/>
          <w:lang w:val="en-GB"/>
        </w:rPr>
      </w:pPr>
      <w:r>
        <w:rPr>
          <w:rFonts w:ascii="Times New Roman" w:hAnsi="Times New Roman" w:cs="Times New Roman"/>
          <w:sz w:val="24"/>
          <w:szCs w:val="24"/>
          <w:lang w:val="en-GB"/>
        </w:rPr>
        <w:t xml:space="preserve">What is the p-value? </w:t>
      </w:r>
      <w:r w:rsidRPr="00E93CB6">
        <w:rPr>
          <w:rFonts w:ascii="Times New Roman" w:hAnsi="Times New Roman" w:cs="Times New Roman"/>
          <w:b/>
          <w:bCs/>
          <w:sz w:val="24"/>
          <w:szCs w:val="24"/>
          <w:lang w:val="en-GB"/>
        </w:rPr>
        <w:t>0.0099</w:t>
      </w:r>
    </w:p>
    <w:p w14:paraId="2767D22F" w14:textId="670E027D" w:rsidR="00E93CB6" w:rsidRDefault="00E93CB6" w:rsidP="0057312D">
      <w:pPr>
        <w:pStyle w:val="ListParagraph"/>
        <w:numPr>
          <w:ilvl w:val="0"/>
          <w:numId w:val="2"/>
        </w:numPr>
        <w:rPr>
          <w:rFonts w:ascii="Times New Roman" w:hAnsi="Times New Roman" w:cs="Times New Roman"/>
          <w:sz w:val="24"/>
          <w:szCs w:val="24"/>
          <w:lang w:val="en-GB"/>
        </w:rPr>
      </w:pPr>
      <w:r w:rsidRPr="00051B5F">
        <w:rPr>
          <w:rFonts w:ascii="Times New Roman" w:hAnsi="Times New Roman" w:cs="Times New Roman"/>
          <w:b/>
          <w:bCs/>
          <w:sz w:val="24"/>
          <w:szCs w:val="24"/>
          <w:lang w:val="en-GB"/>
        </w:rPr>
        <w:t>Explain the p-value means of this problem</w:t>
      </w:r>
      <w:r w:rsidR="00051B5F">
        <w:rPr>
          <w:rFonts w:ascii="Times New Roman" w:hAnsi="Times New Roman" w:cs="Times New Roman"/>
          <w:sz w:val="24"/>
          <w:szCs w:val="24"/>
          <w:lang w:val="en-GB"/>
        </w:rPr>
        <w:t xml:space="preserve">. If H0 is true, then there is 0.99% chance that the value of the test statistic will be equal to or greater than the calculated value. </w:t>
      </w:r>
    </w:p>
    <w:p w14:paraId="2E075570" w14:textId="77777777" w:rsidR="00DC4685" w:rsidRDefault="00E93CB6" w:rsidP="0057312D">
      <w:pPr>
        <w:pStyle w:val="ListParagraph"/>
        <w:numPr>
          <w:ilvl w:val="0"/>
          <w:numId w:val="2"/>
        </w:numPr>
        <w:rPr>
          <w:rFonts w:ascii="Times New Roman" w:hAnsi="Times New Roman" w:cs="Times New Roman"/>
          <w:sz w:val="24"/>
          <w:szCs w:val="24"/>
          <w:lang w:val="en-GB"/>
        </w:rPr>
      </w:pPr>
      <w:r w:rsidRPr="00E93CB6">
        <w:rPr>
          <w:rFonts w:ascii="Times New Roman" w:hAnsi="Times New Roman" w:cs="Times New Roman"/>
          <w:b/>
          <w:bCs/>
          <w:sz w:val="24"/>
          <w:szCs w:val="24"/>
          <w:lang w:val="en-GB"/>
        </w:rPr>
        <w:t>The correct decision</w:t>
      </w:r>
      <w:r>
        <w:rPr>
          <w:rFonts w:ascii="Times New Roman" w:hAnsi="Times New Roman" w:cs="Times New Roman"/>
          <w:sz w:val="24"/>
          <w:szCs w:val="24"/>
          <w:lang w:val="en-GB"/>
        </w:rPr>
        <w:t>. Reject the null hypothesis H0</w:t>
      </w:r>
      <w:r w:rsidR="00DC4685">
        <w:rPr>
          <w:rFonts w:ascii="Times New Roman" w:hAnsi="Times New Roman" w:cs="Times New Roman"/>
          <w:sz w:val="24"/>
          <w:szCs w:val="24"/>
          <w:lang w:val="en-GB"/>
        </w:rPr>
        <w:t xml:space="preserve">. </w:t>
      </w:r>
    </w:p>
    <w:p w14:paraId="37435EA4" w14:textId="5603C9B8" w:rsidR="00E93CB6" w:rsidRDefault="00DC4685" w:rsidP="00DC4685">
      <w:pPr>
        <w:pStyle w:val="ListParagraph"/>
        <w:ind w:left="1080"/>
        <w:rPr>
          <w:rFonts w:ascii="Times New Roman" w:hAnsi="Times New Roman" w:cs="Times New Roman"/>
          <w:sz w:val="24"/>
          <w:szCs w:val="24"/>
          <w:lang w:val="en-GB"/>
        </w:rPr>
      </w:pPr>
      <w:r>
        <w:rPr>
          <w:rFonts w:ascii="Times New Roman" w:hAnsi="Times New Roman" w:cs="Times New Roman"/>
          <w:b/>
          <w:bCs/>
          <w:sz w:val="24"/>
          <w:szCs w:val="24"/>
          <w:lang w:val="en-GB"/>
        </w:rPr>
        <w:t>Conclusion</w:t>
      </w:r>
      <w:r w:rsidRPr="00DC4685">
        <w:rPr>
          <w:rFonts w:ascii="Times New Roman" w:hAnsi="Times New Roman" w:cs="Times New Roman"/>
          <w:sz w:val="24"/>
          <w:szCs w:val="24"/>
          <w:lang w:val="en-GB"/>
        </w:rPr>
        <w:t>:</w:t>
      </w:r>
      <w:r w:rsidR="00E93CB6">
        <w:rPr>
          <w:rFonts w:ascii="Times New Roman" w:hAnsi="Times New Roman" w:cs="Times New Roman"/>
          <w:sz w:val="24"/>
          <w:szCs w:val="24"/>
          <w:lang w:val="en-GB"/>
        </w:rPr>
        <w:t xml:space="preserve"> since p-value is &lt; </w:t>
      </w:r>
      <w:r w:rsidR="00887682">
        <w:rPr>
          <w:rFonts w:ascii="Times New Roman" w:hAnsi="Times New Roman" w:cs="Times New Roman"/>
          <w:sz w:val="24"/>
          <w:szCs w:val="24"/>
          <w:lang w:val="en-GB"/>
        </w:rPr>
        <w:t>α</w:t>
      </w:r>
      <w:r w:rsidR="00E93CB6">
        <w:rPr>
          <w:rFonts w:ascii="Times New Roman" w:hAnsi="Times New Roman" w:cs="Times New Roman"/>
          <w:sz w:val="24"/>
          <w:szCs w:val="24"/>
          <w:lang w:val="en-GB"/>
        </w:rPr>
        <w:t xml:space="preserve">, there is sufficient evidence to conclude that the die is not fair. </w:t>
      </w:r>
    </w:p>
    <w:p w14:paraId="667E552B" w14:textId="7CB01299" w:rsidR="008B682B" w:rsidRPr="008B682B" w:rsidRDefault="008B682B" w:rsidP="008B682B">
      <w:pPr>
        <w:ind w:left="720"/>
        <w:rPr>
          <w:rFonts w:ascii="Times New Roman" w:hAnsi="Times New Roman" w:cs="Times New Roman"/>
          <w:b/>
          <w:bCs/>
          <w:sz w:val="24"/>
          <w:szCs w:val="24"/>
          <w:lang w:val="en-GB"/>
        </w:rPr>
      </w:pPr>
      <w:r w:rsidRPr="008B682B">
        <w:rPr>
          <w:rFonts w:ascii="Times New Roman" w:hAnsi="Times New Roman" w:cs="Times New Roman"/>
          <w:b/>
          <w:bCs/>
          <w:sz w:val="24"/>
          <w:szCs w:val="24"/>
          <w:lang w:val="en-GB"/>
        </w:rPr>
        <w:t xml:space="preserve">Question 2 </w:t>
      </w:r>
    </w:p>
    <w:p w14:paraId="09C682BA" w14:textId="537BC055" w:rsidR="008B682B" w:rsidRDefault="008B682B" w:rsidP="008B682B">
      <w:pPr>
        <w:ind w:left="720"/>
        <w:rPr>
          <w:rFonts w:ascii="Times New Roman" w:hAnsi="Times New Roman" w:cs="Times New Roman"/>
          <w:sz w:val="24"/>
          <w:szCs w:val="24"/>
          <w:lang w:val="en-GB"/>
        </w:rPr>
      </w:pPr>
      <w:r>
        <w:rPr>
          <w:rFonts w:ascii="Times New Roman" w:hAnsi="Times New Roman" w:cs="Times New Roman"/>
          <w:sz w:val="24"/>
          <w:szCs w:val="24"/>
          <w:lang w:val="en-GB"/>
        </w:rPr>
        <w:t xml:space="preserve">Some travel agents claim that honeymoon hotspots vary according to the age of the bride and the groom. Suppose that 283 East Coast recent brides were interviewed as to where they spend their honeymoons. The information is given below. Conduct a test for independence at the 5% level. </w:t>
      </w:r>
    </w:p>
    <w:tbl>
      <w:tblPr>
        <w:tblW w:w="5120" w:type="dxa"/>
        <w:tblLook w:val="04A0" w:firstRow="1" w:lastRow="0" w:firstColumn="1" w:lastColumn="0" w:noHBand="0" w:noVBand="1"/>
      </w:tblPr>
      <w:tblGrid>
        <w:gridCol w:w="1280"/>
        <w:gridCol w:w="960"/>
        <w:gridCol w:w="960"/>
        <w:gridCol w:w="960"/>
        <w:gridCol w:w="960"/>
      </w:tblGrid>
      <w:tr w:rsidR="00CE7F33" w:rsidRPr="00CE7F33" w14:paraId="4A2FE06C" w14:textId="77777777" w:rsidTr="00CE7F33">
        <w:trPr>
          <w:trHeight w:val="30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6ECFBC" w14:textId="77777777" w:rsidR="00CE7F33" w:rsidRPr="00CE7F33" w:rsidRDefault="00CE7F33" w:rsidP="00CE7F33">
            <w:pPr>
              <w:spacing w:after="0" w:line="240" w:lineRule="auto"/>
              <w:rPr>
                <w:rFonts w:ascii="Calibri" w:eastAsia="Times New Roman" w:hAnsi="Calibri" w:cs="Calibri"/>
                <w:color w:val="000000"/>
                <w:lang w:eastAsia="en-KE"/>
              </w:rPr>
            </w:pPr>
            <w:r w:rsidRPr="00CE7F33">
              <w:rPr>
                <w:rFonts w:ascii="Calibri" w:eastAsia="Times New Roman" w:hAnsi="Calibri" w:cs="Calibri"/>
                <w:color w:val="000000"/>
                <w:lang w:eastAsia="en-KE"/>
              </w:rPr>
              <w:t>Location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B243458" w14:textId="77777777" w:rsidR="00CE7F33" w:rsidRPr="00CE7F33" w:rsidRDefault="00CE7F33" w:rsidP="00CE7F33">
            <w:pPr>
              <w:spacing w:after="0" w:line="240" w:lineRule="auto"/>
              <w:rPr>
                <w:rFonts w:ascii="Calibri" w:eastAsia="Times New Roman" w:hAnsi="Calibri" w:cs="Calibri"/>
                <w:color w:val="000000"/>
                <w:lang w:eastAsia="en-KE"/>
              </w:rPr>
            </w:pPr>
            <w:r w:rsidRPr="00CE7F33">
              <w:rPr>
                <w:rFonts w:ascii="Calibri" w:eastAsia="Times New Roman" w:hAnsi="Calibri" w:cs="Calibri"/>
                <w:color w:val="000000"/>
                <w:lang w:eastAsia="en-KE"/>
              </w:rPr>
              <w:t>20-29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6F8D920" w14:textId="77777777" w:rsidR="00CE7F33" w:rsidRPr="00CE7F33" w:rsidRDefault="00CE7F33" w:rsidP="00CE7F33">
            <w:pPr>
              <w:spacing w:after="0" w:line="240" w:lineRule="auto"/>
              <w:rPr>
                <w:rFonts w:ascii="Calibri" w:eastAsia="Times New Roman" w:hAnsi="Calibri" w:cs="Calibri"/>
                <w:color w:val="000000"/>
                <w:lang w:eastAsia="en-KE"/>
              </w:rPr>
            </w:pPr>
            <w:r w:rsidRPr="00CE7F33">
              <w:rPr>
                <w:rFonts w:ascii="Calibri" w:eastAsia="Times New Roman" w:hAnsi="Calibri" w:cs="Calibri"/>
                <w:color w:val="000000"/>
                <w:lang w:eastAsia="en-KE"/>
              </w:rPr>
              <w:t>30-39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3AE9391" w14:textId="77777777" w:rsidR="00CE7F33" w:rsidRPr="00CE7F33" w:rsidRDefault="00CE7F33" w:rsidP="00CE7F33">
            <w:pPr>
              <w:spacing w:after="0" w:line="240" w:lineRule="auto"/>
              <w:rPr>
                <w:rFonts w:ascii="Calibri" w:eastAsia="Times New Roman" w:hAnsi="Calibri" w:cs="Calibri"/>
                <w:color w:val="000000"/>
                <w:lang w:eastAsia="en-KE"/>
              </w:rPr>
            </w:pPr>
            <w:r w:rsidRPr="00CE7F33">
              <w:rPr>
                <w:rFonts w:ascii="Calibri" w:eastAsia="Times New Roman" w:hAnsi="Calibri" w:cs="Calibri"/>
                <w:color w:val="000000"/>
                <w:lang w:eastAsia="en-KE"/>
              </w:rPr>
              <w:t>40-49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B5FEDBB" w14:textId="77777777" w:rsidR="00CE7F33" w:rsidRPr="00CE7F33" w:rsidRDefault="00CE7F33" w:rsidP="00CE7F33">
            <w:pPr>
              <w:spacing w:after="0" w:line="240" w:lineRule="auto"/>
              <w:rPr>
                <w:rFonts w:ascii="Calibri" w:eastAsia="Times New Roman" w:hAnsi="Calibri" w:cs="Calibri"/>
                <w:color w:val="000000"/>
                <w:lang w:eastAsia="en-KE"/>
              </w:rPr>
            </w:pPr>
            <w:r w:rsidRPr="00CE7F33">
              <w:rPr>
                <w:rFonts w:ascii="Calibri" w:eastAsia="Times New Roman" w:hAnsi="Calibri" w:cs="Calibri"/>
                <w:color w:val="000000"/>
                <w:lang w:eastAsia="en-KE"/>
              </w:rPr>
              <w:t>50 and over</w:t>
            </w:r>
          </w:p>
        </w:tc>
      </w:tr>
      <w:tr w:rsidR="00CE7F33" w:rsidRPr="00CE7F33" w14:paraId="186FAB47" w14:textId="77777777" w:rsidTr="00CE7F33">
        <w:trPr>
          <w:trHeight w:val="30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29C15FA2" w14:textId="77777777" w:rsidR="00CE7F33" w:rsidRPr="00CE7F33" w:rsidRDefault="00CE7F33" w:rsidP="00CE7F33">
            <w:pPr>
              <w:spacing w:after="0" w:line="240" w:lineRule="auto"/>
              <w:rPr>
                <w:rFonts w:ascii="Calibri" w:eastAsia="Times New Roman" w:hAnsi="Calibri" w:cs="Calibri"/>
                <w:color w:val="000000"/>
                <w:lang w:eastAsia="en-KE"/>
              </w:rPr>
            </w:pPr>
            <w:proofErr w:type="gramStart"/>
            <w:r w:rsidRPr="00CE7F33">
              <w:rPr>
                <w:rFonts w:ascii="Calibri" w:eastAsia="Times New Roman" w:hAnsi="Calibri" w:cs="Calibri"/>
                <w:color w:val="000000"/>
                <w:lang w:eastAsia="en-KE"/>
              </w:rPr>
              <w:t>Niagara falls</w:t>
            </w:r>
            <w:proofErr w:type="gramEnd"/>
          </w:p>
        </w:tc>
        <w:tc>
          <w:tcPr>
            <w:tcW w:w="960" w:type="dxa"/>
            <w:tcBorders>
              <w:top w:val="nil"/>
              <w:left w:val="nil"/>
              <w:bottom w:val="single" w:sz="4" w:space="0" w:color="auto"/>
              <w:right w:val="single" w:sz="4" w:space="0" w:color="auto"/>
            </w:tcBorders>
            <w:shd w:val="clear" w:color="auto" w:fill="auto"/>
            <w:noWrap/>
            <w:vAlign w:val="bottom"/>
            <w:hideMark/>
          </w:tcPr>
          <w:p w14:paraId="7A7E9FDE" w14:textId="77777777" w:rsidR="00CE7F33" w:rsidRPr="00CE7F33" w:rsidRDefault="00CE7F33" w:rsidP="00CE7F33">
            <w:pPr>
              <w:spacing w:after="0" w:line="240" w:lineRule="auto"/>
              <w:jc w:val="right"/>
              <w:rPr>
                <w:rFonts w:ascii="Calibri" w:eastAsia="Times New Roman" w:hAnsi="Calibri" w:cs="Calibri"/>
                <w:color w:val="000000"/>
                <w:lang w:eastAsia="en-KE"/>
              </w:rPr>
            </w:pPr>
            <w:r w:rsidRPr="00CE7F33">
              <w:rPr>
                <w:rFonts w:ascii="Calibri" w:eastAsia="Times New Roman" w:hAnsi="Calibri" w:cs="Calibri"/>
                <w:color w:val="000000"/>
                <w:lang w:eastAsia="en-KE"/>
              </w:rPr>
              <w:t>15</w:t>
            </w:r>
          </w:p>
        </w:tc>
        <w:tc>
          <w:tcPr>
            <w:tcW w:w="960" w:type="dxa"/>
            <w:tcBorders>
              <w:top w:val="nil"/>
              <w:left w:val="nil"/>
              <w:bottom w:val="single" w:sz="4" w:space="0" w:color="auto"/>
              <w:right w:val="single" w:sz="4" w:space="0" w:color="auto"/>
            </w:tcBorders>
            <w:shd w:val="clear" w:color="auto" w:fill="auto"/>
            <w:noWrap/>
            <w:vAlign w:val="bottom"/>
            <w:hideMark/>
          </w:tcPr>
          <w:p w14:paraId="66C7F591" w14:textId="77777777" w:rsidR="00CE7F33" w:rsidRPr="00CE7F33" w:rsidRDefault="00CE7F33" w:rsidP="00CE7F33">
            <w:pPr>
              <w:spacing w:after="0" w:line="240" w:lineRule="auto"/>
              <w:jc w:val="right"/>
              <w:rPr>
                <w:rFonts w:ascii="Calibri" w:eastAsia="Times New Roman" w:hAnsi="Calibri" w:cs="Calibri"/>
                <w:color w:val="000000"/>
                <w:lang w:eastAsia="en-KE"/>
              </w:rPr>
            </w:pPr>
            <w:r w:rsidRPr="00CE7F33">
              <w:rPr>
                <w:rFonts w:ascii="Calibri" w:eastAsia="Times New Roman" w:hAnsi="Calibri" w:cs="Calibri"/>
                <w:color w:val="000000"/>
                <w:lang w:eastAsia="en-KE"/>
              </w:rPr>
              <w:t>25</w:t>
            </w:r>
          </w:p>
        </w:tc>
        <w:tc>
          <w:tcPr>
            <w:tcW w:w="960" w:type="dxa"/>
            <w:tcBorders>
              <w:top w:val="nil"/>
              <w:left w:val="nil"/>
              <w:bottom w:val="single" w:sz="4" w:space="0" w:color="auto"/>
              <w:right w:val="single" w:sz="4" w:space="0" w:color="auto"/>
            </w:tcBorders>
            <w:shd w:val="clear" w:color="auto" w:fill="auto"/>
            <w:noWrap/>
            <w:vAlign w:val="bottom"/>
            <w:hideMark/>
          </w:tcPr>
          <w:p w14:paraId="2024A780" w14:textId="77777777" w:rsidR="00CE7F33" w:rsidRPr="00CE7F33" w:rsidRDefault="00CE7F33" w:rsidP="00CE7F33">
            <w:pPr>
              <w:spacing w:after="0" w:line="240" w:lineRule="auto"/>
              <w:jc w:val="right"/>
              <w:rPr>
                <w:rFonts w:ascii="Calibri" w:eastAsia="Times New Roman" w:hAnsi="Calibri" w:cs="Calibri"/>
                <w:color w:val="000000"/>
                <w:lang w:eastAsia="en-KE"/>
              </w:rPr>
            </w:pPr>
            <w:r w:rsidRPr="00CE7F33">
              <w:rPr>
                <w:rFonts w:ascii="Calibri" w:eastAsia="Times New Roman" w:hAnsi="Calibri" w:cs="Calibri"/>
                <w:color w:val="000000"/>
                <w:lang w:eastAsia="en-KE"/>
              </w:rPr>
              <w:t>26</w:t>
            </w:r>
          </w:p>
        </w:tc>
        <w:tc>
          <w:tcPr>
            <w:tcW w:w="960" w:type="dxa"/>
            <w:tcBorders>
              <w:top w:val="nil"/>
              <w:left w:val="nil"/>
              <w:bottom w:val="single" w:sz="4" w:space="0" w:color="auto"/>
              <w:right w:val="single" w:sz="4" w:space="0" w:color="auto"/>
            </w:tcBorders>
            <w:shd w:val="clear" w:color="auto" w:fill="auto"/>
            <w:noWrap/>
            <w:vAlign w:val="bottom"/>
            <w:hideMark/>
          </w:tcPr>
          <w:p w14:paraId="393A9B96" w14:textId="77777777" w:rsidR="00CE7F33" w:rsidRPr="00CE7F33" w:rsidRDefault="00CE7F33" w:rsidP="00CE7F33">
            <w:pPr>
              <w:spacing w:after="0" w:line="240" w:lineRule="auto"/>
              <w:jc w:val="right"/>
              <w:rPr>
                <w:rFonts w:ascii="Calibri" w:eastAsia="Times New Roman" w:hAnsi="Calibri" w:cs="Calibri"/>
                <w:color w:val="000000"/>
                <w:lang w:eastAsia="en-KE"/>
              </w:rPr>
            </w:pPr>
            <w:r w:rsidRPr="00CE7F33">
              <w:rPr>
                <w:rFonts w:ascii="Calibri" w:eastAsia="Times New Roman" w:hAnsi="Calibri" w:cs="Calibri"/>
                <w:color w:val="000000"/>
                <w:lang w:eastAsia="en-KE"/>
              </w:rPr>
              <w:t>19</w:t>
            </w:r>
          </w:p>
        </w:tc>
      </w:tr>
      <w:tr w:rsidR="00CE7F33" w:rsidRPr="00CE7F33" w14:paraId="512FA762" w14:textId="77777777" w:rsidTr="00CE7F33">
        <w:trPr>
          <w:trHeight w:val="30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0F0A77D8" w14:textId="77777777" w:rsidR="00CE7F33" w:rsidRPr="00CE7F33" w:rsidRDefault="00CE7F33" w:rsidP="00CE7F33">
            <w:pPr>
              <w:spacing w:after="0" w:line="240" w:lineRule="auto"/>
              <w:rPr>
                <w:rFonts w:ascii="Calibri" w:eastAsia="Times New Roman" w:hAnsi="Calibri" w:cs="Calibri"/>
                <w:color w:val="000000"/>
                <w:lang w:eastAsia="en-KE"/>
              </w:rPr>
            </w:pPr>
            <w:r w:rsidRPr="00CE7F33">
              <w:rPr>
                <w:rFonts w:ascii="Calibri" w:eastAsia="Times New Roman" w:hAnsi="Calibri" w:cs="Calibri"/>
                <w:color w:val="000000"/>
                <w:lang w:eastAsia="en-KE"/>
              </w:rPr>
              <w:t>Poconos</w:t>
            </w:r>
          </w:p>
        </w:tc>
        <w:tc>
          <w:tcPr>
            <w:tcW w:w="960" w:type="dxa"/>
            <w:tcBorders>
              <w:top w:val="nil"/>
              <w:left w:val="nil"/>
              <w:bottom w:val="single" w:sz="4" w:space="0" w:color="auto"/>
              <w:right w:val="single" w:sz="4" w:space="0" w:color="auto"/>
            </w:tcBorders>
            <w:shd w:val="clear" w:color="auto" w:fill="auto"/>
            <w:noWrap/>
            <w:vAlign w:val="bottom"/>
            <w:hideMark/>
          </w:tcPr>
          <w:p w14:paraId="1FA46406" w14:textId="77777777" w:rsidR="00CE7F33" w:rsidRPr="00CE7F33" w:rsidRDefault="00CE7F33" w:rsidP="00CE7F33">
            <w:pPr>
              <w:spacing w:after="0" w:line="240" w:lineRule="auto"/>
              <w:jc w:val="right"/>
              <w:rPr>
                <w:rFonts w:ascii="Calibri" w:eastAsia="Times New Roman" w:hAnsi="Calibri" w:cs="Calibri"/>
                <w:color w:val="000000"/>
                <w:lang w:eastAsia="en-KE"/>
              </w:rPr>
            </w:pPr>
            <w:r w:rsidRPr="00CE7F33">
              <w:rPr>
                <w:rFonts w:ascii="Calibri" w:eastAsia="Times New Roman" w:hAnsi="Calibri" w:cs="Calibri"/>
                <w:color w:val="000000"/>
                <w:lang w:eastAsia="en-KE"/>
              </w:rPr>
              <w:t>14</w:t>
            </w:r>
          </w:p>
        </w:tc>
        <w:tc>
          <w:tcPr>
            <w:tcW w:w="960" w:type="dxa"/>
            <w:tcBorders>
              <w:top w:val="nil"/>
              <w:left w:val="nil"/>
              <w:bottom w:val="single" w:sz="4" w:space="0" w:color="auto"/>
              <w:right w:val="single" w:sz="4" w:space="0" w:color="auto"/>
            </w:tcBorders>
            <w:shd w:val="clear" w:color="auto" w:fill="auto"/>
            <w:noWrap/>
            <w:vAlign w:val="bottom"/>
            <w:hideMark/>
          </w:tcPr>
          <w:p w14:paraId="009E09C2" w14:textId="77777777" w:rsidR="00CE7F33" w:rsidRPr="00CE7F33" w:rsidRDefault="00CE7F33" w:rsidP="00CE7F33">
            <w:pPr>
              <w:spacing w:after="0" w:line="240" w:lineRule="auto"/>
              <w:jc w:val="right"/>
              <w:rPr>
                <w:rFonts w:ascii="Calibri" w:eastAsia="Times New Roman" w:hAnsi="Calibri" w:cs="Calibri"/>
                <w:color w:val="000000"/>
                <w:lang w:eastAsia="en-KE"/>
              </w:rPr>
            </w:pPr>
            <w:r w:rsidRPr="00CE7F33">
              <w:rPr>
                <w:rFonts w:ascii="Calibri" w:eastAsia="Times New Roman" w:hAnsi="Calibri" w:cs="Calibri"/>
                <w:color w:val="000000"/>
                <w:lang w:eastAsia="en-KE"/>
              </w:rPr>
              <w:t>26</w:t>
            </w:r>
          </w:p>
        </w:tc>
        <w:tc>
          <w:tcPr>
            <w:tcW w:w="960" w:type="dxa"/>
            <w:tcBorders>
              <w:top w:val="nil"/>
              <w:left w:val="nil"/>
              <w:bottom w:val="single" w:sz="4" w:space="0" w:color="auto"/>
              <w:right w:val="single" w:sz="4" w:space="0" w:color="auto"/>
            </w:tcBorders>
            <w:shd w:val="clear" w:color="auto" w:fill="auto"/>
            <w:noWrap/>
            <w:vAlign w:val="bottom"/>
            <w:hideMark/>
          </w:tcPr>
          <w:p w14:paraId="49E90735" w14:textId="77777777" w:rsidR="00CE7F33" w:rsidRPr="00CE7F33" w:rsidRDefault="00CE7F33" w:rsidP="00CE7F33">
            <w:pPr>
              <w:spacing w:after="0" w:line="240" w:lineRule="auto"/>
              <w:jc w:val="right"/>
              <w:rPr>
                <w:rFonts w:ascii="Calibri" w:eastAsia="Times New Roman" w:hAnsi="Calibri" w:cs="Calibri"/>
                <w:color w:val="000000"/>
                <w:lang w:eastAsia="en-KE"/>
              </w:rPr>
            </w:pPr>
            <w:r w:rsidRPr="00CE7F33">
              <w:rPr>
                <w:rFonts w:ascii="Calibri" w:eastAsia="Times New Roman" w:hAnsi="Calibri" w:cs="Calibri"/>
                <w:color w:val="000000"/>
                <w:lang w:eastAsia="en-KE"/>
              </w:rPr>
              <w:t>26</w:t>
            </w:r>
          </w:p>
        </w:tc>
        <w:tc>
          <w:tcPr>
            <w:tcW w:w="960" w:type="dxa"/>
            <w:tcBorders>
              <w:top w:val="nil"/>
              <w:left w:val="nil"/>
              <w:bottom w:val="single" w:sz="4" w:space="0" w:color="auto"/>
              <w:right w:val="single" w:sz="4" w:space="0" w:color="auto"/>
            </w:tcBorders>
            <w:shd w:val="clear" w:color="auto" w:fill="auto"/>
            <w:noWrap/>
            <w:vAlign w:val="bottom"/>
            <w:hideMark/>
          </w:tcPr>
          <w:p w14:paraId="0BC64AC9" w14:textId="77777777" w:rsidR="00CE7F33" w:rsidRPr="00CE7F33" w:rsidRDefault="00CE7F33" w:rsidP="00CE7F33">
            <w:pPr>
              <w:spacing w:after="0" w:line="240" w:lineRule="auto"/>
              <w:jc w:val="right"/>
              <w:rPr>
                <w:rFonts w:ascii="Calibri" w:eastAsia="Times New Roman" w:hAnsi="Calibri" w:cs="Calibri"/>
                <w:color w:val="000000"/>
                <w:lang w:eastAsia="en-KE"/>
              </w:rPr>
            </w:pPr>
            <w:r w:rsidRPr="00CE7F33">
              <w:rPr>
                <w:rFonts w:ascii="Calibri" w:eastAsia="Times New Roman" w:hAnsi="Calibri" w:cs="Calibri"/>
                <w:color w:val="000000"/>
                <w:lang w:eastAsia="en-KE"/>
              </w:rPr>
              <w:t>11</w:t>
            </w:r>
          </w:p>
        </w:tc>
      </w:tr>
      <w:tr w:rsidR="00CE7F33" w:rsidRPr="00CE7F33" w14:paraId="32EE7D9E" w14:textId="77777777" w:rsidTr="00CE7F33">
        <w:trPr>
          <w:trHeight w:val="30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2C353471" w14:textId="77777777" w:rsidR="00CE7F33" w:rsidRPr="00CE7F33" w:rsidRDefault="00CE7F33" w:rsidP="00CE7F33">
            <w:pPr>
              <w:spacing w:after="0" w:line="240" w:lineRule="auto"/>
              <w:rPr>
                <w:rFonts w:ascii="Calibri" w:eastAsia="Times New Roman" w:hAnsi="Calibri" w:cs="Calibri"/>
                <w:color w:val="000000"/>
                <w:lang w:eastAsia="en-KE"/>
              </w:rPr>
            </w:pPr>
            <w:r w:rsidRPr="00CE7F33">
              <w:rPr>
                <w:rFonts w:ascii="Calibri" w:eastAsia="Times New Roman" w:hAnsi="Calibri" w:cs="Calibri"/>
                <w:color w:val="000000"/>
                <w:lang w:eastAsia="en-KE"/>
              </w:rPr>
              <w:t>Europe</w:t>
            </w:r>
          </w:p>
        </w:tc>
        <w:tc>
          <w:tcPr>
            <w:tcW w:w="960" w:type="dxa"/>
            <w:tcBorders>
              <w:top w:val="nil"/>
              <w:left w:val="nil"/>
              <w:bottom w:val="single" w:sz="4" w:space="0" w:color="auto"/>
              <w:right w:val="single" w:sz="4" w:space="0" w:color="auto"/>
            </w:tcBorders>
            <w:shd w:val="clear" w:color="auto" w:fill="auto"/>
            <w:noWrap/>
            <w:vAlign w:val="bottom"/>
            <w:hideMark/>
          </w:tcPr>
          <w:p w14:paraId="1029A4BA" w14:textId="77777777" w:rsidR="00CE7F33" w:rsidRPr="00CE7F33" w:rsidRDefault="00CE7F33" w:rsidP="00CE7F33">
            <w:pPr>
              <w:spacing w:after="0" w:line="240" w:lineRule="auto"/>
              <w:jc w:val="right"/>
              <w:rPr>
                <w:rFonts w:ascii="Calibri" w:eastAsia="Times New Roman" w:hAnsi="Calibri" w:cs="Calibri"/>
                <w:color w:val="000000"/>
                <w:lang w:eastAsia="en-KE"/>
              </w:rPr>
            </w:pPr>
            <w:r w:rsidRPr="00CE7F33">
              <w:rPr>
                <w:rFonts w:ascii="Calibri" w:eastAsia="Times New Roman" w:hAnsi="Calibri" w:cs="Calibri"/>
                <w:color w:val="000000"/>
                <w:lang w:eastAsia="en-KE"/>
              </w:rPr>
              <w:t>9</w:t>
            </w:r>
          </w:p>
        </w:tc>
        <w:tc>
          <w:tcPr>
            <w:tcW w:w="960" w:type="dxa"/>
            <w:tcBorders>
              <w:top w:val="nil"/>
              <w:left w:val="nil"/>
              <w:bottom w:val="single" w:sz="4" w:space="0" w:color="auto"/>
              <w:right w:val="single" w:sz="4" w:space="0" w:color="auto"/>
            </w:tcBorders>
            <w:shd w:val="clear" w:color="auto" w:fill="auto"/>
            <w:noWrap/>
            <w:vAlign w:val="bottom"/>
            <w:hideMark/>
          </w:tcPr>
          <w:p w14:paraId="28A12699" w14:textId="77777777" w:rsidR="00CE7F33" w:rsidRPr="00CE7F33" w:rsidRDefault="00CE7F33" w:rsidP="00CE7F33">
            <w:pPr>
              <w:spacing w:after="0" w:line="240" w:lineRule="auto"/>
              <w:jc w:val="right"/>
              <w:rPr>
                <w:rFonts w:ascii="Calibri" w:eastAsia="Times New Roman" w:hAnsi="Calibri" w:cs="Calibri"/>
                <w:color w:val="000000"/>
                <w:lang w:eastAsia="en-KE"/>
              </w:rPr>
            </w:pPr>
            <w:r w:rsidRPr="00CE7F33">
              <w:rPr>
                <w:rFonts w:ascii="Calibri" w:eastAsia="Times New Roman" w:hAnsi="Calibri" w:cs="Calibri"/>
                <w:color w:val="000000"/>
                <w:lang w:eastAsia="en-KE"/>
              </w:rPr>
              <w:t>26</w:t>
            </w:r>
          </w:p>
        </w:tc>
        <w:tc>
          <w:tcPr>
            <w:tcW w:w="960" w:type="dxa"/>
            <w:tcBorders>
              <w:top w:val="nil"/>
              <w:left w:val="nil"/>
              <w:bottom w:val="single" w:sz="4" w:space="0" w:color="auto"/>
              <w:right w:val="single" w:sz="4" w:space="0" w:color="auto"/>
            </w:tcBorders>
            <w:shd w:val="clear" w:color="auto" w:fill="auto"/>
            <w:noWrap/>
            <w:vAlign w:val="bottom"/>
            <w:hideMark/>
          </w:tcPr>
          <w:p w14:paraId="495289CF" w14:textId="77777777" w:rsidR="00CE7F33" w:rsidRPr="00CE7F33" w:rsidRDefault="00CE7F33" w:rsidP="00CE7F33">
            <w:pPr>
              <w:spacing w:after="0" w:line="240" w:lineRule="auto"/>
              <w:jc w:val="right"/>
              <w:rPr>
                <w:rFonts w:ascii="Calibri" w:eastAsia="Times New Roman" w:hAnsi="Calibri" w:cs="Calibri"/>
                <w:color w:val="000000"/>
                <w:lang w:eastAsia="en-KE"/>
              </w:rPr>
            </w:pPr>
            <w:r w:rsidRPr="00CE7F33">
              <w:rPr>
                <w:rFonts w:ascii="Calibri" w:eastAsia="Times New Roman" w:hAnsi="Calibri" w:cs="Calibri"/>
                <w:color w:val="000000"/>
                <w:lang w:eastAsia="en-KE"/>
              </w:rPr>
              <w:t>16</w:t>
            </w:r>
          </w:p>
        </w:tc>
        <w:tc>
          <w:tcPr>
            <w:tcW w:w="960" w:type="dxa"/>
            <w:tcBorders>
              <w:top w:val="nil"/>
              <w:left w:val="nil"/>
              <w:bottom w:val="single" w:sz="4" w:space="0" w:color="auto"/>
              <w:right w:val="single" w:sz="4" w:space="0" w:color="auto"/>
            </w:tcBorders>
            <w:shd w:val="clear" w:color="auto" w:fill="auto"/>
            <w:noWrap/>
            <w:vAlign w:val="bottom"/>
            <w:hideMark/>
          </w:tcPr>
          <w:p w14:paraId="7E7D95F3" w14:textId="77777777" w:rsidR="00CE7F33" w:rsidRPr="00CE7F33" w:rsidRDefault="00CE7F33" w:rsidP="00CE7F33">
            <w:pPr>
              <w:spacing w:after="0" w:line="240" w:lineRule="auto"/>
              <w:jc w:val="right"/>
              <w:rPr>
                <w:rFonts w:ascii="Calibri" w:eastAsia="Times New Roman" w:hAnsi="Calibri" w:cs="Calibri"/>
                <w:color w:val="000000"/>
                <w:lang w:eastAsia="en-KE"/>
              </w:rPr>
            </w:pPr>
            <w:r w:rsidRPr="00CE7F33">
              <w:rPr>
                <w:rFonts w:ascii="Calibri" w:eastAsia="Times New Roman" w:hAnsi="Calibri" w:cs="Calibri"/>
                <w:color w:val="000000"/>
                <w:lang w:eastAsia="en-KE"/>
              </w:rPr>
              <w:t>5</w:t>
            </w:r>
          </w:p>
        </w:tc>
      </w:tr>
      <w:tr w:rsidR="00CE7F33" w:rsidRPr="00CE7F33" w14:paraId="4E983CEE" w14:textId="77777777" w:rsidTr="00CE7F33">
        <w:trPr>
          <w:trHeight w:val="30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0255F76F" w14:textId="77777777" w:rsidR="00CE7F33" w:rsidRPr="00CE7F33" w:rsidRDefault="00CE7F33" w:rsidP="00CE7F33">
            <w:pPr>
              <w:spacing w:after="0" w:line="240" w:lineRule="auto"/>
              <w:rPr>
                <w:rFonts w:ascii="Calibri" w:eastAsia="Times New Roman" w:hAnsi="Calibri" w:cs="Calibri"/>
                <w:color w:val="000000"/>
                <w:lang w:eastAsia="en-KE"/>
              </w:rPr>
            </w:pPr>
            <w:r w:rsidRPr="00CE7F33">
              <w:rPr>
                <w:rFonts w:ascii="Calibri" w:eastAsia="Times New Roman" w:hAnsi="Calibri" w:cs="Calibri"/>
                <w:color w:val="000000"/>
                <w:lang w:eastAsia="en-KE"/>
              </w:rPr>
              <w:t>Virgin Islands</w:t>
            </w:r>
          </w:p>
        </w:tc>
        <w:tc>
          <w:tcPr>
            <w:tcW w:w="960" w:type="dxa"/>
            <w:tcBorders>
              <w:top w:val="nil"/>
              <w:left w:val="nil"/>
              <w:bottom w:val="single" w:sz="4" w:space="0" w:color="auto"/>
              <w:right w:val="single" w:sz="4" w:space="0" w:color="auto"/>
            </w:tcBorders>
            <w:shd w:val="clear" w:color="auto" w:fill="auto"/>
            <w:noWrap/>
            <w:vAlign w:val="bottom"/>
            <w:hideMark/>
          </w:tcPr>
          <w:p w14:paraId="3702196B" w14:textId="77777777" w:rsidR="00CE7F33" w:rsidRPr="00CE7F33" w:rsidRDefault="00CE7F33" w:rsidP="00CE7F33">
            <w:pPr>
              <w:spacing w:after="0" w:line="240" w:lineRule="auto"/>
              <w:jc w:val="right"/>
              <w:rPr>
                <w:rFonts w:ascii="Calibri" w:eastAsia="Times New Roman" w:hAnsi="Calibri" w:cs="Calibri"/>
                <w:color w:val="000000"/>
                <w:lang w:eastAsia="en-KE"/>
              </w:rPr>
            </w:pPr>
            <w:r w:rsidRPr="00CE7F33">
              <w:rPr>
                <w:rFonts w:ascii="Calibri" w:eastAsia="Times New Roman" w:hAnsi="Calibri" w:cs="Calibri"/>
                <w:color w:val="000000"/>
                <w:lang w:eastAsia="en-KE"/>
              </w:rPr>
              <w:t>19</w:t>
            </w:r>
          </w:p>
        </w:tc>
        <w:tc>
          <w:tcPr>
            <w:tcW w:w="960" w:type="dxa"/>
            <w:tcBorders>
              <w:top w:val="nil"/>
              <w:left w:val="nil"/>
              <w:bottom w:val="single" w:sz="4" w:space="0" w:color="auto"/>
              <w:right w:val="single" w:sz="4" w:space="0" w:color="auto"/>
            </w:tcBorders>
            <w:shd w:val="clear" w:color="auto" w:fill="auto"/>
            <w:noWrap/>
            <w:vAlign w:val="bottom"/>
            <w:hideMark/>
          </w:tcPr>
          <w:p w14:paraId="6695EB46" w14:textId="77777777" w:rsidR="00CE7F33" w:rsidRPr="00CE7F33" w:rsidRDefault="00CE7F33" w:rsidP="00CE7F33">
            <w:pPr>
              <w:spacing w:after="0" w:line="240" w:lineRule="auto"/>
              <w:jc w:val="right"/>
              <w:rPr>
                <w:rFonts w:ascii="Calibri" w:eastAsia="Times New Roman" w:hAnsi="Calibri" w:cs="Calibri"/>
                <w:color w:val="000000"/>
                <w:lang w:eastAsia="en-KE"/>
              </w:rPr>
            </w:pPr>
            <w:r w:rsidRPr="00CE7F33">
              <w:rPr>
                <w:rFonts w:ascii="Calibri" w:eastAsia="Times New Roman" w:hAnsi="Calibri" w:cs="Calibri"/>
                <w:color w:val="000000"/>
                <w:lang w:eastAsia="en-KE"/>
              </w:rPr>
              <w:t>25</w:t>
            </w:r>
          </w:p>
        </w:tc>
        <w:tc>
          <w:tcPr>
            <w:tcW w:w="960" w:type="dxa"/>
            <w:tcBorders>
              <w:top w:val="nil"/>
              <w:left w:val="nil"/>
              <w:bottom w:val="single" w:sz="4" w:space="0" w:color="auto"/>
              <w:right w:val="single" w:sz="4" w:space="0" w:color="auto"/>
            </w:tcBorders>
            <w:shd w:val="clear" w:color="auto" w:fill="auto"/>
            <w:noWrap/>
            <w:vAlign w:val="bottom"/>
            <w:hideMark/>
          </w:tcPr>
          <w:p w14:paraId="206FBF43" w14:textId="77777777" w:rsidR="00CE7F33" w:rsidRPr="00CE7F33" w:rsidRDefault="00CE7F33" w:rsidP="00CE7F33">
            <w:pPr>
              <w:spacing w:after="0" w:line="240" w:lineRule="auto"/>
              <w:jc w:val="right"/>
              <w:rPr>
                <w:rFonts w:ascii="Calibri" w:eastAsia="Times New Roman" w:hAnsi="Calibri" w:cs="Calibri"/>
                <w:color w:val="000000"/>
                <w:lang w:eastAsia="en-KE"/>
              </w:rPr>
            </w:pPr>
            <w:r w:rsidRPr="00CE7F33">
              <w:rPr>
                <w:rFonts w:ascii="Calibri" w:eastAsia="Times New Roman" w:hAnsi="Calibri" w:cs="Calibri"/>
                <w:color w:val="000000"/>
                <w:lang w:eastAsia="en-KE"/>
              </w:rPr>
              <w:t>16</w:t>
            </w:r>
          </w:p>
        </w:tc>
        <w:tc>
          <w:tcPr>
            <w:tcW w:w="960" w:type="dxa"/>
            <w:tcBorders>
              <w:top w:val="nil"/>
              <w:left w:val="nil"/>
              <w:bottom w:val="single" w:sz="4" w:space="0" w:color="auto"/>
              <w:right w:val="single" w:sz="4" w:space="0" w:color="auto"/>
            </w:tcBorders>
            <w:shd w:val="clear" w:color="auto" w:fill="auto"/>
            <w:noWrap/>
            <w:vAlign w:val="bottom"/>
            <w:hideMark/>
          </w:tcPr>
          <w:p w14:paraId="7A093737" w14:textId="77777777" w:rsidR="00CE7F33" w:rsidRPr="00CE7F33" w:rsidRDefault="00CE7F33" w:rsidP="00CE7F33">
            <w:pPr>
              <w:spacing w:after="0" w:line="240" w:lineRule="auto"/>
              <w:jc w:val="right"/>
              <w:rPr>
                <w:rFonts w:ascii="Calibri" w:eastAsia="Times New Roman" w:hAnsi="Calibri" w:cs="Calibri"/>
                <w:color w:val="000000"/>
                <w:lang w:eastAsia="en-KE"/>
              </w:rPr>
            </w:pPr>
            <w:r w:rsidRPr="00CE7F33">
              <w:rPr>
                <w:rFonts w:ascii="Calibri" w:eastAsia="Times New Roman" w:hAnsi="Calibri" w:cs="Calibri"/>
                <w:color w:val="000000"/>
                <w:lang w:eastAsia="en-KE"/>
              </w:rPr>
              <w:t>5</w:t>
            </w:r>
          </w:p>
        </w:tc>
      </w:tr>
    </w:tbl>
    <w:p w14:paraId="42D0B10D" w14:textId="77777777" w:rsidR="00CE7F33" w:rsidRDefault="00CE7F33" w:rsidP="008B682B">
      <w:pPr>
        <w:ind w:left="720"/>
        <w:rPr>
          <w:rFonts w:ascii="Times New Roman" w:hAnsi="Times New Roman" w:cs="Times New Roman"/>
          <w:sz w:val="24"/>
          <w:szCs w:val="24"/>
          <w:lang w:val="en-GB"/>
        </w:rPr>
      </w:pPr>
    </w:p>
    <w:p w14:paraId="051F6AEC" w14:textId="77777777" w:rsidR="006420F4" w:rsidRDefault="006420F4" w:rsidP="006420F4">
      <w:pPr>
        <w:pStyle w:val="ListParagraph"/>
        <w:numPr>
          <w:ilvl w:val="0"/>
          <w:numId w:val="3"/>
        </w:numPr>
        <w:rPr>
          <w:rFonts w:ascii="Times New Roman" w:hAnsi="Times New Roman" w:cs="Times New Roman"/>
          <w:sz w:val="24"/>
          <w:szCs w:val="24"/>
          <w:lang w:val="en-GB"/>
        </w:rPr>
      </w:pPr>
      <w:r>
        <w:rPr>
          <w:rFonts w:ascii="Times New Roman" w:hAnsi="Times New Roman" w:cs="Times New Roman"/>
          <w:sz w:val="24"/>
          <w:szCs w:val="24"/>
          <w:lang w:val="en-GB"/>
        </w:rPr>
        <w:t xml:space="preserve">State the null and alternative hypothesis </w:t>
      </w:r>
    </w:p>
    <w:p w14:paraId="26841AF6" w14:textId="77777777" w:rsidR="006420F4" w:rsidRDefault="006420F4" w:rsidP="006420F4">
      <w:pPr>
        <w:pStyle w:val="ListParagraph"/>
        <w:ind w:left="1080"/>
        <w:rPr>
          <w:rFonts w:ascii="Times New Roman" w:hAnsi="Times New Roman" w:cs="Times New Roman"/>
          <w:sz w:val="24"/>
          <w:szCs w:val="24"/>
          <w:lang w:val="en-GB"/>
        </w:rPr>
      </w:pPr>
      <w:r>
        <w:rPr>
          <w:rFonts w:ascii="Times New Roman" w:hAnsi="Times New Roman" w:cs="Times New Roman"/>
          <w:sz w:val="24"/>
          <w:szCs w:val="24"/>
          <w:lang w:val="en-GB"/>
        </w:rPr>
        <w:t>H</w:t>
      </w:r>
      <w:r w:rsidRPr="006420F4">
        <w:rPr>
          <w:rFonts w:ascii="Times New Roman" w:hAnsi="Times New Roman" w:cs="Times New Roman"/>
          <w:sz w:val="24"/>
          <w:szCs w:val="24"/>
          <w:vertAlign w:val="subscript"/>
          <w:lang w:val="en-GB"/>
        </w:rPr>
        <w:t>0</w:t>
      </w:r>
      <w:r>
        <w:rPr>
          <w:rFonts w:ascii="Times New Roman" w:hAnsi="Times New Roman" w:cs="Times New Roman"/>
          <w:sz w:val="24"/>
          <w:szCs w:val="24"/>
          <w:lang w:val="en-GB"/>
        </w:rPr>
        <w:t xml:space="preserve">: the choice of honeymoon hot spots is independent of the age of the bride </w:t>
      </w:r>
    </w:p>
    <w:p w14:paraId="4D8E5405" w14:textId="4C2FD1E7" w:rsidR="00CE7F33" w:rsidRDefault="006420F4" w:rsidP="006420F4">
      <w:pPr>
        <w:pStyle w:val="ListParagraph"/>
        <w:ind w:left="1080"/>
        <w:rPr>
          <w:rFonts w:ascii="Times New Roman" w:hAnsi="Times New Roman" w:cs="Times New Roman"/>
          <w:sz w:val="24"/>
          <w:szCs w:val="24"/>
          <w:lang w:val="en-GB"/>
        </w:rPr>
      </w:pPr>
      <w:r>
        <w:rPr>
          <w:rFonts w:ascii="Times New Roman" w:hAnsi="Times New Roman" w:cs="Times New Roman"/>
          <w:sz w:val="24"/>
          <w:szCs w:val="24"/>
          <w:lang w:val="en-GB"/>
        </w:rPr>
        <w:t>H</w:t>
      </w:r>
      <w:r w:rsidRPr="006420F4">
        <w:rPr>
          <w:rFonts w:ascii="Times New Roman" w:hAnsi="Times New Roman" w:cs="Times New Roman"/>
          <w:sz w:val="24"/>
          <w:szCs w:val="24"/>
          <w:vertAlign w:val="subscript"/>
          <w:lang w:val="en-GB"/>
        </w:rPr>
        <w:t>a</w:t>
      </w:r>
      <w:r>
        <w:rPr>
          <w:rFonts w:ascii="Times New Roman" w:hAnsi="Times New Roman" w:cs="Times New Roman"/>
          <w:sz w:val="24"/>
          <w:szCs w:val="24"/>
          <w:lang w:val="en-GB"/>
        </w:rPr>
        <w:t xml:space="preserve">: the choice of honeymoon hotspots is dependent of the age of the bride </w:t>
      </w:r>
      <w:r w:rsidR="00CE7F33" w:rsidRPr="006420F4">
        <w:rPr>
          <w:rFonts w:ascii="Times New Roman" w:hAnsi="Times New Roman" w:cs="Times New Roman"/>
          <w:sz w:val="24"/>
          <w:szCs w:val="24"/>
          <w:lang w:val="en-GB"/>
        </w:rPr>
        <w:t xml:space="preserve"> </w:t>
      </w:r>
    </w:p>
    <w:p w14:paraId="619456F8" w14:textId="6EC40B0F" w:rsidR="006420F4" w:rsidRPr="00652134" w:rsidRDefault="006420F4" w:rsidP="006420F4">
      <w:pPr>
        <w:pStyle w:val="ListParagraph"/>
        <w:numPr>
          <w:ilvl w:val="0"/>
          <w:numId w:val="3"/>
        </w:numPr>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What is the test statistic? </w:t>
      </w:r>
      <w:r w:rsidR="00652134" w:rsidRPr="00652134">
        <w:rPr>
          <w:rFonts w:ascii="Times New Roman" w:hAnsi="Times New Roman" w:cs="Times New Roman"/>
          <w:b/>
          <w:bCs/>
          <w:sz w:val="24"/>
          <w:szCs w:val="24"/>
          <w:lang w:val="en-GB"/>
        </w:rPr>
        <w:t>14.55</w:t>
      </w:r>
    </w:p>
    <w:p w14:paraId="71E943E5" w14:textId="4C75BD1E" w:rsidR="00652134" w:rsidRPr="00652134" w:rsidRDefault="00652134" w:rsidP="006420F4">
      <w:pPr>
        <w:pStyle w:val="ListParagraph"/>
        <w:numPr>
          <w:ilvl w:val="0"/>
          <w:numId w:val="3"/>
        </w:numPr>
        <w:rPr>
          <w:rFonts w:ascii="Times New Roman" w:hAnsi="Times New Roman" w:cs="Times New Roman"/>
          <w:sz w:val="24"/>
          <w:szCs w:val="24"/>
          <w:lang w:val="en-GB"/>
        </w:rPr>
      </w:pPr>
      <w:r>
        <w:rPr>
          <w:rFonts w:ascii="Times New Roman" w:hAnsi="Times New Roman" w:cs="Times New Roman"/>
          <w:sz w:val="24"/>
          <w:szCs w:val="24"/>
          <w:lang w:val="en-GB"/>
        </w:rPr>
        <w:t xml:space="preserve">What is the p-value? </w:t>
      </w:r>
      <w:r w:rsidRPr="00652134">
        <w:rPr>
          <w:rFonts w:ascii="Times New Roman" w:hAnsi="Times New Roman" w:cs="Times New Roman"/>
          <w:b/>
          <w:bCs/>
          <w:sz w:val="24"/>
          <w:szCs w:val="24"/>
          <w:lang w:val="en-GB"/>
        </w:rPr>
        <w:t>0.1040</w:t>
      </w:r>
    </w:p>
    <w:p w14:paraId="5BE507BB" w14:textId="6D65C470" w:rsidR="00652134" w:rsidRDefault="00652134" w:rsidP="006420F4">
      <w:pPr>
        <w:pStyle w:val="ListParagraph"/>
        <w:numPr>
          <w:ilvl w:val="0"/>
          <w:numId w:val="3"/>
        </w:numPr>
        <w:rPr>
          <w:rFonts w:ascii="Times New Roman" w:hAnsi="Times New Roman" w:cs="Times New Roman"/>
          <w:sz w:val="24"/>
          <w:szCs w:val="24"/>
          <w:lang w:val="en-GB"/>
        </w:rPr>
      </w:pPr>
      <w:r w:rsidRPr="00652134">
        <w:rPr>
          <w:rFonts w:ascii="Times New Roman" w:hAnsi="Times New Roman" w:cs="Times New Roman"/>
          <w:b/>
          <w:bCs/>
          <w:sz w:val="24"/>
          <w:szCs w:val="24"/>
          <w:lang w:val="en-GB"/>
        </w:rPr>
        <w:t>Explain what the p-value means for this problem.</w:t>
      </w:r>
      <w:r>
        <w:rPr>
          <w:rFonts w:ascii="Times New Roman" w:hAnsi="Times New Roman" w:cs="Times New Roman"/>
          <w:sz w:val="24"/>
          <w:szCs w:val="24"/>
          <w:lang w:val="en-GB"/>
        </w:rPr>
        <w:t xml:space="preserve"> There is 10.40% chance that the choice of honeymoon hot spots is independent of the age of the bride. </w:t>
      </w:r>
    </w:p>
    <w:p w14:paraId="0CC73F1E" w14:textId="75F65AFA" w:rsidR="00652134" w:rsidRPr="00652134" w:rsidRDefault="00652134" w:rsidP="006420F4">
      <w:pPr>
        <w:pStyle w:val="ListParagraph"/>
        <w:numPr>
          <w:ilvl w:val="0"/>
          <w:numId w:val="3"/>
        </w:numPr>
        <w:rPr>
          <w:rFonts w:ascii="Times New Roman" w:hAnsi="Times New Roman" w:cs="Times New Roman"/>
          <w:b/>
          <w:bCs/>
          <w:sz w:val="24"/>
          <w:szCs w:val="24"/>
          <w:lang w:val="en-GB"/>
        </w:rPr>
      </w:pPr>
      <w:r w:rsidRPr="00652134">
        <w:rPr>
          <w:rFonts w:ascii="Times New Roman" w:hAnsi="Times New Roman" w:cs="Times New Roman"/>
          <w:b/>
          <w:bCs/>
          <w:sz w:val="24"/>
          <w:szCs w:val="24"/>
          <w:lang w:val="en-GB"/>
        </w:rPr>
        <w:t xml:space="preserve">Indicate the correct decision and write the appropriate conclusion </w:t>
      </w:r>
    </w:p>
    <w:p w14:paraId="1ED1A9E9" w14:textId="77777777" w:rsidR="00DC4685" w:rsidRDefault="00DC4685" w:rsidP="00652134">
      <w:pPr>
        <w:pStyle w:val="ListParagraph"/>
        <w:ind w:left="1080"/>
        <w:rPr>
          <w:rFonts w:ascii="Times New Roman" w:hAnsi="Times New Roman" w:cs="Times New Roman"/>
          <w:sz w:val="24"/>
          <w:szCs w:val="24"/>
          <w:lang w:val="en-GB"/>
        </w:rPr>
      </w:pPr>
      <w:r w:rsidRPr="00DC4685">
        <w:rPr>
          <w:rFonts w:ascii="Times New Roman" w:hAnsi="Times New Roman" w:cs="Times New Roman"/>
          <w:b/>
          <w:bCs/>
          <w:sz w:val="24"/>
          <w:szCs w:val="24"/>
          <w:lang w:val="en-GB"/>
        </w:rPr>
        <w:t>Decision</w:t>
      </w:r>
      <w:r>
        <w:rPr>
          <w:rFonts w:ascii="Times New Roman" w:hAnsi="Times New Roman" w:cs="Times New Roman"/>
          <w:sz w:val="24"/>
          <w:szCs w:val="24"/>
          <w:lang w:val="en-GB"/>
        </w:rPr>
        <w:t xml:space="preserve">: </w:t>
      </w:r>
      <w:r w:rsidR="00652134">
        <w:rPr>
          <w:rFonts w:ascii="Times New Roman" w:hAnsi="Times New Roman" w:cs="Times New Roman"/>
          <w:sz w:val="24"/>
          <w:szCs w:val="24"/>
          <w:lang w:val="en-GB"/>
        </w:rPr>
        <w:t>Do not reject the null hypothesis H</w:t>
      </w:r>
      <w:r w:rsidR="00652134" w:rsidRPr="00652134">
        <w:rPr>
          <w:rFonts w:ascii="Times New Roman" w:hAnsi="Times New Roman" w:cs="Times New Roman"/>
          <w:sz w:val="24"/>
          <w:szCs w:val="24"/>
          <w:vertAlign w:val="subscript"/>
          <w:lang w:val="en-GB"/>
        </w:rPr>
        <w:t>0</w:t>
      </w:r>
      <w:r w:rsidR="00652134">
        <w:rPr>
          <w:rFonts w:ascii="Times New Roman" w:hAnsi="Times New Roman" w:cs="Times New Roman"/>
          <w:sz w:val="24"/>
          <w:szCs w:val="24"/>
          <w:lang w:val="en-GB"/>
        </w:rPr>
        <w:t xml:space="preserve">. </w:t>
      </w:r>
    </w:p>
    <w:p w14:paraId="070D1219" w14:textId="6B3C071D" w:rsidR="00652134" w:rsidRDefault="00DC4685" w:rsidP="00652134">
      <w:pPr>
        <w:pStyle w:val="ListParagraph"/>
        <w:ind w:left="1080"/>
        <w:rPr>
          <w:rFonts w:ascii="Times New Roman" w:hAnsi="Times New Roman" w:cs="Times New Roman"/>
          <w:sz w:val="24"/>
          <w:szCs w:val="24"/>
          <w:lang w:val="en-GB"/>
        </w:rPr>
      </w:pPr>
      <w:r w:rsidRPr="00DC4685">
        <w:rPr>
          <w:rFonts w:ascii="Times New Roman" w:hAnsi="Times New Roman" w:cs="Times New Roman"/>
          <w:b/>
          <w:bCs/>
          <w:sz w:val="24"/>
          <w:szCs w:val="24"/>
          <w:lang w:val="en-GB"/>
        </w:rPr>
        <w:t>Conclusion</w:t>
      </w:r>
      <w:r>
        <w:rPr>
          <w:rFonts w:ascii="Times New Roman" w:hAnsi="Times New Roman" w:cs="Times New Roman"/>
          <w:sz w:val="24"/>
          <w:szCs w:val="24"/>
          <w:lang w:val="en-GB"/>
        </w:rPr>
        <w:t xml:space="preserve">: </w:t>
      </w:r>
      <w:r w:rsidR="00652134">
        <w:rPr>
          <w:rFonts w:ascii="Times New Roman" w:hAnsi="Times New Roman" w:cs="Times New Roman"/>
          <w:sz w:val="24"/>
          <w:szCs w:val="24"/>
          <w:lang w:val="en-GB"/>
        </w:rPr>
        <w:t xml:space="preserve">There is insufficient evidence to conclude that honeymoon hot spots are independent of the age of the bride. </w:t>
      </w:r>
    </w:p>
    <w:p w14:paraId="60E209EF" w14:textId="06E8290E" w:rsidR="00CC47DD" w:rsidRDefault="00CC47DD" w:rsidP="00CC47DD">
      <w:pPr>
        <w:rPr>
          <w:rFonts w:ascii="Times New Roman" w:hAnsi="Times New Roman" w:cs="Times New Roman"/>
          <w:sz w:val="24"/>
          <w:szCs w:val="24"/>
          <w:lang w:val="en-GB"/>
        </w:rPr>
      </w:pPr>
      <w:r>
        <w:rPr>
          <w:rFonts w:ascii="Times New Roman" w:hAnsi="Times New Roman" w:cs="Times New Roman"/>
          <w:sz w:val="24"/>
          <w:szCs w:val="24"/>
          <w:lang w:val="en-GB"/>
        </w:rPr>
        <w:t xml:space="preserve">Question 3. </w:t>
      </w:r>
    </w:p>
    <w:p w14:paraId="137BB1DD" w14:textId="7A86E327" w:rsidR="00CC47DD" w:rsidRDefault="00316143" w:rsidP="00CC47DD">
      <w:pPr>
        <w:rPr>
          <w:rFonts w:ascii="Times New Roman" w:hAnsi="Times New Roman" w:cs="Times New Roman"/>
          <w:sz w:val="24"/>
          <w:szCs w:val="24"/>
          <w:lang w:val="en-GB"/>
        </w:rPr>
      </w:pPr>
      <w:r>
        <w:rPr>
          <w:rFonts w:ascii="Times New Roman" w:hAnsi="Times New Roman" w:cs="Times New Roman"/>
          <w:sz w:val="24"/>
          <w:szCs w:val="24"/>
          <w:lang w:val="en-GB"/>
        </w:rPr>
        <w:t xml:space="preserve">The marital status distribution of the U.S. male population, age 15 and older is as shown below. </w:t>
      </w:r>
    </w:p>
    <w:tbl>
      <w:tblPr>
        <w:tblW w:w="3964" w:type="dxa"/>
        <w:tblLook w:val="04A0" w:firstRow="1" w:lastRow="0" w:firstColumn="1" w:lastColumn="0" w:noHBand="0" w:noVBand="1"/>
      </w:tblPr>
      <w:tblGrid>
        <w:gridCol w:w="2010"/>
        <w:gridCol w:w="1180"/>
        <w:gridCol w:w="1119"/>
      </w:tblGrid>
      <w:tr w:rsidR="00401A3F" w:rsidRPr="00401A3F" w14:paraId="3AD4CDDE" w14:textId="77777777" w:rsidTr="00401A3F">
        <w:trPr>
          <w:trHeight w:val="300"/>
        </w:trPr>
        <w:tc>
          <w:tcPr>
            <w:tcW w:w="18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F60732" w14:textId="77777777" w:rsidR="00401A3F" w:rsidRPr="00401A3F" w:rsidRDefault="00401A3F" w:rsidP="00401A3F">
            <w:pPr>
              <w:spacing w:after="0" w:line="240" w:lineRule="auto"/>
              <w:rPr>
                <w:rFonts w:ascii="Calibri" w:eastAsia="Times New Roman" w:hAnsi="Calibri" w:cs="Calibri"/>
                <w:color w:val="000000"/>
                <w:lang w:eastAsia="en-KE"/>
              </w:rPr>
            </w:pPr>
            <w:r w:rsidRPr="00401A3F">
              <w:rPr>
                <w:rFonts w:ascii="Calibri" w:eastAsia="Times New Roman" w:hAnsi="Calibri" w:cs="Calibri"/>
                <w:color w:val="000000"/>
                <w:lang w:eastAsia="en-KE"/>
              </w:rPr>
              <w:t xml:space="preserve">Marital status </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747ECFAB" w14:textId="77777777" w:rsidR="00401A3F" w:rsidRPr="00401A3F" w:rsidRDefault="00401A3F" w:rsidP="00401A3F">
            <w:pPr>
              <w:spacing w:after="0" w:line="240" w:lineRule="auto"/>
              <w:rPr>
                <w:rFonts w:ascii="Calibri" w:eastAsia="Times New Roman" w:hAnsi="Calibri" w:cs="Calibri"/>
                <w:color w:val="000000"/>
                <w:lang w:eastAsia="en-KE"/>
              </w:rPr>
            </w:pPr>
            <w:r w:rsidRPr="00401A3F">
              <w:rPr>
                <w:rFonts w:ascii="Calibri" w:eastAsia="Times New Roman" w:hAnsi="Calibri" w:cs="Calibri"/>
                <w:color w:val="000000"/>
                <w:lang w:eastAsia="en-KE"/>
              </w:rPr>
              <w:t>Percent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FF1D067" w14:textId="77777777" w:rsidR="00401A3F" w:rsidRPr="00401A3F" w:rsidRDefault="00401A3F" w:rsidP="00401A3F">
            <w:pPr>
              <w:spacing w:after="0" w:line="240" w:lineRule="auto"/>
              <w:rPr>
                <w:rFonts w:ascii="Calibri" w:eastAsia="Times New Roman" w:hAnsi="Calibri" w:cs="Calibri"/>
                <w:color w:val="000000"/>
                <w:lang w:eastAsia="en-KE"/>
              </w:rPr>
            </w:pPr>
            <w:r w:rsidRPr="00401A3F">
              <w:rPr>
                <w:rFonts w:ascii="Calibri" w:eastAsia="Times New Roman" w:hAnsi="Calibri" w:cs="Calibri"/>
                <w:color w:val="000000"/>
                <w:lang w:eastAsia="en-KE"/>
              </w:rPr>
              <w:t>Expected frequency</w:t>
            </w:r>
          </w:p>
        </w:tc>
      </w:tr>
      <w:tr w:rsidR="00401A3F" w:rsidRPr="00401A3F" w14:paraId="55435B7E" w14:textId="77777777" w:rsidTr="00401A3F">
        <w:trPr>
          <w:trHeight w:val="300"/>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14:paraId="10EA9E4F" w14:textId="77777777" w:rsidR="00401A3F" w:rsidRPr="00401A3F" w:rsidRDefault="00401A3F" w:rsidP="00401A3F">
            <w:pPr>
              <w:spacing w:after="0" w:line="240" w:lineRule="auto"/>
              <w:rPr>
                <w:rFonts w:ascii="Calibri" w:eastAsia="Times New Roman" w:hAnsi="Calibri" w:cs="Calibri"/>
                <w:color w:val="000000"/>
                <w:lang w:eastAsia="en-KE"/>
              </w:rPr>
            </w:pPr>
            <w:r w:rsidRPr="00401A3F">
              <w:rPr>
                <w:rFonts w:ascii="Calibri" w:eastAsia="Times New Roman" w:hAnsi="Calibri" w:cs="Calibri"/>
                <w:color w:val="000000"/>
                <w:lang w:eastAsia="en-KE"/>
              </w:rPr>
              <w:t>Never married</w:t>
            </w:r>
          </w:p>
        </w:tc>
        <w:tc>
          <w:tcPr>
            <w:tcW w:w="1180" w:type="dxa"/>
            <w:tcBorders>
              <w:top w:val="nil"/>
              <w:left w:val="nil"/>
              <w:bottom w:val="single" w:sz="4" w:space="0" w:color="auto"/>
              <w:right w:val="single" w:sz="4" w:space="0" w:color="auto"/>
            </w:tcBorders>
            <w:shd w:val="clear" w:color="auto" w:fill="auto"/>
            <w:noWrap/>
            <w:vAlign w:val="bottom"/>
            <w:hideMark/>
          </w:tcPr>
          <w:p w14:paraId="13C7FC51"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31.3</w:t>
            </w:r>
          </w:p>
        </w:tc>
        <w:tc>
          <w:tcPr>
            <w:tcW w:w="960" w:type="dxa"/>
            <w:tcBorders>
              <w:top w:val="nil"/>
              <w:left w:val="nil"/>
              <w:bottom w:val="single" w:sz="4" w:space="0" w:color="auto"/>
              <w:right w:val="single" w:sz="4" w:space="0" w:color="auto"/>
            </w:tcBorders>
            <w:shd w:val="clear" w:color="auto" w:fill="auto"/>
            <w:noWrap/>
            <w:vAlign w:val="bottom"/>
            <w:hideMark/>
          </w:tcPr>
          <w:p w14:paraId="7A276B11"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93.9</w:t>
            </w:r>
          </w:p>
        </w:tc>
      </w:tr>
      <w:tr w:rsidR="00401A3F" w:rsidRPr="00401A3F" w14:paraId="174CF5DE" w14:textId="77777777" w:rsidTr="00401A3F">
        <w:trPr>
          <w:trHeight w:val="300"/>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14:paraId="1419D568" w14:textId="77777777" w:rsidR="00401A3F" w:rsidRPr="00401A3F" w:rsidRDefault="00401A3F" w:rsidP="00401A3F">
            <w:pPr>
              <w:spacing w:after="0" w:line="240" w:lineRule="auto"/>
              <w:rPr>
                <w:rFonts w:ascii="Calibri" w:eastAsia="Times New Roman" w:hAnsi="Calibri" w:cs="Calibri"/>
                <w:color w:val="000000"/>
                <w:lang w:eastAsia="en-KE"/>
              </w:rPr>
            </w:pPr>
            <w:r w:rsidRPr="00401A3F">
              <w:rPr>
                <w:rFonts w:ascii="Calibri" w:eastAsia="Times New Roman" w:hAnsi="Calibri" w:cs="Calibri"/>
                <w:color w:val="000000"/>
                <w:lang w:eastAsia="en-KE"/>
              </w:rPr>
              <w:t>married</w:t>
            </w:r>
          </w:p>
        </w:tc>
        <w:tc>
          <w:tcPr>
            <w:tcW w:w="1180" w:type="dxa"/>
            <w:tcBorders>
              <w:top w:val="nil"/>
              <w:left w:val="nil"/>
              <w:bottom w:val="single" w:sz="4" w:space="0" w:color="auto"/>
              <w:right w:val="single" w:sz="4" w:space="0" w:color="auto"/>
            </w:tcBorders>
            <w:shd w:val="clear" w:color="auto" w:fill="auto"/>
            <w:noWrap/>
            <w:vAlign w:val="bottom"/>
            <w:hideMark/>
          </w:tcPr>
          <w:p w14:paraId="3E1CA816"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56.1</w:t>
            </w:r>
          </w:p>
        </w:tc>
        <w:tc>
          <w:tcPr>
            <w:tcW w:w="960" w:type="dxa"/>
            <w:tcBorders>
              <w:top w:val="nil"/>
              <w:left w:val="nil"/>
              <w:bottom w:val="single" w:sz="4" w:space="0" w:color="auto"/>
              <w:right w:val="single" w:sz="4" w:space="0" w:color="auto"/>
            </w:tcBorders>
            <w:shd w:val="clear" w:color="auto" w:fill="auto"/>
            <w:noWrap/>
            <w:vAlign w:val="bottom"/>
            <w:hideMark/>
          </w:tcPr>
          <w:p w14:paraId="6C691B65"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168.3</w:t>
            </w:r>
          </w:p>
        </w:tc>
      </w:tr>
      <w:tr w:rsidR="00401A3F" w:rsidRPr="00401A3F" w14:paraId="21EB43F5" w14:textId="77777777" w:rsidTr="00401A3F">
        <w:trPr>
          <w:trHeight w:val="300"/>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14:paraId="7E810901" w14:textId="77777777" w:rsidR="00401A3F" w:rsidRPr="00401A3F" w:rsidRDefault="00401A3F" w:rsidP="00401A3F">
            <w:pPr>
              <w:spacing w:after="0" w:line="240" w:lineRule="auto"/>
              <w:rPr>
                <w:rFonts w:ascii="Calibri" w:eastAsia="Times New Roman" w:hAnsi="Calibri" w:cs="Calibri"/>
                <w:color w:val="000000"/>
                <w:lang w:eastAsia="en-KE"/>
              </w:rPr>
            </w:pPr>
            <w:r w:rsidRPr="00401A3F">
              <w:rPr>
                <w:rFonts w:ascii="Calibri" w:eastAsia="Times New Roman" w:hAnsi="Calibri" w:cs="Calibri"/>
                <w:color w:val="000000"/>
                <w:lang w:eastAsia="en-KE"/>
              </w:rPr>
              <w:t>widowed</w:t>
            </w:r>
          </w:p>
        </w:tc>
        <w:tc>
          <w:tcPr>
            <w:tcW w:w="1180" w:type="dxa"/>
            <w:tcBorders>
              <w:top w:val="nil"/>
              <w:left w:val="nil"/>
              <w:bottom w:val="single" w:sz="4" w:space="0" w:color="auto"/>
              <w:right w:val="single" w:sz="4" w:space="0" w:color="auto"/>
            </w:tcBorders>
            <w:shd w:val="clear" w:color="auto" w:fill="auto"/>
            <w:noWrap/>
            <w:vAlign w:val="bottom"/>
            <w:hideMark/>
          </w:tcPr>
          <w:p w14:paraId="374376E1"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2.5</w:t>
            </w:r>
          </w:p>
        </w:tc>
        <w:tc>
          <w:tcPr>
            <w:tcW w:w="960" w:type="dxa"/>
            <w:tcBorders>
              <w:top w:val="nil"/>
              <w:left w:val="nil"/>
              <w:bottom w:val="single" w:sz="4" w:space="0" w:color="auto"/>
              <w:right w:val="single" w:sz="4" w:space="0" w:color="auto"/>
            </w:tcBorders>
            <w:shd w:val="clear" w:color="auto" w:fill="auto"/>
            <w:noWrap/>
            <w:vAlign w:val="bottom"/>
            <w:hideMark/>
          </w:tcPr>
          <w:p w14:paraId="323477F8"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7.5</w:t>
            </w:r>
          </w:p>
        </w:tc>
      </w:tr>
      <w:tr w:rsidR="00401A3F" w:rsidRPr="00401A3F" w14:paraId="712D368A" w14:textId="77777777" w:rsidTr="00401A3F">
        <w:trPr>
          <w:trHeight w:val="300"/>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14:paraId="599ABFD4" w14:textId="77777777" w:rsidR="00401A3F" w:rsidRPr="00401A3F" w:rsidRDefault="00401A3F" w:rsidP="00401A3F">
            <w:pPr>
              <w:spacing w:after="0" w:line="240" w:lineRule="auto"/>
              <w:rPr>
                <w:rFonts w:ascii="Calibri" w:eastAsia="Times New Roman" w:hAnsi="Calibri" w:cs="Calibri"/>
                <w:color w:val="000000"/>
                <w:lang w:eastAsia="en-KE"/>
              </w:rPr>
            </w:pPr>
            <w:r w:rsidRPr="00401A3F">
              <w:rPr>
                <w:rFonts w:ascii="Calibri" w:eastAsia="Times New Roman" w:hAnsi="Calibri" w:cs="Calibri"/>
                <w:color w:val="000000"/>
                <w:lang w:eastAsia="en-KE"/>
              </w:rPr>
              <w:t>Divorced/Separated</w:t>
            </w:r>
          </w:p>
        </w:tc>
        <w:tc>
          <w:tcPr>
            <w:tcW w:w="1180" w:type="dxa"/>
            <w:tcBorders>
              <w:top w:val="nil"/>
              <w:left w:val="nil"/>
              <w:bottom w:val="single" w:sz="4" w:space="0" w:color="auto"/>
              <w:right w:val="single" w:sz="4" w:space="0" w:color="auto"/>
            </w:tcBorders>
            <w:shd w:val="clear" w:color="auto" w:fill="auto"/>
            <w:noWrap/>
            <w:vAlign w:val="bottom"/>
            <w:hideMark/>
          </w:tcPr>
          <w:p w14:paraId="20BE2034"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10.1</w:t>
            </w:r>
          </w:p>
        </w:tc>
        <w:tc>
          <w:tcPr>
            <w:tcW w:w="960" w:type="dxa"/>
            <w:tcBorders>
              <w:top w:val="nil"/>
              <w:left w:val="nil"/>
              <w:bottom w:val="single" w:sz="4" w:space="0" w:color="auto"/>
              <w:right w:val="single" w:sz="4" w:space="0" w:color="auto"/>
            </w:tcBorders>
            <w:shd w:val="clear" w:color="auto" w:fill="auto"/>
            <w:noWrap/>
            <w:vAlign w:val="bottom"/>
            <w:hideMark/>
          </w:tcPr>
          <w:p w14:paraId="38E62BDB"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30.3</w:t>
            </w:r>
          </w:p>
        </w:tc>
      </w:tr>
    </w:tbl>
    <w:p w14:paraId="70F5BAF1" w14:textId="60C76F06" w:rsidR="00401A3F" w:rsidRDefault="00401A3F" w:rsidP="00CC47DD">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036CA61D" w14:textId="5C70334F" w:rsidR="00DB4F2F" w:rsidRPr="00DB4F2F" w:rsidRDefault="00DB4F2F" w:rsidP="00DB4F2F">
      <w:pPr>
        <w:pStyle w:val="ListParagraph"/>
        <w:numPr>
          <w:ilvl w:val="0"/>
          <w:numId w:val="5"/>
        </w:numPr>
        <w:rPr>
          <w:rFonts w:ascii="Times New Roman" w:hAnsi="Times New Roman" w:cs="Times New Roman"/>
          <w:b/>
          <w:bCs/>
          <w:sz w:val="24"/>
          <w:szCs w:val="24"/>
          <w:lang w:val="en-GB"/>
        </w:rPr>
      </w:pPr>
      <w:r w:rsidRPr="00DB4F2F">
        <w:rPr>
          <w:rFonts w:ascii="Times New Roman" w:hAnsi="Times New Roman" w:cs="Times New Roman"/>
          <w:b/>
          <w:bCs/>
          <w:sz w:val="24"/>
          <w:szCs w:val="24"/>
          <w:lang w:val="en-GB"/>
        </w:rPr>
        <w:t xml:space="preserve">State the null and alternative hypothesis </w:t>
      </w:r>
    </w:p>
    <w:p w14:paraId="576D4267" w14:textId="091D8566" w:rsidR="00DB4F2F" w:rsidRDefault="00DB4F2F" w:rsidP="00DB4F2F">
      <w:pPr>
        <w:pStyle w:val="ListParagraph"/>
        <w:ind w:left="1080"/>
        <w:rPr>
          <w:rFonts w:ascii="Times New Roman" w:hAnsi="Times New Roman" w:cs="Times New Roman"/>
          <w:sz w:val="24"/>
          <w:szCs w:val="24"/>
          <w:lang w:val="en-GB"/>
        </w:rPr>
      </w:pPr>
      <w:r>
        <w:rPr>
          <w:rFonts w:ascii="Times New Roman" w:hAnsi="Times New Roman" w:cs="Times New Roman"/>
          <w:sz w:val="24"/>
          <w:szCs w:val="24"/>
          <w:lang w:val="en-GB"/>
        </w:rPr>
        <w:t>H</w:t>
      </w:r>
      <w:r w:rsidRPr="00DB4F2F">
        <w:rPr>
          <w:rFonts w:ascii="Times New Roman" w:hAnsi="Times New Roman" w:cs="Times New Roman"/>
          <w:sz w:val="24"/>
          <w:szCs w:val="24"/>
          <w:vertAlign w:val="subscript"/>
          <w:lang w:val="en-GB"/>
        </w:rPr>
        <w:t>0</w:t>
      </w:r>
      <w:r>
        <w:rPr>
          <w:rFonts w:ascii="Times New Roman" w:hAnsi="Times New Roman" w:cs="Times New Roman"/>
          <w:sz w:val="24"/>
          <w:szCs w:val="24"/>
          <w:lang w:val="en-GB"/>
        </w:rPr>
        <w:t>: The distribution of age group of males fits the distribution of the U.S. adult proportion.</w:t>
      </w:r>
    </w:p>
    <w:p w14:paraId="2672E439" w14:textId="29AAA7DA" w:rsidR="00DB4F2F" w:rsidRDefault="00DB4F2F" w:rsidP="00DB4F2F">
      <w:pPr>
        <w:pStyle w:val="ListParagraph"/>
        <w:ind w:left="1080"/>
        <w:rPr>
          <w:rFonts w:ascii="Times New Roman" w:hAnsi="Times New Roman" w:cs="Times New Roman"/>
          <w:sz w:val="24"/>
          <w:szCs w:val="24"/>
          <w:lang w:val="en-GB"/>
        </w:rPr>
      </w:pPr>
      <w:r>
        <w:rPr>
          <w:rFonts w:ascii="Times New Roman" w:hAnsi="Times New Roman" w:cs="Times New Roman"/>
          <w:sz w:val="24"/>
          <w:szCs w:val="24"/>
          <w:lang w:val="en-GB"/>
        </w:rPr>
        <w:t xml:space="preserve">Ha: The distribution of age group of males does not fit the distribution of the U.S. adult proportion. </w:t>
      </w:r>
    </w:p>
    <w:p w14:paraId="12F63103" w14:textId="6674CC0E" w:rsidR="00DB4F2F" w:rsidRPr="00401A3F" w:rsidRDefault="00401A3F" w:rsidP="00DB4F2F">
      <w:pPr>
        <w:pStyle w:val="ListParagraph"/>
        <w:numPr>
          <w:ilvl w:val="0"/>
          <w:numId w:val="5"/>
        </w:numPr>
        <w:rPr>
          <w:rFonts w:ascii="Times New Roman" w:hAnsi="Times New Roman" w:cs="Times New Roman"/>
          <w:sz w:val="24"/>
          <w:szCs w:val="24"/>
          <w:lang w:val="en-GB"/>
        </w:rPr>
      </w:pPr>
      <w:r>
        <w:rPr>
          <w:rFonts w:ascii="Times New Roman" w:hAnsi="Times New Roman" w:cs="Times New Roman"/>
          <w:sz w:val="24"/>
          <w:szCs w:val="24"/>
          <w:lang w:val="en-GB"/>
        </w:rPr>
        <w:t xml:space="preserve">What is the test statistic? </w:t>
      </w:r>
      <w:r w:rsidRPr="00401A3F">
        <w:rPr>
          <w:rFonts w:ascii="Times New Roman" w:hAnsi="Times New Roman" w:cs="Times New Roman"/>
          <w:b/>
          <w:bCs/>
          <w:sz w:val="24"/>
          <w:szCs w:val="24"/>
          <w:lang w:val="en-GB"/>
        </w:rPr>
        <w:t>30.23</w:t>
      </w:r>
    </w:p>
    <w:tbl>
      <w:tblPr>
        <w:tblW w:w="6856" w:type="dxa"/>
        <w:tblLook w:val="04A0" w:firstRow="1" w:lastRow="0" w:firstColumn="1" w:lastColumn="0" w:noHBand="0" w:noVBand="1"/>
      </w:tblPr>
      <w:tblGrid>
        <w:gridCol w:w="1948"/>
        <w:gridCol w:w="1957"/>
        <w:gridCol w:w="960"/>
        <w:gridCol w:w="960"/>
        <w:gridCol w:w="1056"/>
      </w:tblGrid>
      <w:tr w:rsidR="00401A3F" w:rsidRPr="00401A3F" w14:paraId="78FA0F50" w14:textId="77777777" w:rsidTr="00401A3F">
        <w:trPr>
          <w:trHeight w:val="300"/>
        </w:trPr>
        <w:tc>
          <w:tcPr>
            <w:tcW w:w="1948" w:type="dxa"/>
            <w:tcBorders>
              <w:top w:val="nil"/>
              <w:left w:val="nil"/>
              <w:bottom w:val="nil"/>
              <w:right w:val="nil"/>
            </w:tcBorders>
            <w:shd w:val="clear" w:color="auto" w:fill="auto"/>
            <w:noWrap/>
            <w:vAlign w:val="bottom"/>
            <w:hideMark/>
          </w:tcPr>
          <w:p w14:paraId="15B7C3E6" w14:textId="77777777" w:rsidR="00401A3F" w:rsidRPr="00401A3F" w:rsidRDefault="00401A3F" w:rsidP="00401A3F">
            <w:pPr>
              <w:spacing w:after="0" w:line="240" w:lineRule="auto"/>
              <w:rPr>
                <w:rFonts w:ascii="Calibri" w:eastAsia="Times New Roman" w:hAnsi="Calibri" w:cs="Calibri"/>
                <w:color w:val="000000"/>
                <w:lang w:eastAsia="en-KE"/>
              </w:rPr>
            </w:pPr>
            <w:r w:rsidRPr="00401A3F">
              <w:rPr>
                <w:rFonts w:ascii="Calibri" w:eastAsia="Times New Roman" w:hAnsi="Calibri" w:cs="Calibri"/>
                <w:color w:val="000000"/>
                <w:lang w:eastAsia="en-KE"/>
              </w:rPr>
              <w:t xml:space="preserve">Test statistic </w:t>
            </w:r>
          </w:p>
        </w:tc>
        <w:tc>
          <w:tcPr>
            <w:tcW w:w="1957" w:type="dxa"/>
            <w:tcBorders>
              <w:top w:val="nil"/>
              <w:left w:val="nil"/>
              <w:bottom w:val="nil"/>
              <w:right w:val="nil"/>
            </w:tcBorders>
            <w:shd w:val="clear" w:color="auto" w:fill="auto"/>
            <w:noWrap/>
            <w:vAlign w:val="bottom"/>
            <w:hideMark/>
          </w:tcPr>
          <w:p w14:paraId="45E30D6B" w14:textId="77777777" w:rsidR="00401A3F" w:rsidRPr="00401A3F" w:rsidRDefault="00401A3F" w:rsidP="00401A3F">
            <w:pPr>
              <w:spacing w:after="0" w:line="240" w:lineRule="auto"/>
              <w:rPr>
                <w:rFonts w:ascii="Calibri" w:eastAsia="Times New Roman" w:hAnsi="Calibri" w:cs="Calibri"/>
                <w:color w:val="000000"/>
                <w:lang w:eastAsia="en-KE"/>
              </w:rPr>
            </w:pPr>
          </w:p>
        </w:tc>
        <w:tc>
          <w:tcPr>
            <w:tcW w:w="960" w:type="dxa"/>
            <w:tcBorders>
              <w:top w:val="nil"/>
              <w:left w:val="nil"/>
              <w:bottom w:val="nil"/>
              <w:right w:val="nil"/>
            </w:tcBorders>
            <w:shd w:val="clear" w:color="auto" w:fill="auto"/>
            <w:noWrap/>
            <w:vAlign w:val="bottom"/>
            <w:hideMark/>
          </w:tcPr>
          <w:p w14:paraId="3286AAEC" w14:textId="77777777" w:rsidR="00401A3F" w:rsidRPr="00401A3F" w:rsidRDefault="00401A3F" w:rsidP="00401A3F">
            <w:pPr>
              <w:spacing w:after="0" w:line="240" w:lineRule="auto"/>
              <w:rPr>
                <w:rFonts w:ascii="Times New Roman" w:eastAsia="Times New Roman" w:hAnsi="Times New Roman" w:cs="Times New Roman"/>
                <w:sz w:val="20"/>
                <w:szCs w:val="20"/>
                <w:lang w:eastAsia="en-KE"/>
              </w:rPr>
            </w:pPr>
          </w:p>
        </w:tc>
        <w:tc>
          <w:tcPr>
            <w:tcW w:w="960" w:type="dxa"/>
            <w:tcBorders>
              <w:top w:val="nil"/>
              <w:left w:val="nil"/>
              <w:bottom w:val="nil"/>
              <w:right w:val="nil"/>
            </w:tcBorders>
            <w:shd w:val="clear" w:color="auto" w:fill="auto"/>
            <w:noWrap/>
            <w:vAlign w:val="bottom"/>
            <w:hideMark/>
          </w:tcPr>
          <w:p w14:paraId="7357EC88" w14:textId="77777777" w:rsidR="00401A3F" w:rsidRPr="00401A3F" w:rsidRDefault="00401A3F" w:rsidP="00401A3F">
            <w:pPr>
              <w:spacing w:after="0" w:line="240" w:lineRule="auto"/>
              <w:rPr>
                <w:rFonts w:ascii="Times New Roman" w:eastAsia="Times New Roman" w:hAnsi="Times New Roman" w:cs="Times New Roman"/>
                <w:sz w:val="20"/>
                <w:szCs w:val="20"/>
                <w:lang w:eastAsia="en-KE"/>
              </w:rPr>
            </w:pPr>
          </w:p>
        </w:tc>
        <w:tc>
          <w:tcPr>
            <w:tcW w:w="1031" w:type="dxa"/>
            <w:tcBorders>
              <w:top w:val="nil"/>
              <w:left w:val="nil"/>
              <w:bottom w:val="nil"/>
              <w:right w:val="nil"/>
            </w:tcBorders>
            <w:shd w:val="clear" w:color="auto" w:fill="auto"/>
            <w:noWrap/>
            <w:vAlign w:val="bottom"/>
            <w:hideMark/>
          </w:tcPr>
          <w:p w14:paraId="0F1A2495" w14:textId="77777777" w:rsidR="00401A3F" w:rsidRPr="00401A3F" w:rsidRDefault="00401A3F" w:rsidP="00401A3F">
            <w:pPr>
              <w:spacing w:after="0" w:line="240" w:lineRule="auto"/>
              <w:rPr>
                <w:rFonts w:ascii="Times New Roman" w:eastAsia="Times New Roman" w:hAnsi="Times New Roman" w:cs="Times New Roman"/>
                <w:sz w:val="20"/>
                <w:szCs w:val="20"/>
                <w:lang w:eastAsia="en-KE"/>
              </w:rPr>
            </w:pPr>
          </w:p>
        </w:tc>
      </w:tr>
      <w:tr w:rsidR="00401A3F" w:rsidRPr="00401A3F" w14:paraId="1EB81F1D" w14:textId="77777777" w:rsidTr="00401A3F">
        <w:trPr>
          <w:trHeight w:val="300"/>
        </w:trPr>
        <w:tc>
          <w:tcPr>
            <w:tcW w:w="19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2A7031" w14:textId="77777777" w:rsidR="00401A3F" w:rsidRPr="00401A3F" w:rsidRDefault="00401A3F" w:rsidP="00401A3F">
            <w:pPr>
              <w:spacing w:after="0" w:line="240" w:lineRule="auto"/>
              <w:rPr>
                <w:rFonts w:ascii="Calibri" w:eastAsia="Times New Roman" w:hAnsi="Calibri" w:cs="Calibri"/>
                <w:color w:val="000000"/>
                <w:lang w:eastAsia="en-KE"/>
              </w:rPr>
            </w:pPr>
            <w:r w:rsidRPr="00401A3F">
              <w:rPr>
                <w:rFonts w:ascii="Calibri" w:eastAsia="Times New Roman" w:hAnsi="Calibri" w:cs="Calibri"/>
                <w:color w:val="000000"/>
                <w:lang w:eastAsia="en-KE"/>
              </w:rPr>
              <w:t>Expected frequencies</w:t>
            </w:r>
          </w:p>
        </w:tc>
        <w:tc>
          <w:tcPr>
            <w:tcW w:w="1957" w:type="dxa"/>
            <w:tcBorders>
              <w:top w:val="single" w:sz="4" w:space="0" w:color="auto"/>
              <w:left w:val="nil"/>
              <w:bottom w:val="single" w:sz="4" w:space="0" w:color="auto"/>
              <w:right w:val="single" w:sz="4" w:space="0" w:color="auto"/>
            </w:tcBorders>
            <w:shd w:val="clear" w:color="auto" w:fill="auto"/>
            <w:noWrap/>
            <w:vAlign w:val="bottom"/>
            <w:hideMark/>
          </w:tcPr>
          <w:p w14:paraId="731ED2A7" w14:textId="77777777" w:rsidR="00401A3F" w:rsidRPr="00401A3F" w:rsidRDefault="00401A3F" w:rsidP="00401A3F">
            <w:pPr>
              <w:spacing w:after="0" w:line="240" w:lineRule="auto"/>
              <w:rPr>
                <w:rFonts w:ascii="Calibri" w:eastAsia="Times New Roman" w:hAnsi="Calibri" w:cs="Calibri"/>
                <w:color w:val="000000"/>
                <w:lang w:eastAsia="en-KE"/>
              </w:rPr>
            </w:pPr>
            <w:r w:rsidRPr="00401A3F">
              <w:rPr>
                <w:rFonts w:ascii="Calibri" w:eastAsia="Times New Roman" w:hAnsi="Calibri" w:cs="Calibri"/>
                <w:color w:val="000000"/>
                <w:lang w:eastAsia="en-KE"/>
              </w:rPr>
              <w:t>observed frequencies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0843C1F" w14:textId="77777777" w:rsidR="00401A3F" w:rsidRPr="00401A3F" w:rsidRDefault="00401A3F" w:rsidP="00401A3F">
            <w:pPr>
              <w:spacing w:after="0" w:line="240" w:lineRule="auto"/>
              <w:rPr>
                <w:rFonts w:ascii="Calibri" w:eastAsia="Times New Roman" w:hAnsi="Calibri" w:cs="Calibri"/>
                <w:color w:val="000000"/>
                <w:lang w:eastAsia="en-KE"/>
              </w:rPr>
            </w:pPr>
            <w:r w:rsidRPr="00401A3F">
              <w:rPr>
                <w:rFonts w:ascii="Calibri" w:eastAsia="Times New Roman" w:hAnsi="Calibri" w:cs="Calibri"/>
                <w:color w:val="000000"/>
                <w:lang w:eastAsia="en-KE"/>
              </w:rPr>
              <w:t>(O-E)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C0310A8" w14:textId="77777777" w:rsidR="00401A3F" w:rsidRPr="00401A3F" w:rsidRDefault="00401A3F" w:rsidP="00401A3F">
            <w:pPr>
              <w:spacing w:after="0" w:line="240" w:lineRule="auto"/>
              <w:rPr>
                <w:rFonts w:ascii="Calibri" w:eastAsia="Times New Roman" w:hAnsi="Calibri" w:cs="Calibri"/>
                <w:color w:val="000000"/>
                <w:lang w:eastAsia="en-KE"/>
              </w:rPr>
            </w:pPr>
            <w:r w:rsidRPr="00401A3F">
              <w:rPr>
                <w:rFonts w:ascii="Calibri" w:eastAsia="Times New Roman" w:hAnsi="Calibri" w:cs="Calibri"/>
                <w:color w:val="000000"/>
                <w:lang w:eastAsia="en-KE"/>
              </w:rPr>
              <w:t>(O-</w:t>
            </w:r>
            <w:proofErr w:type="gramStart"/>
            <w:r w:rsidRPr="00401A3F">
              <w:rPr>
                <w:rFonts w:ascii="Calibri" w:eastAsia="Times New Roman" w:hAnsi="Calibri" w:cs="Calibri"/>
                <w:color w:val="000000"/>
                <w:lang w:eastAsia="en-KE"/>
              </w:rPr>
              <w:t>E)^</w:t>
            </w:r>
            <w:proofErr w:type="gramEnd"/>
            <w:r w:rsidRPr="00401A3F">
              <w:rPr>
                <w:rFonts w:ascii="Calibri" w:eastAsia="Times New Roman" w:hAnsi="Calibri" w:cs="Calibri"/>
                <w:color w:val="000000"/>
                <w:lang w:eastAsia="en-KE"/>
              </w:rPr>
              <w:t>2</w:t>
            </w:r>
          </w:p>
        </w:tc>
        <w:tc>
          <w:tcPr>
            <w:tcW w:w="1031" w:type="dxa"/>
            <w:tcBorders>
              <w:top w:val="single" w:sz="4" w:space="0" w:color="auto"/>
              <w:left w:val="nil"/>
              <w:bottom w:val="single" w:sz="4" w:space="0" w:color="auto"/>
              <w:right w:val="single" w:sz="4" w:space="0" w:color="auto"/>
            </w:tcBorders>
            <w:shd w:val="clear" w:color="auto" w:fill="auto"/>
            <w:noWrap/>
            <w:vAlign w:val="bottom"/>
            <w:hideMark/>
          </w:tcPr>
          <w:p w14:paraId="4CA2DAFE" w14:textId="77777777" w:rsidR="00401A3F" w:rsidRPr="00401A3F" w:rsidRDefault="00401A3F" w:rsidP="00401A3F">
            <w:pPr>
              <w:spacing w:after="0" w:line="240" w:lineRule="auto"/>
              <w:rPr>
                <w:rFonts w:ascii="Calibri" w:eastAsia="Times New Roman" w:hAnsi="Calibri" w:cs="Calibri"/>
                <w:color w:val="000000"/>
                <w:lang w:eastAsia="en-KE"/>
              </w:rPr>
            </w:pPr>
            <w:r w:rsidRPr="00401A3F">
              <w:rPr>
                <w:rFonts w:ascii="Calibri" w:eastAsia="Times New Roman" w:hAnsi="Calibri" w:cs="Calibri"/>
                <w:color w:val="000000"/>
                <w:lang w:eastAsia="en-KE"/>
              </w:rPr>
              <w:t>((O-</w:t>
            </w:r>
            <w:proofErr w:type="gramStart"/>
            <w:r w:rsidRPr="00401A3F">
              <w:rPr>
                <w:rFonts w:ascii="Calibri" w:eastAsia="Times New Roman" w:hAnsi="Calibri" w:cs="Calibri"/>
                <w:color w:val="000000"/>
                <w:lang w:eastAsia="en-KE"/>
              </w:rPr>
              <w:t>E)^</w:t>
            </w:r>
            <w:proofErr w:type="gramEnd"/>
            <w:r w:rsidRPr="00401A3F">
              <w:rPr>
                <w:rFonts w:ascii="Calibri" w:eastAsia="Times New Roman" w:hAnsi="Calibri" w:cs="Calibri"/>
                <w:color w:val="000000"/>
                <w:lang w:eastAsia="en-KE"/>
              </w:rPr>
              <w:t>2)/E</w:t>
            </w:r>
          </w:p>
        </w:tc>
      </w:tr>
      <w:tr w:rsidR="00401A3F" w:rsidRPr="00401A3F" w14:paraId="34F45D42" w14:textId="77777777" w:rsidTr="00401A3F">
        <w:trPr>
          <w:trHeight w:val="300"/>
        </w:trPr>
        <w:tc>
          <w:tcPr>
            <w:tcW w:w="1948" w:type="dxa"/>
            <w:tcBorders>
              <w:top w:val="nil"/>
              <w:left w:val="single" w:sz="4" w:space="0" w:color="auto"/>
              <w:bottom w:val="single" w:sz="4" w:space="0" w:color="auto"/>
              <w:right w:val="single" w:sz="4" w:space="0" w:color="auto"/>
            </w:tcBorders>
            <w:shd w:val="clear" w:color="auto" w:fill="auto"/>
            <w:noWrap/>
            <w:vAlign w:val="bottom"/>
            <w:hideMark/>
          </w:tcPr>
          <w:p w14:paraId="188E5109"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93.9</w:t>
            </w:r>
          </w:p>
        </w:tc>
        <w:tc>
          <w:tcPr>
            <w:tcW w:w="1957" w:type="dxa"/>
            <w:tcBorders>
              <w:top w:val="nil"/>
              <w:left w:val="nil"/>
              <w:bottom w:val="single" w:sz="4" w:space="0" w:color="auto"/>
              <w:right w:val="single" w:sz="4" w:space="0" w:color="auto"/>
            </w:tcBorders>
            <w:shd w:val="clear" w:color="auto" w:fill="auto"/>
            <w:noWrap/>
            <w:vAlign w:val="bottom"/>
            <w:hideMark/>
          </w:tcPr>
          <w:p w14:paraId="26C79446"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62</w:t>
            </w:r>
          </w:p>
        </w:tc>
        <w:tc>
          <w:tcPr>
            <w:tcW w:w="960" w:type="dxa"/>
            <w:tcBorders>
              <w:top w:val="nil"/>
              <w:left w:val="nil"/>
              <w:bottom w:val="single" w:sz="4" w:space="0" w:color="auto"/>
              <w:right w:val="single" w:sz="4" w:space="0" w:color="auto"/>
            </w:tcBorders>
            <w:shd w:val="clear" w:color="auto" w:fill="auto"/>
            <w:noWrap/>
            <w:vAlign w:val="bottom"/>
            <w:hideMark/>
          </w:tcPr>
          <w:p w14:paraId="518FF847"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-31.9</w:t>
            </w:r>
          </w:p>
        </w:tc>
        <w:tc>
          <w:tcPr>
            <w:tcW w:w="960" w:type="dxa"/>
            <w:tcBorders>
              <w:top w:val="nil"/>
              <w:left w:val="nil"/>
              <w:bottom w:val="single" w:sz="4" w:space="0" w:color="auto"/>
              <w:right w:val="single" w:sz="4" w:space="0" w:color="auto"/>
            </w:tcBorders>
            <w:shd w:val="clear" w:color="auto" w:fill="auto"/>
            <w:noWrap/>
            <w:vAlign w:val="bottom"/>
            <w:hideMark/>
          </w:tcPr>
          <w:p w14:paraId="1B349423"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1017.61</w:t>
            </w:r>
          </w:p>
        </w:tc>
        <w:tc>
          <w:tcPr>
            <w:tcW w:w="1031" w:type="dxa"/>
            <w:tcBorders>
              <w:top w:val="nil"/>
              <w:left w:val="nil"/>
              <w:bottom w:val="single" w:sz="4" w:space="0" w:color="auto"/>
              <w:right w:val="single" w:sz="4" w:space="0" w:color="auto"/>
            </w:tcBorders>
            <w:shd w:val="clear" w:color="auto" w:fill="auto"/>
            <w:noWrap/>
            <w:vAlign w:val="bottom"/>
            <w:hideMark/>
          </w:tcPr>
          <w:p w14:paraId="4B23BC1C"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10.83717</w:t>
            </w:r>
          </w:p>
        </w:tc>
      </w:tr>
      <w:tr w:rsidR="00401A3F" w:rsidRPr="00401A3F" w14:paraId="246D9B5A" w14:textId="77777777" w:rsidTr="00401A3F">
        <w:trPr>
          <w:trHeight w:val="300"/>
        </w:trPr>
        <w:tc>
          <w:tcPr>
            <w:tcW w:w="1948" w:type="dxa"/>
            <w:tcBorders>
              <w:top w:val="nil"/>
              <w:left w:val="single" w:sz="4" w:space="0" w:color="auto"/>
              <w:bottom w:val="single" w:sz="4" w:space="0" w:color="auto"/>
              <w:right w:val="single" w:sz="4" w:space="0" w:color="auto"/>
            </w:tcBorders>
            <w:shd w:val="clear" w:color="auto" w:fill="auto"/>
            <w:noWrap/>
            <w:vAlign w:val="bottom"/>
            <w:hideMark/>
          </w:tcPr>
          <w:p w14:paraId="1DAA73B6"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168.3</w:t>
            </w:r>
          </w:p>
        </w:tc>
        <w:tc>
          <w:tcPr>
            <w:tcW w:w="1957" w:type="dxa"/>
            <w:tcBorders>
              <w:top w:val="nil"/>
              <w:left w:val="nil"/>
              <w:bottom w:val="single" w:sz="4" w:space="0" w:color="auto"/>
              <w:right w:val="single" w:sz="4" w:space="0" w:color="auto"/>
            </w:tcBorders>
            <w:shd w:val="clear" w:color="auto" w:fill="auto"/>
            <w:noWrap/>
            <w:vAlign w:val="bottom"/>
            <w:hideMark/>
          </w:tcPr>
          <w:p w14:paraId="2F25D294"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178</w:t>
            </w:r>
          </w:p>
        </w:tc>
        <w:tc>
          <w:tcPr>
            <w:tcW w:w="960" w:type="dxa"/>
            <w:tcBorders>
              <w:top w:val="nil"/>
              <w:left w:val="nil"/>
              <w:bottom w:val="single" w:sz="4" w:space="0" w:color="auto"/>
              <w:right w:val="single" w:sz="4" w:space="0" w:color="auto"/>
            </w:tcBorders>
            <w:shd w:val="clear" w:color="auto" w:fill="auto"/>
            <w:noWrap/>
            <w:vAlign w:val="bottom"/>
            <w:hideMark/>
          </w:tcPr>
          <w:p w14:paraId="590C39DA"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9.7</w:t>
            </w:r>
          </w:p>
        </w:tc>
        <w:tc>
          <w:tcPr>
            <w:tcW w:w="960" w:type="dxa"/>
            <w:tcBorders>
              <w:top w:val="nil"/>
              <w:left w:val="nil"/>
              <w:bottom w:val="single" w:sz="4" w:space="0" w:color="auto"/>
              <w:right w:val="single" w:sz="4" w:space="0" w:color="auto"/>
            </w:tcBorders>
            <w:shd w:val="clear" w:color="auto" w:fill="auto"/>
            <w:noWrap/>
            <w:vAlign w:val="bottom"/>
            <w:hideMark/>
          </w:tcPr>
          <w:p w14:paraId="451441FA"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94.09</w:t>
            </w:r>
          </w:p>
        </w:tc>
        <w:tc>
          <w:tcPr>
            <w:tcW w:w="1031" w:type="dxa"/>
            <w:tcBorders>
              <w:top w:val="nil"/>
              <w:left w:val="nil"/>
              <w:bottom w:val="single" w:sz="4" w:space="0" w:color="auto"/>
              <w:right w:val="single" w:sz="4" w:space="0" w:color="auto"/>
            </w:tcBorders>
            <w:shd w:val="clear" w:color="auto" w:fill="auto"/>
            <w:noWrap/>
            <w:vAlign w:val="bottom"/>
            <w:hideMark/>
          </w:tcPr>
          <w:p w14:paraId="3533EF3C"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0.559061</w:t>
            </w:r>
          </w:p>
        </w:tc>
      </w:tr>
      <w:tr w:rsidR="00401A3F" w:rsidRPr="00401A3F" w14:paraId="4B5302A7" w14:textId="77777777" w:rsidTr="00401A3F">
        <w:trPr>
          <w:trHeight w:val="300"/>
        </w:trPr>
        <w:tc>
          <w:tcPr>
            <w:tcW w:w="1948" w:type="dxa"/>
            <w:tcBorders>
              <w:top w:val="nil"/>
              <w:left w:val="single" w:sz="4" w:space="0" w:color="auto"/>
              <w:bottom w:val="single" w:sz="4" w:space="0" w:color="auto"/>
              <w:right w:val="single" w:sz="4" w:space="0" w:color="auto"/>
            </w:tcBorders>
            <w:shd w:val="clear" w:color="auto" w:fill="auto"/>
            <w:noWrap/>
            <w:vAlign w:val="bottom"/>
            <w:hideMark/>
          </w:tcPr>
          <w:p w14:paraId="1BED9B46"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7.5</w:t>
            </w:r>
          </w:p>
        </w:tc>
        <w:tc>
          <w:tcPr>
            <w:tcW w:w="1957" w:type="dxa"/>
            <w:tcBorders>
              <w:top w:val="nil"/>
              <w:left w:val="nil"/>
              <w:bottom w:val="single" w:sz="4" w:space="0" w:color="auto"/>
              <w:right w:val="single" w:sz="4" w:space="0" w:color="auto"/>
            </w:tcBorders>
            <w:shd w:val="clear" w:color="auto" w:fill="auto"/>
            <w:noWrap/>
            <w:vAlign w:val="bottom"/>
            <w:hideMark/>
          </w:tcPr>
          <w:p w14:paraId="056A7C2A"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6</w:t>
            </w:r>
          </w:p>
        </w:tc>
        <w:tc>
          <w:tcPr>
            <w:tcW w:w="960" w:type="dxa"/>
            <w:tcBorders>
              <w:top w:val="nil"/>
              <w:left w:val="nil"/>
              <w:bottom w:val="single" w:sz="4" w:space="0" w:color="auto"/>
              <w:right w:val="single" w:sz="4" w:space="0" w:color="auto"/>
            </w:tcBorders>
            <w:shd w:val="clear" w:color="auto" w:fill="auto"/>
            <w:noWrap/>
            <w:vAlign w:val="bottom"/>
            <w:hideMark/>
          </w:tcPr>
          <w:p w14:paraId="6129FF6B"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-1.5</w:t>
            </w:r>
          </w:p>
        </w:tc>
        <w:tc>
          <w:tcPr>
            <w:tcW w:w="960" w:type="dxa"/>
            <w:tcBorders>
              <w:top w:val="nil"/>
              <w:left w:val="nil"/>
              <w:bottom w:val="single" w:sz="4" w:space="0" w:color="auto"/>
              <w:right w:val="single" w:sz="4" w:space="0" w:color="auto"/>
            </w:tcBorders>
            <w:shd w:val="clear" w:color="auto" w:fill="auto"/>
            <w:noWrap/>
            <w:vAlign w:val="bottom"/>
            <w:hideMark/>
          </w:tcPr>
          <w:p w14:paraId="23389380"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2.25</w:t>
            </w:r>
          </w:p>
        </w:tc>
        <w:tc>
          <w:tcPr>
            <w:tcW w:w="1031" w:type="dxa"/>
            <w:tcBorders>
              <w:top w:val="nil"/>
              <w:left w:val="nil"/>
              <w:bottom w:val="single" w:sz="4" w:space="0" w:color="auto"/>
              <w:right w:val="single" w:sz="4" w:space="0" w:color="auto"/>
            </w:tcBorders>
            <w:shd w:val="clear" w:color="auto" w:fill="auto"/>
            <w:noWrap/>
            <w:vAlign w:val="bottom"/>
            <w:hideMark/>
          </w:tcPr>
          <w:p w14:paraId="4C7F50FE"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0.3</w:t>
            </w:r>
          </w:p>
        </w:tc>
      </w:tr>
      <w:tr w:rsidR="00401A3F" w:rsidRPr="00401A3F" w14:paraId="4E7396AF" w14:textId="77777777" w:rsidTr="00401A3F">
        <w:trPr>
          <w:trHeight w:val="300"/>
        </w:trPr>
        <w:tc>
          <w:tcPr>
            <w:tcW w:w="1948" w:type="dxa"/>
            <w:tcBorders>
              <w:top w:val="nil"/>
              <w:left w:val="single" w:sz="4" w:space="0" w:color="auto"/>
              <w:bottom w:val="single" w:sz="4" w:space="0" w:color="auto"/>
              <w:right w:val="single" w:sz="4" w:space="0" w:color="auto"/>
            </w:tcBorders>
            <w:shd w:val="clear" w:color="auto" w:fill="auto"/>
            <w:noWrap/>
            <w:vAlign w:val="bottom"/>
            <w:hideMark/>
          </w:tcPr>
          <w:p w14:paraId="4A99AD77"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30.3</w:t>
            </w:r>
          </w:p>
        </w:tc>
        <w:tc>
          <w:tcPr>
            <w:tcW w:w="1957" w:type="dxa"/>
            <w:tcBorders>
              <w:top w:val="nil"/>
              <w:left w:val="nil"/>
              <w:bottom w:val="single" w:sz="4" w:space="0" w:color="auto"/>
              <w:right w:val="single" w:sz="4" w:space="0" w:color="auto"/>
            </w:tcBorders>
            <w:shd w:val="clear" w:color="auto" w:fill="auto"/>
            <w:noWrap/>
            <w:vAlign w:val="bottom"/>
            <w:hideMark/>
          </w:tcPr>
          <w:p w14:paraId="04A07E2F"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54</w:t>
            </w:r>
          </w:p>
        </w:tc>
        <w:tc>
          <w:tcPr>
            <w:tcW w:w="960" w:type="dxa"/>
            <w:tcBorders>
              <w:top w:val="nil"/>
              <w:left w:val="nil"/>
              <w:bottom w:val="single" w:sz="4" w:space="0" w:color="auto"/>
              <w:right w:val="single" w:sz="4" w:space="0" w:color="auto"/>
            </w:tcBorders>
            <w:shd w:val="clear" w:color="auto" w:fill="auto"/>
            <w:noWrap/>
            <w:vAlign w:val="bottom"/>
            <w:hideMark/>
          </w:tcPr>
          <w:p w14:paraId="1C157D49"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23.7</w:t>
            </w:r>
          </w:p>
        </w:tc>
        <w:tc>
          <w:tcPr>
            <w:tcW w:w="960" w:type="dxa"/>
            <w:tcBorders>
              <w:top w:val="nil"/>
              <w:left w:val="nil"/>
              <w:bottom w:val="single" w:sz="4" w:space="0" w:color="auto"/>
              <w:right w:val="single" w:sz="4" w:space="0" w:color="auto"/>
            </w:tcBorders>
            <w:shd w:val="clear" w:color="auto" w:fill="auto"/>
            <w:noWrap/>
            <w:vAlign w:val="bottom"/>
            <w:hideMark/>
          </w:tcPr>
          <w:p w14:paraId="7F741370"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561.69</w:t>
            </w:r>
          </w:p>
        </w:tc>
        <w:tc>
          <w:tcPr>
            <w:tcW w:w="1031" w:type="dxa"/>
            <w:tcBorders>
              <w:top w:val="nil"/>
              <w:left w:val="nil"/>
              <w:bottom w:val="single" w:sz="4" w:space="0" w:color="auto"/>
              <w:right w:val="single" w:sz="4" w:space="0" w:color="auto"/>
            </w:tcBorders>
            <w:shd w:val="clear" w:color="auto" w:fill="auto"/>
            <w:noWrap/>
            <w:vAlign w:val="bottom"/>
            <w:hideMark/>
          </w:tcPr>
          <w:p w14:paraId="231A9930" w14:textId="77777777" w:rsidR="00401A3F" w:rsidRPr="00401A3F" w:rsidRDefault="00401A3F" w:rsidP="00401A3F">
            <w:pPr>
              <w:spacing w:after="0" w:line="240" w:lineRule="auto"/>
              <w:jc w:val="right"/>
              <w:rPr>
                <w:rFonts w:ascii="Calibri" w:eastAsia="Times New Roman" w:hAnsi="Calibri" w:cs="Calibri"/>
                <w:color w:val="000000"/>
                <w:lang w:eastAsia="en-KE"/>
              </w:rPr>
            </w:pPr>
            <w:r w:rsidRPr="00401A3F">
              <w:rPr>
                <w:rFonts w:ascii="Calibri" w:eastAsia="Times New Roman" w:hAnsi="Calibri" w:cs="Calibri"/>
                <w:color w:val="000000"/>
                <w:lang w:eastAsia="en-KE"/>
              </w:rPr>
              <w:t>18.53762</w:t>
            </w:r>
          </w:p>
        </w:tc>
      </w:tr>
      <w:tr w:rsidR="00401A3F" w:rsidRPr="00401A3F" w14:paraId="15DD2B48" w14:textId="77777777" w:rsidTr="00401A3F">
        <w:trPr>
          <w:trHeight w:val="300"/>
        </w:trPr>
        <w:tc>
          <w:tcPr>
            <w:tcW w:w="1948" w:type="dxa"/>
            <w:tcBorders>
              <w:top w:val="nil"/>
              <w:left w:val="nil"/>
              <w:bottom w:val="nil"/>
              <w:right w:val="nil"/>
            </w:tcBorders>
            <w:shd w:val="clear" w:color="auto" w:fill="auto"/>
            <w:noWrap/>
            <w:vAlign w:val="bottom"/>
            <w:hideMark/>
          </w:tcPr>
          <w:p w14:paraId="4368A605" w14:textId="77777777" w:rsidR="00401A3F" w:rsidRPr="00401A3F" w:rsidRDefault="00401A3F" w:rsidP="00401A3F">
            <w:pPr>
              <w:spacing w:after="0" w:line="240" w:lineRule="auto"/>
              <w:jc w:val="right"/>
              <w:rPr>
                <w:rFonts w:ascii="Calibri" w:eastAsia="Times New Roman" w:hAnsi="Calibri" w:cs="Calibri"/>
                <w:color w:val="000000"/>
                <w:lang w:eastAsia="en-KE"/>
              </w:rPr>
            </w:pPr>
          </w:p>
        </w:tc>
        <w:tc>
          <w:tcPr>
            <w:tcW w:w="1957" w:type="dxa"/>
            <w:tcBorders>
              <w:top w:val="nil"/>
              <w:left w:val="nil"/>
              <w:bottom w:val="nil"/>
              <w:right w:val="nil"/>
            </w:tcBorders>
            <w:shd w:val="clear" w:color="auto" w:fill="auto"/>
            <w:noWrap/>
            <w:vAlign w:val="bottom"/>
            <w:hideMark/>
          </w:tcPr>
          <w:p w14:paraId="20B5DD9E" w14:textId="77777777" w:rsidR="00401A3F" w:rsidRPr="00401A3F" w:rsidRDefault="00401A3F" w:rsidP="00401A3F">
            <w:pPr>
              <w:spacing w:after="0" w:line="240" w:lineRule="auto"/>
              <w:rPr>
                <w:rFonts w:ascii="Times New Roman" w:eastAsia="Times New Roman" w:hAnsi="Times New Roman" w:cs="Times New Roman"/>
                <w:sz w:val="20"/>
                <w:szCs w:val="20"/>
                <w:lang w:eastAsia="en-KE"/>
              </w:rPr>
            </w:pPr>
          </w:p>
        </w:tc>
        <w:tc>
          <w:tcPr>
            <w:tcW w:w="960" w:type="dxa"/>
            <w:tcBorders>
              <w:top w:val="nil"/>
              <w:left w:val="nil"/>
              <w:bottom w:val="nil"/>
              <w:right w:val="nil"/>
            </w:tcBorders>
            <w:shd w:val="clear" w:color="auto" w:fill="auto"/>
            <w:noWrap/>
            <w:vAlign w:val="bottom"/>
            <w:hideMark/>
          </w:tcPr>
          <w:p w14:paraId="7C03BB08" w14:textId="77777777" w:rsidR="00401A3F" w:rsidRPr="00401A3F" w:rsidRDefault="00401A3F" w:rsidP="00401A3F">
            <w:pPr>
              <w:spacing w:after="0" w:line="240" w:lineRule="auto"/>
              <w:rPr>
                <w:rFonts w:ascii="Times New Roman" w:eastAsia="Times New Roman" w:hAnsi="Times New Roman" w:cs="Times New Roman"/>
                <w:sz w:val="20"/>
                <w:szCs w:val="20"/>
                <w:lang w:eastAsia="en-KE"/>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2B0A6F" w14:textId="77777777" w:rsidR="00401A3F" w:rsidRPr="00401A3F" w:rsidRDefault="00401A3F" w:rsidP="00401A3F">
            <w:pPr>
              <w:spacing w:after="0" w:line="240" w:lineRule="auto"/>
              <w:rPr>
                <w:rFonts w:ascii="Calibri" w:eastAsia="Times New Roman" w:hAnsi="Calibri" w:cs="Calibri"/>
                <w:b/>
                <w:bCs/>
                <w:color w:val="000000"/>
                <w:lang w:eastAsia="en-KE"/>
              </w:rPr>
            </w:pPr>
            <w:r w:rsidRPr="00401A3F">
              <w:rPr>
                <w:rFonts w:ascii="Calibri" w:eastAsia="Times New Roman" w:hAnsi="Calibri" w:cs="Calibri"/>
                <w:b/>
                <w:bCs/>
                <w:color w:val="000000"/>
                <w:lang w:eastAsia="en-KE"/>
              </w:rPr>
              <w:t>Total</w:t>
            </w:r>
          </w:p>
        </w:tc>
        <w:tc>
          <w:tcPr>
            <w:tcW w:w="1031" w:type="dxa"/>
            <w:tcBorders>
              <w:top w:val="nil"/>
              <w:left w:val="nil"/>
              <w:bottom w:val="single" w:sz="4" w:space="0" w:color="auto"/>
              <w:right w:val="single" w:sz="4" w:space="0" w:color="auto"/>
            </w:tcBorders>
            <w:shd w:val="clear" w:color="auto" w:fill="auto"/>
            <w:noWrap/>
            <w:vAlign w:val="bottom"/>
            <w:hideMark/>
          </w:tcPr>
          <w:p w14:paraId="2C3C06CA" w14:textId="77777777" w:rsidR="00401A3F" w:rsidRPr="00401A3F" w:rsidRDefault="00401A3F" w:rsidP="00401A3F">
            <w:pPr>
              <w:spacing w:after="0" w:line="240" w:lineRule="auto"/>
              <w:jc w:val="right"/>
              <w:rPr>
                <w:rFonts w:ascii="Calibri" w:eastAsia="Times New Roman" w:hAnsi="Calibri" w:cs="Calibri"/>
                <w:b/>
                <w:bCs/>
                <w:color w:val="000000"/>
                <w:lang w:eastAsia="en-KE"/>
              </w:rPr>
            </w:pPr>
            <w:r w:rsidRPr="00401A3F">
              <w:rPr>
                <w:rFonts w:ascii="Calibri" w:eastAsia="Times New Roman" w:hAnsi="Calibri" w:cs="Calibri"/>
                <w:b/>
                <w:bCs/>
                <w:color w:val="000000"/>
                <w:lang w:eastAsia="en-KE"/>
              </w:rPr>
              <w:t>30.23385</w:t>
            </w:r>
          </w:p>
        </w:tc>
      </w:tr>
    </w:tbl>
    <w:p w14:paraId="29C528B4" w14:textId="60D22FF6" w:rsidR="00401A3F" w:rsidRDefault="00401A3F" w:rsidP="00401A3F">
      <w:pPr>
        <w:pStyle w:val="ListParagraph"/>
        <w:ind w:left="1080"/>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6593B085" w14:textId="2A7E311E" w:rsidR="00401A3F" w:rsidRPr="0071002F" w:rsidRDefault="00401A3F" w:rsidP="00DB4F2F">
      <w:pPr>
        <w:pStyle w:val="ListParagraph"/>
        <w:numPr>
          <w:ilvl w:val="0"/>
          <w:numId w:val="5"/>
        </w:numPr>
        <w:rPr>
          <w:rFonts w:ascii="Times New Roman" w:hAnsi="Times New Roman" w:cs="Times New Roman"/>
          <w:sz w:val="24"/>
          <w:szCs w:val="24"/>
          <w:lang w:val="en-GB"/>
        </w:rPr>
      </w:pPr>
      <w:r>
        <w:rPr>
          <w:rFonts w:ascii="Times New Roman" w:hAnsi="Times New Roman" w:cs="Times New Roman"/>
          <w:sz w:val="24"/>
          <w:szCs w:val="24"/>
          <w:lang w:val="en-GB"/>
        </w:rPr>
        <w:t xml:space="preserve">What is the p-value? </w:t>
      </w:r>
      <w:r w:rsidRPr="00401A3F">
        <w:rPr>
          <w:rFonts w:ascii="Times New Roman" w:hAnsi="Times New Roman" w:cs="Times New Roman"/>
          <w:b/>
          <w:bCs/>
          <w:sz w:val="24"/>
          <w:szCs w:val="24"/>
          <w:lang w:val="en-GB"/>
        </w:rPr>
        <w:t>0.0000</w:t>
      </w:r>
    </w:p>
    <w:p w14:paraId="462F1E79" w14:textId="63A16561" w:rsidR="0071002F" w:rsidRPr="00DC4685" w:rsidRDefault="0071002F" w:rsidP="00DB4F2F">
      <w:pPr>
        <w:pStyle w:val="ListParagraph"/>
        <w:numPr>
          <w:ilvl w:val="0"/>
          <w:numId w:val="5"/>
        </w:numPr>
        <w:rPr>
          <w:rFonts w:ascii="Times New Roman" w:hAnsi="Times New Roman" w:cs="Times New Roman"/>
          <w:b/>
          <w:bCs/>
          <w:sz w:val="24"/>
          <w:szCs w:val="24"/>
          <w:lang w:val="en-GB"/>
        </w:rPr>
      </w:pPr>
      <w:r w:rsidRPr="00DC4685">
        <w:rPr>
          <w:rFonts w:ascii="Times New Roman" w:hAnsi="Times New Roman" w:cs="Times New Roman"/>
          <w:b/>
          <w:bCs/>
          <w:sz w:val="24"/>
          <w:szCs w:val="24"/>
          <w:lang w:val="en-GB"/>
        </w:rPr>
        <w:t xml:space="preserve">Explain what the p-value means </w:t>
      </w:r>
    </w:p>
    <w:p w14:paraId="41BB1E45" w14:textId="6894616D" w:rsidR="0071002F" w:rsidRDefault="0071002F" w:rsidP="0071002F">
      <w:pPr>
        <w:pStyle w:val="ListParagraph"/>
        <w:ind w:left="1080"/>
        <w:rPr>
          <w:rFonts w:ascii="Times New Roman" w:hAnsi="Times New Roman" w:cs="Times New Roman"/>
          <w:sz w:val="24"/>
          <w:szCs w:val="24"/>
          <w:lang w:val="en-GB"/>
        </w:rPr>
      </w:pPr>
      <w:r>
        <w:rPr>
          <w:rFonts w:ascii="Times New Roman" w:hAnsi="Times New Roman" w:cs="Times New Roman"/>
          <w:sz w:val="24"/>
          <w:szCs w:val="24"/>
          <w:lang w:val="en-GB"/>
        </w:rPr>
        <w:t xml:space="preserve">It is the probability of 0% that the distribution of age group of males fits the distribution of the U.S. adult proportion. </w:t>
      </w:r>
    </w:p>
    <w:p w14:paraId="1F6A7176" w14:textId="77E28313" w:rsidR="0071002F" w:rsidRPr="00DC4685" w:rsidRDefault="0071002F" w:rsidP="0071002F">
      <w:pPr>
        <w:pStyle w:val="ListParagraph"/>
        <w:numPr>
          <w:ilvl w:val="0"/>
          <w:numId w:val="5"/>
        </w:numPr>
        <w:rPr>
          <w:rFonts w:ascii="Times New Roman" w:hAnsi="Times New Roman" w:cs="Times New Roman"/>
          <w:b/>
          <w:bCs/>
          <w:sz w:val="24"/>
          <w:szCs w:val="24"/>
          <w:lang w:val="en-GB"/>
        </w:rPr>
      </w:pPr>
      <w:r w:rsidRPr="00DC4685">
        <w:rPr>
          <w:rFonts w:ascii="Times New Roman" w:hAnsi="Times New Roman" w:cs="Times New Roman"/>
          <w:b/>
          <w:bCs/>
          <w:sz w:val="24"/>
          <w:szCs w:val="24"/>
          <w:lang w:val="en-GB"/>
        </w:rPr>
        <w:t>What is the correct decision and appropriate conclusion?</w:t>
      </w:r>
    </w:p>
    <w:p w14:paraId="47CB63D1" w14:textId="5971E674" w:rsidR="0071002F" w:rsidRDefault="0071002F" w:rsidP="0071002F">
      <w:pPr>
        <w:pStyle w:val="ListParagraph"/>
        <w:ind w:left="1080"/>
        <w:rPr>
          <w:rFonts w:ascii="Times New Roman" w:hAnsi="Times New Roman" w:cs="Times New Roman"/>
          <w:sz w:val="24"/>
          <w:szCs w:val="24"/>
          <w:lang w:val="en-GB"/>
        </w:rPr>
      </w:pPr>
      <w:r>
        <w:rPr>
          <w:rFonts w:ascii="Times New Roman" w:hAnsi="Times New Roman" w:cs="Times New Roman"/>
          <w:sz w:val="24"/>
          <w:szCs w:val="24"/>
          <w:lang w:val="en-GB"/>
        </w:rPr>
        <w:t xml:space="preserve">Since p-value is less than alpha, reject the null hypothesis. </w:t>
      </w:r>
    </w:p>
    <w:p w14:paraId="01A2E914" w14:textId="711D5AF2" w:rsidR="0071002F" w:rsidRDefault="0071002F" w:rsidP="0071002F">
      <w:pPr>
        <w:pStyle w:val="ListParagraph"/>
        <w:ind w:left="1080"/>
        <w:rPr>
          <w:rFonts w:ascii="Times New Roman" w:hAnsi="Times New Roman" w:cs="Times New Roman"/>
          <w:sz w:val="24"/>
          <w:szCs w:val="24"/>
          <w:lang w:val="en-GB"/>
        </w:rPr>
      </w:pPr>
      <w:r w:rsidRPr="00DC4685">
        <w:rPr>
          <w:rFonts w:ascii="Times New Roman" w:hAnsi="Times New Roman" w:cs="Times New Roman"/>
          <w:b/>
          <w:bCs/>
          <w:sz w:val="24"/>
          <w:szCs w:val="24"/>
          <w:lang w:val="en-GB"/>
        </w:rPr>
        <w:t>Conclusion</w:t>
      </w:r>
      <w:r>
        <w:rPr>
          <w:rFonts w:ascii="Times New Roman" w:hAnsi="Times New Roman" w:cs="Times New Roman"/>
          <w:sz w:val="24"/>
          <w:szCs w:val="24"/>
          <w:lang w:val="en-GB"/>
        </w:rPr>
        <w:t xml:space="preserve">: there is sufficient evidence to conclude that the distribution of age group of males </w:t>
      </w:r>
      <w:r w:rsidR="00DC4685">
        <w:rPr>
          <w:rFonts w:ascii="Times New Roman" w:hAnsi="Times New Roman" w:cs="Times New Roman"/>
          <w:sz w:val="24"/>
          <w:szCs w:val="24"/>
          <w:lang w:val="en-GB"/>
        </w:rPr>
        <w:t>does</w:t>
      </w:r>
      <w:r>
        <w:rPr>
          <w:rFonts w:ascii="Times New Roman" w:hAnsi="Times New Roman" w:cs="Times New Roman"/>
          <w:sz w:val="24"/>
          <w:szCs w:val="24"/>
          <w:lang w:val="en-GB"/>
        </w:rPr>
        <w:t xml:space="preserve"> not fit the distribution of the U.S. adult proportion. </w:t>
      </w:r>
    </w:p>
    <w:p w14:paraId="0E36F226" w14:textId="5FD81CBF" w:rsidR="00FA5C08" w:rsidRDefault="00FA5C08" w:rsidP="0071002F">
      <w:pPr>
        <w:pStyle w:val="ListParagraph"/>
        <w:ind w:left="1080"/>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 xml:space="preserve">Question 4 </w:t>
      </w:r>
    </w:p>
    <w:p w14:paraId="00D3B989" w14:textId="393012BE" w:rsidR="00FA5C08" w:rsidRDefault="00FA5C08" w:rsidP="0071002F">
      <w:pPr>
        <w:pStyle w:val="ListParagraph"/>
        <w:ind w:left="1080"/>
        <w:rPr>
          <w:rFonts w:ascii="Times New Roman" w:hAnsi="Times New Roman" w:cs="Times New Roman"/>
          <w:sz w:val="24"/>
          <w:szCs w:val="24"/>
          <w:lang w:val="en-GB"/>
        </w:rPr>
      </w:pPr>
      <w:r>
        <w:rPr>
          <w:rFonts w:ascii="Times New Roman" w:hAnsi="Times New Roman" w:cs="Times New Roman"/>
          <w:sz w:val="24"/>
          <w:szCs w:val="24"/>
          <w:lang w:val="en-GB"/>
        </w:rPr>
        <w:t xml:space="preserve">An ice cream maker performs a nationwide survey about favourite flavours of ice in different geographic areas of the U.S. Based on the table below, do the numbers suggest that geographic location is independent of favourite ice cream flavours? </w:t>
      </w:r>
      <w:r w:rsidR="00072D4C">
        <w:rPr>
          <w:rFonts w:ascii="Times New Roman" w:hAnsi="Times New Roman" w:cs="Times New Roman"/>
          <w:sz w:val="24"/>
          <w:szCs w:val="24"/>
          <w:lang w:val="en-GB"/>
        </w:rPr>
        <w:t xml:space="preserve">Test a 5% significance level. </w:t>
      </w:r>
    </w:p>
    <w:p w14:paraId="044BD347" w14:textId="66C0E30C" w:rsidR="00072D4C" w:rsidRDefault="00072D4C" w:rsidP="00072D4C">
      <w:pPr>
        <w:pStyle w:val="ListParagraph"/>
        <w:numPr>
          <w:ilvl w:val="0"/>
          <w:numId w:val="6"/>
        </w:numPr>
        <w:rPr>
          <w:rFonts w:ascii="Times New Roman" w:hAnsi="Times New Roman" w:cs="Times New Roman"/>
          <w:sz w:val="24"/>
          <w:szCs w:val="24"/>
          <w:lang w:val="en-GB"/>
        </w:rPr>
      </w:pPr>
      <w:r>
        <w:rPr>
          <w:rFonts w:ascii="Times New Roman" w:hAnsi="Times New Roman" w:cs="Times New Roman"/>
          <w:sz w:val="24"/>
          <w:szCs w:val="24"/>
          <w:lang w:val="en-GB"/>
        </w:rPr>
        <w:t xml:space="preserve">State the null and alternative hypothesis </w:t>
      </w:r>
    </w:p>
    <w:p w14:paraId="10D343CA" w14:textId="64897634" w:rsidR="00072D4C" w:rsidRDefault="00072D4C" w:rsidP="00072D4C">
      <w:pPr>
        <w:pStyle w:val="ListParagraph"/>
        <w:ind w:left="1440"/>
        <w:rPr>
          <w:rFonts w:ascii="Times New Roman" w:hAnsi="Times New Roman" w:cs="Times New Roman"/>
          <w:sz w:val="24"/>
          <w:szCs w:val="24"/>
          <w:lang w:val="en-GB"/>
        </w:rPr>
      </w:pPr>
      <w:r>
        <w:rPr>
          <w:rFonts w:ascii="Times New Roman" w:hAnsi="Times New Roman" w:cs="Times New Roman"/>
          <w:sz w:val="24"/>
          <w:szCs w:val="24"/>
          <w:lang w:val="en-GB"/>
        </w:rPr>
        <w:t xml:space="preserve">H0: The geographic location is independent of favourite ice cream flavours. </w:t>
      </w:r>
    </w:p>
    <w:p w14:paraId="4267E1C6" w14:textId="4B71C12E" w:rsidR="00072D4C" w:rsidRDefault="00072D4C" w:rsidP="00072D4C">
      <w:pPr>
        <w:pStyle w:val="ListParagraph"/>
        <w:ind w:left="1440"/>
        <w:rPr>
          <w:rFonts w:ascii="Times New Roman" w:hAnsi="Times New Roman" w:cs="Times New Roman"/>
          <w:sz w:val="24"/>
          <w:szCs w:val="24"/>
          <w:lang w:val="en-GB"/>
        </w:rPr>
      </w:pPr>
      <w:r>
        <w:rPr>
          <w:rFonts w:ascii="Times New Roman" w:hAnsi="Times New Roman" w:cs="Times New Roman"/>
          <w:sz w:val="24"/>
          <w:szCs w:val="24"/>
          <w:lang w:val="en-GB"/>
        </w:rPr>
        <w:t xml:space="preserve">Ha: The geographic location is dependent of favourite ice cream flavours. </w:t>
      </w:r>
    </w:p>
    <w:p w14:paraId="660CE5D0" w14:textId="17D9502E" w:rsidR="00F34532" w:rsidRDefault="00F34532" w:rsidP="00072D4C">
      <w:pPr>
        <w:pStyle w:val="ListParagraph"/>
        <w:ind w:left="1440"/>
        <w:rPr>
          <w:rFonts w:ascii="Times New Roman" w:hAnsi="Times New Roman" w:cs="Times New Roman"/>
          <w:sz w:val="24"/>
          <w:szCs w:val="24"/>
          <w:lang w:val="en-GB"/>
        </w:rPr>
      </w:pPr>
    </w:p>
    <w:tbl>
      <w:tblPr>
        <w:tblW w:w="9360" w:type="dxa"/>
        <w:tblLook w:val="04A0" w:firstRow="1" w:lastRow="0" w:firstColumn="1" w:lastColumn="0" w:noHBand="0" w:noVBand="1"/>
      </w:tblPr>
      <w:tblGrid>
        <w:gridCol w:w="1316"/>
        <w:gridCol w:w="1080"/>
        <w:gridCol w:w="980"/>
        <w:gridCol w:w="935"/>
        <w:gridCol w:w="935"/>
        <w:gridCol w:w="1461"/>
        <w:gridCol w:w="935"/>
        <w:gridCol w:w="935"/>
        <w:gridCol w:w="783"/>
      </w:tblGrid>
      <w:tr w:rsidR="00F34532" w:rsidRPr="00F34532" w14:paraId="104217BA" w14:textId="77777777" w:rsidTr="00F34532">
        <w:trPr>
          <w:trHeight w:val="300"/>
        </w:trPr>
        <w:tc>
          <w:tcPr>
            <w:tcW w:w="3277" w:type="dxa"/>
            <w:gridSpan w:val="3"/>
            <w:tcBorders>
              <w:top w:val="nil"/>
              <w:left w:val="nil"/>
              <w:bottom w:val="nil"/>
              <w:right w:val="nil"/>
            </w:tcBorders>
            <w:shd w:val="clear" w:color="auto" w:fill="auto"/>
            <w:noWrap/>
            <w:vAlign w:val="bottom"/>
            <w:hideMark/>
          </w:tcPr>
          <w:p w14:paraId="6DC4BB4F" w14:textId="77777777" w:rsidR="00F34532" w:rsidRPr="00F34532" w:rsidRDefault="00F34532" w:rsidP="00F34532">
            <w:pPr>
              <w:spacing w:after="0" w:line="240" w:lineRule="auto"/>
              <w:rPr>
                <w:rFonts w:ascii="Calibri" w:eastAsia="Times New Roman" w:hAnsi="Calibri" w:cs="Calibri"/>
                <w:color w:val="000000"/>
                <w:lang w:eastAsia="en-KE"/>
              </w:rPr>
            </w:pPr>
            <w:r w:rsidRPr="00F34532">
              <w:rPr>
                <w:rFonts w:ascii="Calibri" w:eastAsia="Times New Roman" w:hAnsi="Calibri" w:cs="Calibri"/>
                <w:color w:val="000000"/>
                <w:lang w:eastAsia="en-KE"/>
              </w:rPr>
              <w:t xml:space="preserve">Observed frequency table </w:t>
            </w:r>
          </w:p>
        </w:tc>
        <w:tc>
          <w:tcPr>
            <w:tcW w:w="876" w:type="dxa"/>
            <w:tcBorders>
              <w:top w:val="nil"/>
              <w:left w:val="nil"/>
              <w:bottom w:val="nil"/>
              <w:right w:val="nil"/>
            </w:tcBorders>
            <w:shd w:val="clear" w:color="auto" w:fill="auto"/>
            <w:noWrap/>
            <w:vAlign w:val="bottom"/>
            <w:hideMark/>
          </w:tcPr>
          <w:p w14:paraId="2F52AB3A" w14:textId="77777777" w:rsidR="00F34532" w:rsidRPr="00F34532" w:rsidRDefault="00F34532" w:rsidP="00F34532">
            <w:pPr>
              <w:spacing w:after="0" w:line="240" w:lineRule="auto"/>
              <w:rPr>
                <w:rFonts w:ascii="Calibri" w:eastAsia="Times New Roman" w:hAnsi="Calibri" w:cs="Calibri"/>
                <w:color w:val="000000"/>
                <w:lang w:eastAsia="en-KE"/>
              </w:rPr>
            </w:pPr>
          </w:p>
        </w:tc>
        <w:tc>
          <w:tcPr>
            <w:tcW w:w="914" w:type="dxa"/>
            <w:tcBorders>
              <w:top w:val="nil"/>
              <w:left w:val="nil"/>
              <w:bottom w:val="nil"/>
              <w:right w:val="nil"/>
            </w:tcBorders>
            <w:shd w:val="clear" w:color="auto" w:fill="auto"/>
            <w:noWrap/>
            <w:vAlign w:val="bottom"/>
            <w:hideMark/>
          </w:tcPr>
          <w:p w14:paraId="117FAEB5"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1665" w:type="dxa"/>
            <w:tcBorders>
              <w:top w:val="nil"/>
              <w:left w:val="nil"/>
              <w:bottom w:val="nil"/>
              <w:right w:val="nil"/>
            </w:tcBorders>
            <w:shd w:val="clear" w:color="auto" w:fill="auto"/>
            <w:noWrap/>
            <w:vAlign w:val="bottom"/>
            <w:hideMark/>
          </w:tcPr>
          <w:p w14:paraId="6A5E190A"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36F372D2"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3488A221"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78C09C88"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r>
      <w:tr w:rsidR="00F34532" w:rsidRPr="00F34532" w14:paraId="47117CAD" w14:textId="77777777" w:rsidTr="00F34532">
        <w:trPr>
          <w:trHeight w:val="300"/>
        </w:trPr>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94FA09"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U.S Region/</w:t>
            </w:r>
            <w:proofErr w:type="spellStart"/>
            <w:r w:rsidRPr="00F34532">
              <w:rPr>
                <w:rFonts w:ascii="Calibri" w:eastAsia="Times New Roman" w:hAnsi="Calibri" w:cs="Calibri"/>
                <w:b/>
                <w:bCs/>
                <w:color w:val="000000"/>
                <w:lang w:eastAsia="en-KE"/>
              </w:rPr>
              <w:t>flavor</w:t>
            </w:r>
            <w:proofErr w:type="spellEnd"/>
          </w:p>
        </w:tc>
        <w:tc>
          <w:tcPr>
            <w:tcW w:w="943" w:type="dxa"/>
            <w:tcBorders>
              <w:top w:val="single" w:sz="4" w:space="0" w:color="auto"/>
              <w:left w:val="nil"/>
              <w:bottom w:val="single" w:sz="4" w:space="0" w:color="auto"/>
              <w:right w:val="single" w:sz="4" w:space="0" w:color="auto"/>
            </w:tcBorders>
            <w:shd w:val="clear" w:color="auto" w:fill="auto"/>
            <w:noWrap/>
            <w:vAlign w:val="bottom"/>
            <w:hideMark/>
          </w:tcPr>
          <w:p w14:paraId="3848FF57"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strawberry</w:t>
            </w:r>
          </w:p>
        </w:tc>
        <w:tc>
          <w:tcPr>
            <w:tcW w:w="838" w:type="dxa"/>
            <w:tcBorders>
              <w:top w:val="single" w:sz="4" w:space="0" w:color="auto"/>
              <w:left w:val="nil"/>
              <w:bottom w:val="single" w:sz="4" w:space="0" w:color="auto"/>
              <w:right w:val="single" w:sz="4" w:space="0" w:color="auto"/>
            </w:tcBorders>
            <w:shd w:val="clear" w:color="auto" w:fill="auto"/>
            <w:noWrap/>
            <w:vAlign w:val="bottom"/>
            <w:hideMark/>
          </w:tcPr>
          <w:p w14:paraId="63787ECD"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chocolate</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14:paraId="20A56248"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vanilla</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14:paraId="03B8158A"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rocky road</w:t>
            </w:r>
          </w:p>
        </w:tc>
        <w:tc>
          <w:tcPr>
            <w:tcW w:w="1665" w:type="dxa"/>
            <w:tcBorders>
              <w:top w:val="single" w:sz="4" w:space="0" w:color="auto"/>
              <w:left w:val="nil"/>
              <w:bottom w:val="single" w:sz="4" w:space="0" w:color="auto"/>
              <w:right w:val="single" w:sz="4" w:space="0" w:color="auto"/>
            </w:tcBorders>
            <w:shd w:val="clear" w:color="auto" w:fill="auto"/>
            <w:noWrap/>
            <w:vAlign w:val="bottom"/>
            <w:hideMark/>
          </w:tcPr>
          <w:p w14:paraId="481EF725"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mint chocolate chip</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14:paraId="66FC2021"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Pistachio</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14:paraId="71697C16"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Row total</w:t>
            </w:r>
          </w:p>
        </w:tc>
        <w:tc>
          <w:tcPr>
            <w:tcW w:w="876" w:type="dxa"/>
            <w:tcBorders>
              <w:top w:val="nil"/>
              <w:left w:val="nil"/>
              <w:bottom w:val="nil"/>
              <w:right w:val="nil"/>
            </w:tcBorders>
            <w:shd w:val="clear" w:color="auto" w:fill="auto"/>
            <w:noWrap/>
            <w:vAlign w:val="bottom"/>
            <w:hideMark/>
          </w:tcPr>
          <w:p w14:paraId="76CA399F" w14:textId="77777777" w:rsidR="00F34532" w:rsidRPr="00F34532" w:rsidRDefault="00F34532" w:rsidP="00F34532">
            <w:pPr>
              <w:spacing w:after="0" w:line="240" w:lineRule="auto"/>
              <w:rPr>
                <w:rFonts w:ascii="Calibri" w:eastAsia="Times New Roman" w:hAnsi="Calibri" w:cs="Calibri"/>
                <w:b/>
                <w:bCs/>
                <w:color w:val="000000"/>
                <w:lang w:eastAsia="en-KE"/>
              </w:rPr>
            </w:pPr>
          </w:p>
        </w:tc>
      </w:tr>
      <w:tr w:rsidR="00F34532" w:rsidRPr="00F34532" w14:paraId="10D6C4F9" w14:textId="77777777" w:rsidTr="00F34532">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04E8D2B1"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West</w:t>
            </w:r>
          </w:p>
        </w:tc>
        <w:tc>
          <w:tcPr>
            <w:tcW w:w="943" w:type="dxa"/>
            <w:tcBorders>
              <w:top w:val="nil"/>
              <w:left w:val="nil"/>
              <w:bottom w:val="single" w:sz="4" w:space="0" w:color="auto"/>
              <w:right w:val="single" w:sz="4" w:space="0" w:color="auto"/>
            </w:tcBorders>
            <w:shd w:val="clear" w:color="auto" w:fill="auto"/>
            <w:noWrap/>
            <w:vAlign w:val="bottom"/>
            <w:hideMark/>
          </w:tcPr>
          <w:p w14:paraId="72E77B9B"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12</w:t>
            </w:r>
          </w:p>
        </w:tc>
        <w:tc>
          <w:tcPr>
            <w:tcW w:w="838" w:type="dxa"/>
            <w:tcBorders>
              <w:top w:val="nil"/>
              <w:left w:val="nil"/>
              <w:bottom w:val="single" w:sz="4" w:space="0" w:color="auto"/>
              <w:right w:val="single" w:sz="4" w:space="0" w:color="auto"/>
            </w:tcBorders>
            <w:shd w:val="clear" w:color="auto" w:fill="auto"/>
            <w:noWrap/>
            <w:vAlign w:val="bottom"/>
            <w:hideMark/>
          </w:tcPr>
          <w:p w14:paraId="357DE910"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21</w:t>
            </w:r>
          </w:p>
        </w:tc>
        <w:tc>
          <w:tcPr>
            <w:tcW w:w="876" w:type="dxa"/>
            <w:tcBorders>
              <w:top w:val="nil"/>
              <w:left w:val="nil"/>
              <w:bottom w:val="single" w:sz="4" w:space="0" w:color="auto"/>
              <w:right w:val="single" w:sz="4" w:space="0" w:color="auto"/>
            </w:tcBorders>
            <w:shd w:val="clear" w:color="auto" w:fill="auto"/>
            <w:noWrap/>
            <w:vAlign w:val="bottom"/>
            <w:hideMark/>
          </w:tcPr>
          <w:p w14:paraId="3A62D91D"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22</w:t>
            </w:r>
          </w:p>
        </w:tc>
        <w:tc>
          <w:tcPr>
            <w:tcW w:w="914" w:type="dxa"/>
            <w:tcBorders>
              <w:top w:val="nil"/>
              <w:left w:val="nil"/>
              <w:bottom w:val="single" w:sz="4" w:space="0" w:color="auto"/>
              <w:right w:val="single" w:sz="4" w:space="0" w:color="auto"/>
            </w:tcBorders>
            <w:shd w:val="clear" w:color="auto" w:fill="auto"/>
            <w:noWrap/>
            <w:vAlign w:val="bottom"/>
            <w:hideMark/>
          </w:tcPr>
          <w:p w14:paraId="7D300041"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19</w:t>
            </w:r>
          </w:p>
        </w:tc>
        <w:tc>
          <w:tcPr>
            <w:tcW w:w="1665" w:type="dxa"/>
            <w:tcBorders>
              <w:top w:val="nil"/>
              <w:left w:val="nil"/>
              <w:bottom w:val="single" w:sz="4" w:space="0" w:color="auto"/>
              <w:right w:val="single" w:sz="4" w:space="0" w:color="auto"/>
            </w:tcBorders>
            <w:shd w:val="clear" w:color="auto" w:fill="auto"/>
            <w:noWrap/>
            <w:vAlign w:val="bottom"/>
            <w:hideMark/>
          </w:tcPr>
          <w:p w14:paraId="3586ABD5"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15</w:t>
            </w:r>
          </w:p>
        </w:tc>
        <w:tc>
          <w:tcPr>
            <w:tcW w:w="876" w:type="dxa"/>
            <w:tcBorders>
              <w:top w:val="nil"/>
              <w:left w:val="nil"/>
              <w:bottom w:val="single" w:sz="4" w:space="0" w:color="auto"/>
              <w:right w:val="single" w:sz="4" w:space="0" w:color="auto"/>
            </w:tcBorders>
            <w:shd w:val="clear" w:color="auto" w:fill="auto"/>
            <w:noWrap/>
            <w:vAlign w:val="bottom"/>
            <w:hideMark/>
          </w:tcPr>
          <w:p w14:paraId="0A7AEBB7"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8</w:t>
            </w:r>
          </w:p>
        </w:tc>
        <w:tc>
          <w:tcPr>
            <w:tcW w:w="876" w:type="dxa"/>
            <w:tcBorders>
              <w:top w:val="nil"/>
              <w:left w:val="nil"/>
              <w:bottom w:val="single" w:sz="4" w:space="0" w:color="auto"/>
              <w:right w:val="single" w:sz="4" w:space="0" w:color="auto"/>
            </w:tcBorders>
            <w:shd w:val="clear" w:color="auto" w:fill="auto"/>
            <w:noWrap/>
            <w:vAlign w:val="bottom"/>
            <w:hideMark/>
          </w:tcPr>
          <w:p w14:paraId="28B17D16" w14:textId="77777777" w:rsidR="00F34532" w:rsidRPr="00F34532" w:rsidRDefault="00F34532" w:rsidP="00F34532">
            <w:pPr>
              <w:spacing w:after="0" w:line="240" w:lineRule="auto"/>
              <w:jc w:val="right"/>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97</w:t>
            </w:r>
          </w:p>
        </w:tc>
        <w:tc>
          <w:tcPr>
            <w:tcW w:w="876" w:type="dxa"/>
            <w:tcBorders>
              <w:top w:val="nil"/>
              <w:left w:val="nil"/>
              <w:bottom w:val="nil"/>
              <w:right w:val="nil"/>
            </w:tcBorders>
            <w:shd w:val="clear" w:color="auto" w:fill="auto"/>
            <w:noWrap/>
            <w:vAlign w:val="bottom"/>
            <w:hideMark/>
          </w:tcPr>
          <w:p w14:paraId="3C1871E9" w14:textId="77777777" w:rsidR="00F34532" w:rsidRPr="00F34532" w:rsidRDefault="00F34532" w:rsidP="00F34532">
            <w:pPr>
              <w:spacing w:after="0" w:line="240" w:lineRule="auto"/>
              <w:jc w:val="right"/>
              <w:rPr>
                <w:rFonts w:ascii="Calibri" w:eastAsia="Times New Roman" w:hAnsi="Calibri" w:cs="Calibri"/>
                <w:b/>
                <w:bCs/>
                <w:color w:val="000000"/>
                <w:lang w:eastAsia="en-KE"/>
              </w:rPr>
            </w:pPr>
          </w:p>
        </w:tc>
      </w:tr>
      <w:tr w:rsidR="00F34532" w:rsidRPr="00F34532" w14:paraId="1BCD9AD4" w14:textId="77777777" w:rsidTr="00F34532">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1A4F4952"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Midwest</w:t>
            </w:r>
          </w:p>
        </w:tc>
        <w:tc>
          <w:tcPr>
            <w:tcW w:w="943" w:type="dxa"/>
            <w:tcBorders>
              <w:top w:val="nil"/>
              <w:left w:val="nil"/>
              <w:bottom w:val="single" w:sz="4" w:space="0" w:color="auto"/>
              <w:right w:val="single" w:sz="4" w:space="0" w:color="auto"/>
            </w:tcBorders>
            <w:shd w:val="clear" w:color="auto" w:fill="auto"/>
            <w:noWrap/>
            <w:vAlign w:val="bottom"/>
            <w:hideMark/>
          </w:tcPr>
          <w:p w14:paraId="6EBC7F7D"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10</w:t>
            </w:r>
          </w:p>
        </w:tc>
        <w:tc>
          <w:tcPr>
            <w:tcW w:w="838" w:type="dxa"/>
            <w:tcBorders>
              <w:top w:val="nil"/>
              <w:left w:val="nil"/>
              <w:bottom w:val="single" w:sz="4" w:space="0" w:color="auto"/>
              <w:right w:val="single" w:sz="4" w:space="0" w:color="auto"/>
            </w:tcBorders>
            <w:shd w:val="clear" w:color="auto" w:fill="auto"/>
            <w:noWrap/>
            <w:vAlign w:val="bottom"/>
            <w:hideMark/>
          </w:tcPr>
          <w:p w14:paraId="5073E129"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32</w:t>
            </w:r>
          </w:p>
        </w:tc>
        <w:tc>
          <w:tcPr>
            <w:tcW w:w="876" w:type="dxa"/>
            <w:tcBorders>
              <w:top w:val="nil"/>
              <w:left w:val="nil"/>
              <w:bottom w:val="single" w:sz="4" w:space="0" w:color="auto"/>
              <w:right w:val="single" w:sz="4" w:space="0" w:color="auto"/>
            </w:tcBorders>
            <w:shd w:val="clear" w:color="auto" w:fill="auto"/>
            <w:noWrap/>
            <w:vAlign w:val="bottom"/>
            <w:hideMark/>
          </w:tcPr>
          <w:p w14:paraId="0891BA63"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22</w:t>
            </w:r>
          </w:p>
        </w:tc>
        <w:tc>
          <w:tcPr>
            <w:tcW w:w="914" w:type="dxa"/>
            <w:tcBorders>
              <w:top w:val="nil"/>
              <w:left w:val="nil"/>
              <w:bottom w:val="single" w:sz="4" w:space="0" w:color="auto"/>
              <w:right w:val="single" w:sz="4" w:space="0" w:color="auto"/>
            </w:tcBorders>
            <w:shd w:val="clear" w:color="auto" w:fill="auto"/>
            <w:noWrap/>
            <w:vAlign w:val="bottom"/>
            <w:hideMark/>
          </w:tcPr>
          <w:p w14:paraId="59A82F4C"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11</w:t>
            </w:r>
          </w:p>
        </w:tc>
        <w:tc>
          <w:tcPr>
            <w:tcW w:w="1665" w:type="dxa"/>
            <w:tcBorders>
              <w:top w:val="nil"/>
              <w:left w:val="nil"/>
              <w:bottom w:val="single" w:sz="4" w:space="0" w:color="auto"/>
              <w:right w:val="single" w:sz="4" w:space="0" w:color="auto"/>
            </w:tcBorders>
            <w:shd w:val="clear" w:color="auto" w:fill="auto"/>
            <w:noWrap/>
            <w:vAlign w:val="bottom"/>
            <w:hideMark/>
          </w:tcPr>
          <w:p w14:paraId="242B4D74"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15</w:t>
            </w:r>
          </w:p>
        </w:tc>
        <w:tc>
          <w:tcPr>
            <w:tcW w:w="876" w:type="dxa"/>
            <w:tcBorders>
              <w:top w:val="nil"/>
              <w:left w:val="nil"/>
              <w:bottom w:val="single" w:sz="4" w:space="0" w:color="auto"/>
              <w:right w:val="single" w:sz="4" w:space="0" w:color="auto"/>
            </w:tcBorders>
            <w:shd w:val="clear" w:color="auto" w:fill="auto"/>
            <w:noWrap/>
            <w:vAlign w:val="bottom"/>
            <w:hideMark/>
          </w:tcPr>
          <w:p w14:paraId="2C4722A0"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6</w:t>
            </w:r>
          </w:p>
        </w:tc>
        <w:tc>
          <w:tcPr>
            <w:tcW w:w="876" w:type="dxa"/>
            <w:tcBorders>
              <w:top w:val="nil"/>
              <w:left w:val="nil"/>
              <w:bottom w:val="single" w:sz="4" w:space="0" w:color="auto"/>
              <w:right w:val="single" w:sz="4" w:space="0" w:color="auto"/>
            </w:tcBorders>
            <w:shd w:val="clear" w:color="auto" w:fill="auto"/>
            <w:noWrap/>
            <w:vAlign w:val="bottom"/>
            <w:hideMark/>
          </w:tcPr>
          <w:p w14:paraId="4008128A" w14:textId="77777777" w:rsidR="00F34532" w:rsidRPr="00F34532" w:rsidRDefault="00F34532" w:rsidP="00F34532">
            <w:pPr>
              <w:spacing w:after="0" w:line="240" w:lineRule="auto"/>
              <w:jc w:val="right"/>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96</w:t>
            </w:r>
          </w:p>
        </w:tc>
        <w:tc>
          <w:tcPr>
            <w:tcW w:w="876" w:type="dxa"/>
            <w:tcBorders>
              <w:top w:val="nil"/>
              <w:left w:val="nil"/>
              <w:bottom w:val="nil"/>
              <w:right w:val="nil"/>
            </w:tcBorders>
            <w:shd w:val="clear" w:color="auto" w:fill="auto"/>
            <w:noWrap/>
            <w:vAlign w:val="bottom"/>
            <w:hideMark/>
          </w:tcPr>
          <w:p w14:paraId="10BC1DBD" w14:textId="77777777" w:rsidR="00F34532" w:rsidRPr="00F34532" w:rsidRDefault="00F34532" w:rsidP="00F34532">
            <w:pPr>
              <w:spacing w:after="0" w:line="240" w:lineRule="auto"/>
              <w:jc w:val="right"/>
              <w:rPr>
                <w:rFonts w:ascii="Calibri" w:eastAsia="Times New Roman" w:hAnsi="Calibri" w:cs="Calibri"/>
                <w:b/>
                <w:bCs/>
                <w:color w:val="000000"/>
                <w:lang w:eastAsia="en-KE"/>
              </w:rPr>
            </w:pPr>
          </w:p>
        </w:tc>
      </w:tr>
      <w:tr w:rsidR="00F34532" w:rsidRPr="00F34532" w14:paraId="47E65605" w14:textId="77777777" w:rsidTr="00F34532">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39B96F36"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East</w:t>
            </w:r>
          </w:p>
        </w:tc>
        <w:tc>
          <w:tcPr>
            <w:tcW w:w="943" w:type="dxa"/>
            <w:tcBorders>
              <w:top w:val="nil"/>
              <w:left w:val="nil"/>
              <w:bottom w:val="single" w:sz="4" w:space="0" w:color="auto"/>
              <w:right w:val="single" w:sz="4" w:space="0" w:color="auto"/>
            </w:tcBorders>
            <w:shd w:val="clear" w:color="auto" w:fill="auto"/>
            <w:noWrap/>
            <w:vAlign w:val="bottom"/>
            <w:hideMark/>
          </w:tcPr>
          <w:p w14:paraId="19EC4D4D"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8</w:t>
            </w:r>
          </w:p>
        </w:tc>
        <w:tc>
          <w:tcPr>
            <w:tcW w:w="838" w:type="dxa"/>
            <w:tcBorders>
              <w:top w:val="nil"/>
              <w:left w:val="nil"/>
              <w:bottom w:val="single" w:sz="4" w:space="0" w:color="auto"/>
              <w:right w:val="single" w:sz="4" w:space="0" w:color="auto"/>
            </w:tcBorders>
            <w:shd w:val="clear" w:color="auto" w:fill="auto"/>
            <w:noWrap/>
            <w:vAlign w:val="bottom"/>
            <w:hideMark/>
          </w:tcPr>
          <w:p w14:paraId="195E3EEB"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31</w:t>
            </w:r>
          </w:p>
        </w:tc>
        <w:tc>
          <w:tcPr>
            <w:tcW w:w="876" w:type="dxa"/>
            <w:tcBorders>
              <w:top w:val="nil"/>
              <w:left w:val="nil"/>
              <w:bottom w:val="single" w:sz="4" w:space="0" w:color="auto"/>
              <w:right w:val="single" w:sz="4" w:space="0" w:color="auto"/>
            </w:tcBorders>
            <w:shd w:val="clear" w:color="auto" w:fill="auto"/>
            <w:noWrap/>
            <w:vAlign w:val="bottom"/>
            <w:hideMark/>
          </w:tcPr>
          <w:p w14:paraId="4FA07CD6"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27</w:t>
            </w:r>
          </w:p>
        </w:tc>
        <w:tc>
          <w:tcPr>
            <w:tcW w:w="914" w:type="dxa"/>
            <w:tcBorders>
              <w:top w:val="nil"/>
              <w:left w:val="nil"/>
              <w:bottom w:val="single" w:sz="4" w:space="0" w:color="auto"/>
              <w:right w:val="single" w:sz="4" w:space="0" w:color="auto"/>
            </w:tcBorders>
            <w:shd w:val="clear" w:color="auto" w:fill="auto"/>
            <w:noWrap/>
            <w:vAlign w:val="bottom"/>
            <w:hideMark/>
          </w:tcPr>
          <w:p w14:paraId="5AE1F1CF"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8</w:t>
            </w:r>
          </w:p>
        </w:tc>
        <w:tc>
          <w:tcPr>
            <w:tcW w:w="1665" w:type="dxa"/>
            <w:tcBorders>
              <w:top w:val="nil"/>
              <w:left w:val="nil"/>
              <w:bottom w:val="single" w:sz="4" w:space="0" w:color="auto"/>
              <w:right w:val="single" w:sz="4" w:space="0" w:color="auto"/>
            </w:tcBorders>
            <w:shd w:val="clear" w:color="auto" w:fill="auto"/>
            <w:noWrap/>
            <w:vAlign w:val="bottom"/>
            <w:hideMark/>
          </w:tcPr>
          <w:p w14:paraId="29068AC3"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15</w:t>
            </w:r>
          </w:p>
        </w:tc>
        <w:tc>
          <w:tcPr>
            <w:tcW w:w="876" w:type="dxa"/>
            <w:tcBorders>
              <w:top w:val="nil"/>
              <w:left w:val="nil"/>
              <w:bottom w:val="single" w:sz="4" w:space="0" w:color="auto"/>
              <w:right w:val="single" w:sz="4" w:space="0" w:color="auto"/>
            </w:tcBorders>
            <w:shd w:val="clear" w:color="auto" w:fill="auto"/>
            <w:noWrap/>
            <w:vAlign w:val="bottom"/>
            <w:hideMark/>
          </w:tcPr>
          <w:p w14:paraId="7B061847"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7</w:t>
            </w:r>
          </w:p>
        </w:tc>
        <w:tc>
          <w:tcPr>
            <w:tcW w:w="876" w:type="dxa"/>
            <w:tcBorders>
              <w:top w:val="nil"/>
              <w:left w:val="nil"/>
              <w:bottom w:val="single" w:sz="4" w:space="0" w:color="auto"/>
              <w:right w:val="single" w:sz="4" w:space="0" w:color="auto"/>
            </w:tcBorders>
            <w:shd w:val="clear" w:color="auto" w:fill="auto"/>
            <w:noWrap/>
            <w:vAlign w:val="bottom"/>
            <w:hideMark/>
          </w:tcPr>
          <w:p w14:paraId="33DE59E6" w14:textId="77777777" w:rsidR="00F34532" w:rsidRPr="00F34532" w:rsidRDefault="00F34532" w:rsidP="00F34532">
            <w:pPr>
              <w:spacing w:after="0" w:line="240" w:lineRule="auto"/>
              <w:jc w:val="right"/>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96</w:t>
            </w:r>
          </w:p>
        </w:tc>
        <w:tc>
          <w:tcPr>
            <w:tcW w:w="876" w:type="dxa"/>
            <w:tcBorders>
              <w:top w:val="nil"/>
              <w:left w:val="nil"/>
              <w:bottom w:val="nil"/>
              <w:right w:val="nil"/>
            </w:tcBorders>
            <w:shd w:val="clear" w:color="auto" w:fill="auto"/>
            <w:noWrap/>
            <w:vAlign w:val="bottom"/>
            <w:hideMark/>
          </w:tcPr>
          <w:p w14:paraId="742B9B00" w14:textId="77777777" w:rsidR="00F34532" w:rsidRPr="00F34532" w:rsidRDefault="00F34532" w:rsidP="00F34532">
            <w:pPr>
              <w:spacing w:after="0" w:line="240" w:lineRule="auto"/>
              <w:jc w:val="right"/>
              <w:rPr>
                <w:rFonts w:ascii="Calibri" w:eastAsia="Times New Roman" w:hAnsi="Calibri" w:cs="Calibri"/>
                <w:b/>
                <w:bCs/>
                <w:color w:val="000000"/>
                <w:lang w:eastAsia="en-KE"/>
              </w:rPr>
            </w:pPr>
          </w:p>
        </w:tc>
      </w:tr>
      <w:tr w:rsidR="00F34532" w:rsidRPr="00F34532" w14:paraId="61205FAC" w14:textId="77777777" w:rsidTr="00F34532">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6A7EE3F1"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South</w:t>
            </w:r>
          </w:p>
        </w:tc>
        <w:tc>
          <w:tcPr>
            <w:tcW w:w="943" w:type="dxa"/>
            <w:tcBorders>
              <w:top w:val="nil"/>
              <w:left w:val="nil"/>
              <w:bottom w:val="single" w:sz="4" w:space="0" w:color="auto"/>
              <w:right w:val="single" w:sz="4" w:space="0" w:color="auto"/>
            </w:tcBorders>
            <w:shd w:val="clear" w:color="auto" w:fill="auto"/>
            <w:noWrap/>
            <w:vAlign w:val="bottom"/>
            <w:hideMark/>
          </w:tcPr>
          <w:p w14:paraId="20FB847F"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15</w:t>
            </w:r>
          </w:p>
        </w:tc>
        <w:tc>
          <w:tcPr>
            <w:tcW w:w="838" w:type="dxa"/>
            <w:tcBorders>
              <w:top w:val="nil"/>
              <w:left w:val="nil"/>
              <w:bottom w:val="single" w:sz="4" w:space="0" w:color="auto"/>
              <w:right w:val="single" w:sz="4" w:space="0" w:color="auto"/>
            </w:tcBorders>
            <w:shd w:val="clear" w:color="auto" w:fill="auto"/>
            <w:noWrap/>
            <w:vAlign w:val="bottom"/>
            <w:hideMark/>
          </w:tcPr>
          <w:p w14:paraId="6C16BDD9"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28</w:t>
            </w:r>
          </w:p>
        </w:tc>
        <w:tc>
          <w:tcPr>
            <w:tcW w:w="876" w:type="dxa"/>
            <w:tcBorders>
              <w:top w:val="nil"/>
              <w:left w:val="nil"/>
              <w:bottom w:val="single" w:sz="4" w:space="0" w:color="auto"/>
              <w:right w:val="single" w:sz="4" w:space="0" w:color="auto"/>
            </w:tcBorders>
            <w:shd w:val="clear" w:color="auto" w:fill="auto"/>
            <w:noWrap/>
            <w:vAlign w:val="bottom"/>
            <w:hideMark/>
          </w:tcPr>
          <w:p w14:paraId="3F7E1323"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30</w:t>
            </w:r>
          </w:p>
        </w:tc>
        <w:tc>
          <w:tcPr>
            <w:tcW w:w="914" w:type="dxa"/>
            <w:tcBorders>
              <w:top w:val="nil"/>
              <w:left w:val="nil"/>
              <w:bottom w:val="single" w:sz="4" w:space="0" w:color="auto"/>
              <w:right w:val="single" w:sz="4" w:space="0" w:color="auto"/>
            </w:tcBorders>
            <w:shd w:val="clear" w:color="auto" w:fill="auto"/>
            <w:noWrap/>
            <w:vAlign w:val="bottom"/>
            <w:hideMark/>
          </w:tcPr>
          <w:p w14:paraId="62B0EF5E"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8</w:t>
            </w:r>
          </w:p>
        </w:tc>
        <w:tc>
          <w:tcPr>
            <w:tcW w:w="1665" w:type="dxa"/>
            <w:tcBorders>
              <w:top w:val="nil"/>
              <w:left w:val="nil"/>
              <w:bottom w:val="single" w:sz="4" w:space="0" w:color="auto"/>
              <w:right w:val="single" w:sz="4" w:space="0" w:color="auto"/>
            </w:tcBorders>
            <w:shd w:val="clear" w:color="auto" w:fill="auto"/>
            <w:noWrap/>
            <w:vAlign w:val="bottom"/>
            <w:hideMark/>
          </w:tcPr>
          <w:p w14:paraId="38DBD831"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15</w:t>
            </w:r>
          </w:p>
        </w:tc>
        <w:tc>
          <w:tcPr>
            <w:tcW w:w="876" w:type="dxa"/>
            <w:tcBorders>
              <w:top w:val="nil"/>
              <w:left w:val="nil"/>
              <w:bottom w:val="single" w:sz="4" w:space="0" w:color="auto"/>
              <w:right w:val="single" w:sz="4" w:space="0" w:color="auto"/>
            </w:tcBorders>
            <w:shd w:val="clear" w:color="auto" w:fill="auto"/>
            <w:noWrap/>
            <w:vAlign w:val="bottom"/>
            <w:hideMark/>
          </w:tcPr>
          <w:p w14:paraId="6501B0FB"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6</w:t>
            </w:r>
          </w:p>
        </w:tc>
        <w:tc>
          <w:tcPr>
            <w:tcW w:w="876" w:type="dxa"/>
            <w:tcBorders>
              <w:top w:val="nil"/>
              <w:left w:val="nil"/>
              <w:bottom w:val="single" w:sz="4" w:space="0" w:color="auto"/>
              <w:right w:val="single" w:sz="4" w:space="0" w:color="auto"/>
            </w:tcBorders>
            <w:shd w:val="clear" w:color="auto" w:fill="auto"/>
            <w:noWrap/>
            <w:vAlign w:val="bottom"/>
            <w:hideMark/>
          </w:tcPr>
          <w:p w14:paraId="0CEF7D94" w14:textId="77777777" w:rsidR="00F34532" w:rsidRPr="00F34532" w:rsidRDefault="00F34532" w:rsidP="00F34532">
            <w:pPr>
              <w:spacing w:after="0" w:line="240" w:lineRule="auto"/>
              <w:jc w:val="right"/>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102</w:t>
            </w:r>
          </w:p>
        </w:tc>
        <w:tc>
          <w:tcPr>
            <w:tcW w:w="876" w:type="dxa"/>
            <w:tcBorders>
              <w:top w:val="nil"/>
              <w:left w:val="nil"/>
              <w:bottom w:val="nil"/>
              <w:right w:val="nil"/>
            </w:tcBorders>
            <w:shd w:val="clear" w:color="auto" w:fill="auto"/>
            <w:noWrap/>
            <w:vAlign w:val="bottom"/>
            <w:hideMark/>
          </w:tcPr>
          <w:p w14:paraId="5AB15BEC" w14:textId="77777777" w:rsidR="00F34532" w:rsidRPr="00F34532" w:rsidRDefault="00F34532" w:rsidP="00F34532">
            <w:pPr>
              <w:spacing w:after="0" w:line="240" w:lineRule="auto"/>
              <w:jc w:val="right"/>
              <w:rPr>
                <w:rFonts w:ascii="Calibri" w:eastAsia="Times New Roman" w:hAnsi="Calibri" w:cs="Calibri"/>
                <w:b/>
                <w:bCs/>
                <w:color w:val="000000"/>
                <w:lang w:eastAsia="en-KE"/>
              </w:rPr>
            </w:pPr>
          </w:p>
        </w:tc>
      </w:tr>
      <w:tr w:rsidR="00F34532" w:rsidRPr="00F34532" w14:paraId="24F8168F" w14:textId="77777777" w:rsidTr="00F34532">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32033BC0"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Column Total</w:t>
            </w:r>
          </w:p>
        </w:tc>
        <w:tc>
          <w:tcPr>
            <w:tcW w:w="943" w:type="dxa"/>
            <w:tcBorders>
              <w:top w:val="nil"/>
              <w:left w:val="nil"/>
              <w:bottom w:val="single" w:sz="4" w:space="0" w:color="auto"/>
              <w:right w:val="single" w:sz="4" w:space="0" w:color="auto"/>
            </w:tcBorders>
            <w:shd w:val="clear" w:color="auto" w:fill="auto"/>
            <w:noWrap/>
            <w:vAlign w:val="bottom"/>
            <w:hideMark/>
          </w:tcPr>
          <w:p w14:paraId="41180EAA" w14:textId="77777777" w:rsidR="00F34532" w:rsidRPr="00F34532" w:rsidRDefault="00F34532" w:rsidP="00F34532">
            <w:pPr>
              <w:spacing w:after="0" w:line="240" w:lineRule="auto"/>
              <w:jc w:val="right"/>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45</w:t>
            </w:r>
          </w:p>
        </w:tc>
        <w:tc>
          <w:tcPr>
            <w:tcW w:w="838" w:type="dxa"/>
            <w:tcBorders>
              <w:top w:val="nil"/>
              <w:left w:val="nil"/>
              <w:bottom w:val="single" w:sz="4" w:space="0" w:color="auto"/>
              <w:right w:val="single" w:sz="4" w:space="0" w:color="auto"/>
            </w:tcBorders>
            <w:shd w:val="clear" w:color="auto" w:fill="auto"/>
            <w:noWrap/>
            <w:vAlign w:val="bottom"/>
            <w:hideMark/>
          </w:tcPr>
          <w:p w14:paraId="52F76866" w14:textId="77777777" w:rsidR="00F34532" w:rsidRPr="00F34532" w:rsidRDefault="00F34532" w:rsidP="00F34532">
            <w:pPr>
              <w:spacing w:after="0" w:line="240" w:lineRule="auto"/>
              <w:jc w:val="right"/>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112</w:t>
            </w:r>
          </w:p>
        </w:tc>
        <w:tc>
          <w:tcPr>
            <w:tcW w:w="876" w:type="dxa"/>
            <w:tcBorders>
              <w:top w:val="nil"/>
              <w:left w:val="nil"/>
              <w:bottom w:val="single" w:sz="4" w:space="0" w:color="auto"/>
              <w:right w:val="single" w:sz="4" w:space="0" w:color="auto"/>
            </w:tcBorders>
            <w:shd w:val="clear" w:color="auto" w:fill="auto"/>
            <w:noWrap/>
            <w:vAlign w:val="bottom"/>
            <w:hideMark/>
          </w:tcPr>
          <w:p w14:paraId="786CE652" w14:textId="77777777" w:rsidR="00F34532" w:rsidRPr="00F34532" w:rsidRDefault="00F34532" w:rsidP="00F34532">
            <w:pPr>
              <w:spacing w:after="0" w:line="240" w:lineRule="auto"/>
              <w:jc w:val="right"/>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101</w:t>
            </w:r>
          </w:p>
        </w:tc>
        <w:tc>
          <w:tcPr>
            <w:tcW w:w="914" w:type="dxa"/>
            <w:tcBorders>
              <w:top w:val="nil"/>
              <w:left w:val="nil"/>
              <w:bottom w:val="single" w:sz="4" w:space="0" w:color="auto"/>
              <w:right w:val="single" w:sz="4" w:space="0" w:color="auto"/>
            </w:tcBorders>
            <w:shd w:val="clear" w:color="auto" w:fill="auto"/>
            <w:noWrap/>
            <w:vAlign w:val="bottom"/>
            <w:hideMark/>
          </w:tcPr>
          <w:p w14:paraId="04CCCCC2" w14:textId="77777777" w:rsidR="00F34532" w:rsidRPr="00F34532" w:rsidRDefault="00F34532" w:rsidP="00F34532">
            <w:pPr>
              <w:spacing w:after="0" w:line="240" w:lineRule="auto"/>
              <w:jc w:val="right"/>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46</w:t>
            </w:r>
          </w:p>
        </w:tc>
        <w:tc>
          <w:tcPr>
            <w:tcW w:w="1665" w:type="dxa"/>
            <w:tcBorders>
              <w:top w:val="nil"/>
              <w:left w:val="nil"/>
              <w:bottom w:val="single" w:sz="4" w:space="0" w:color="auto"/>
              <w:right w:val="single" w:sz="4" w:space="0" w:color="auto"/>
            </w:tcBorders>
            <w:shd w:val="clear" w:color="auto" w:fill="auto"/>
            <w:noWrap/>
            <w:vAlign w:val="bottom"/>
            <w:hideMark/>
          </w:tcPr>
          <w:p w14:paraId="3FD7D06B" w14:textId="77777777" w:rsidR="00F34532" w:rsidRPr="00F34532" w:rsidRDefault="00F34532" w:rsidP="00F34532">
            <w:pPr>
              <w:spacing w:after="0" w:line="240" w:lineRule="auto"/>
              <w:jc w:val="right"/>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60</w:t>
            </w:r>
          </w:p>
        </w:tc>
        <w:tc>
          <w:tcPr>
            <w:tcW w:w="876" w:type="dxa"/>
            <w:tcBorders>
              <w:top w:val="nil"/>
              <w:left w:val="nil"/>
              <w:bottom w:val="single" w:sz="4" w:space="0" w:color="auto"/>
              <w:right w:val="single" w:sz="4" w:space="0" w:color="auto"/>
            </w:tcBorders>
            <w:shd w:val="clear" w:color="auto" w:fill="auto"/>
            <w:noWrap/>
            <w:vAlign w:val="bottom"/>
            <w:hideMark/>
          </w:tcPr>
          <w:p w14:paraId="55637D93" w14:textId="77777777" w:rsidR="00F34532" w:rsidRPr="00F34532" w:rsidRDefault="00F34532" w:rsidP="00F34532">
            <w:pPr>
              <w:spacing w:after="0" w:line="240" w:lineRule="auto"/>
              <w:jc w:val="right"/>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27</w:t>
            </w:r>
          </w:p>
        </w:tc>
        <w:tc>
          <w:tcPr>
            <w:tcW w:w="876" w:type="dxa"/>
            <w:tcBorders>
              <w:top w:val="nil"/>
              <w:left w:val="nil"/>
              <w:bottom w:val="single" w:sz="4" w:space="0" w:color="auto"/>
              <w:right w:val="single" w:sz="4" w:space="0" w:color="auto"/>
            </w:tcBorders>
            <w:shd w:val="clear" w:color="auto" w:fill="auto"/>
            <w:noWrap/>
            <w:vAlign w:val="bottom"/>
            <w:hideMark/>
          </w:tcPr>
          <w:p w14:paraId="64D54F09" w14:textId="77777777" w:rsidR="00F34532" w:rsidRPr="00F34532" w:rsidRDefault="00F34532" w:rsidP="00F34532">
            <w:pPr>
              <w:spacing w:after="0" w:line="240" w:lineRule="auto"/>
              <w:jc w:val="right"/>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391</w:t>
            </w:r>
          </w:p>
        </w:tc>
        <w:tc>
          <w:tcPr>
            <w:tcW w:w="876" w:type="dxa"/>
            <w:tcBorders>
              <w:top w:val="nil"/>
              <w:left w:val="nil"/>
              <w:bottom w:val="nil"/>
              <w:right w:val="nil"/>
            </w:tcBorders>
            <w:shd w:val="clear" w:color="auto" w:fill="auto"/>
            <w:noWrap/>
            <w:vAlign w:val="bottom"/>
            <w:hideMark/>
          </w:tcPr>
          <w:p w14:paraId="6645F5EB" w14:textId="77777777" w:rsidR="00F34532" w:rsidRPr="00F34532" w:rsidRDefault="00F34532" w:rsidP="00F34532">
            <w:pPr>
              <w:spacing w:after="0" w:line="240" w:lineRule="auto"/>
              <w:jc w:val="right"/>
              <w:rPr>
                <w:rFonts w:ascii="Calibri" w:eastAsia="Times New Roman" w:hAnsi="Calibri" w:cs="Calibri"/>
                <w:b/>
                <w:bCs/>
                <w:color w:val="000000"/>
                <w:lang w:eastAsia="en-KE"/>
              </w:rPr>
            </w:pPr>
          </w:p>
        </w:tc>
      </w:tr>
      <w:tr w:rsidR="00F34532" w:rsidRPr="00F34532" w14:paraId="4B5E2F57" w14:textId="77777777" w:rsidTr="00F34532">
        <w:trPr>
          <w:trHeight w:val="300"/>
        </w:trPr>
        <w:tc>
          <w:tcPr>
            <w:tcW w:w="1496" w:type="dxa"/>
            <w:tcBorders>
              <w:top w:val="nil"/>
              <w:left w:val="nil"/>
              <w:bottom w:val="nil"/>
              <w:right w:val="nil"/>
            </w:tcBorders>
            <w:shd w:val="clear" w:color="auto" w:fill="auto"/>
            <w:noWrap/>
            <w:vAlign w:val="bottom"/>
            <w:hideMark/>
          </w:tcPr>
          <w:p w14:paraId="5C862BC9"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943" w:type="dxa"/>
            <w:tcBorders>
              <w:top w:val="nil"/>
              <w:left w:val="nil"/>
              <w:bottom w:val="nil"/>
              <w:right w:val="nil"/>
            </w:tcBorders>
            <w:shd w:val="clear" w:color="auto" w:fill="auto"/>
            <w:noWrap/>
            <w:vAlign w:val="bottom"/>
            <w:hideMark/>
          </w:tcPr>
          <w:p w14:paraId="224AB4EF"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38" w:type="dxa"/>
            <w:tcBorders>
              <w:top w:val="nil"/>
              <w:left w:val="nil"/>
              <w:bottom w:val="nil"/>
              <w:right w:val="nil"/>
            </w:tcBorders>
            <w:shd w:val="clear" w:color="auto" w:fill="auto"/>
            <w:noWrap/>
            <w:vAlign w:val="bottom"/>
            <w:hideMark/>
          </w:tcPr>
          <w:p w14:paraId="270BF26B"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105FB230"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914" w:type="dxa"/>
            <w:tcBorders>
              <w:top w:val="nil"/>
              <w:left w:val="nil"/>
              <w:bottom w:val="nil"/>
              <w:right w:val="nil"/>
            </w:tcBorders>
            <w:shd w:val="clear" w:color="auto" w:fill="auto"/>
            <w:noWrap/>
            <w:vAlign w:val="bottom"/>
            <w:hideMark/>
          </w:tcPr>
          <w:p w14:paraId="4243A192"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1665" w:type="dxa"/>
            <w:tcBorders>
              <w:top w:val="nil"/>
              <w:left w:val="nil"/>
              <w:bottom w:val="nil"/>
              <w:right w:val="nil"/>
            </w:tcBorders>
            <w:shd w:val="clear" w:color="auto" w:fill="auto"/>
            <w:noWrap/>
            <w:vAlign w:val="bottom"/>
            <w:hideMark/>
          </w:tcPr>
          <w:p w14:paraId="379A387A"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32758360"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613DD8A8"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1CAD9C9F"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r>
      <w:tr w:rsidR="00F34532" w:rsidRPr="00F34532" w14:paraId="1363A5D5" w14:textId="77777777" w:rsidTr="00F34532">
        <w:trPr>
          <w:trHeight w:val="300"/>
        </w:trPr>
        <w:tc>
          <w:tcPr>
            <w:tcW w:w="1496" w:type="dxa"/>
            <w:tcBorders>
              <w:top w:val="nil"/>
              <w:left w:val="nil"/>
              <w:bottom w:val="nil"/>
              <w:right w:val="nil"/>
            </w:tcBorders>
            <w:shd w:val="clear" w:color="auto" w:fill="auto"/>
            <w:noWrap/>
            <w:vAlign w:val="bottom"/>
            <w:hideMark/>
          </w:tcPr>
          <w:p w14:paraId="774B038E"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943" w:type="dxa"/>
            <w:tcBorders>
              <w:top w:val="nil"/>
              <w:left w:val="nil"/>
              <w:bottom w:val="nil"/>
              <w:right w:val="nil"/>
            </w:tcBorders>
            <w:shd w:val="clear" w:color="auto" w:fill="auto"/>
            <w:noWrap/>
            <w:vAlign w:val="bottom"/>
            <w:hideMark/>
          </w:tcPr>
          <w:p w14:paraId="13D44E75"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38" w:type="dxa"/>
            <w:tcBorders>
              <w:top w:val="nil"/>
              <w:left w:val="nil"/>
              <w:bottom w:val="nil"/>
              <w:right w:val="nil"/>
            </w:tcBorders>
            <w:shd w:val="clear" w:color="auto" w:fill="auto"/>
            <w:noWrap/>
            <w:vAlign w:val="bottom"/>
            <w:hideMark/>
          </w:tcPr>
          <w:p w14:paraId="52D29952"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7450CF2E"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914" w:type="dxa"/>
            <w:tcBorders>
              <w:top w:val="nil"/>
              <w:left w:val="nil"/>
              <w:bottom w:val="nil"/>
              <w:right w:val="nil"/>
            </w:tcBorders>
            <w:shd w:val="clear" w:color="auto" w:fill="auto"/>
            <w:noWrap/>
            <w:vAlign w:val="bottom"/>
            <w:hideMark/>
          </w:tcPr>
          <w:p w14:paraId="5B29033B"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1665" w:type="dxa"/>
            <w:tcBorders>
              <w:top w:val="nil"/>
              <w:left w:val="nil"/>
              <w:bottom w:val="nil"/>
              <w:right w:val="nil"/>
            </w:tcBorders>
            <w:shd w:val="clear" w:color="auto" w:fill="auto"/>
            <w:noWrap/>
            <w:vAlign w:val="bottom"/>
            <w:hideMark/>
          </w:tcPr>
          <w:p w14:paraId="4F6DE173"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456ECBA6"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46877519"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55A41919"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r>
      <w:tr w:rsidR="00F34532" w:rsidRPr="00F34532" w14:paraId="4D5C6E1B" w14:textId="77777777" w:rsidTr="00F34532">
        <w:trPr>
          <w:trHeight w:val="300"/>
        </w:trPr>
        <w:tc>
          <w:tcPr>
            <w:tcW w:w="3277" w:type="dxa"/>
            <w:gridSpan w:val="3"/>
            <w:tcBorders>
              <w:top w:val="nil"/>
              <w:left w:val="nil"/>
              <w:bottom w:val="nil"/>
              <w:right w:val="nil"/>
            </w:tcBorders>
            <w:shd w:val="clear" w:color="auto" w:fill="auto"/>
            <w:noWrap/>
            <w:vAlign w:val="bottom"/>
            <w:hideMark/>
          </w:tcPr>
          <w:p w14:paraId="70DD965F"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 xml:space="preserve">expected frequency table </w:t>
            </w:r>
          </w:p>
        </w:tc>
        <w:tc>
          <w:tcPr>
            <w:tcW w:w="876" w:type="dxa"/>
            <w:tcBorders>
              <w:top w:val="nil"/>
              <w:left w:val="nil"/>
              <w:bottom w:val="nil"/>
              <w:right w:val="nil"/>
            </w:tcBorders>
            <w:shd w:val="clear" w:color="auto" w:fill="auto"/>
            <w:noWrap/>
            <w:vAlign w:val="bottom"/>
            <w:hideMark/>
          </w:tcPr>
          <w:p w14:paraId="7FDEAAFA" w14:textId="77777777" w:rsidR="00F34532" w:rsidRPr="00F34532" w:rsidRDefault="00F34532" w:rsidP="00F34532">
            <w:pPr>
              <w:spacing w:after="0" w:line="240" w:lineRule="auto"/>
              <w:rPr>
                <w:rFonts w:ascii="Calibri" w:eastAsia="Times New Roman" w:hAnsi="Calibri" w:cs="Calibri"/>
                <w:b/>
                <w:bCs/>
                <w:color w:val="000000"/>
                <w:lang w:eastAsia="en-KE"/>
              </w:rPr>
            </w:pPr>
          </w:p>
        </w:tc>
        <w:tc>
          <w:tcPr>
            <w:tcW w:w="914" w:type="dxa"/>
            <w:tcBorders>
              <w:top w:val="nil"/>
              <w:left w:val="nil"/>
              <w:bottom w:val="nil"/>
              <w:right w:val="nil"/>
            </w:tcBorders>
            <w:shd w:val="clear" w:color="auto" w:fill="auto"/>
            <w:noWrap/>
            <w:vAlign w:val="bottom"/>
            <w:hideMark/>
          </w:tcPr>
          <w:p w14:paraId="1C522B63"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1665" w:type="dxa"/>
            <w:tcBorders>
              <w:top w:val="nil"/>
              <w:left w:val="nil"/>
              <w:bottom w:val="nil"/>
              <w:right w:val="nil"/>
            </w:tcBorders>
            <w:shd w:val="clear" w:color="auto" w:fill="auto"/>
            <w:noWrap/>
            <w:vAlign w:val="bottom"/>
            <w:hideMark/>
          </w:tcPr>
          <w:p w14:paraId="17574477"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09EA585C"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7E4C6DB3"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551979A4" w14:textId="77777777" w:rsidR="00F34532" w:rsidRPr="00F34532" w:rsidRDefault="00F34532" w:rsidP="00F34532">
            <w:pPr>
              <w:spacing w:after="0" w:line="240" w:lineRule="auto"/>
              <w:rPr>
                <w:rFonts w:ascii="Calibri" w:eastAsia="Times New Roman" w:hAnsi="Calibri" w:cs="Calibri"/>
                <w:color w:val="000000"/>
                <w:lang w:eastAsia="en-KE"/>
              </w:rPr>
            </w:pPr>
            <w:r w:rsidRPr="00F34532">
              <w:rPr>
                <w:rFonts w:ascii="Calibri" w:eastAsia="Times New Roman" w:hAnsi="Calibri" w:cs="Calibri"/>
                <w:color w:val="000000"/>
                <w:lang w:eastAsia="en-KE"/>
              </w:rPr>
              <w:t xml:space="preserve"> </w:t>
            </w:r>
          </w:p>
        </w:tc>
      </w:tr>
      <w:tr w:rsidR="00F34532" w:rsidRPr="00F34532" w14:paraId="623633F6" w14:textId="77777777" w:rsidTr="00F34532">
        <w:trPr>
          <w:trHeight w:val="300"/>
        </w:trPr>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F8E05E"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U.S Region/</w:t>
            </w:r>
            <w:proofErr w:type="spellStart"/>
            <w:r w:rsidRPr="00F34532">
              <w:rPr>
                <w:rFonts w:ascii="Calibri" w:eastAsia="Times New Roman" w:hAnsi="Calibri" w:cs="Calibri"/>
                <w:b/>
                <w:bCs/>
                <w:color w:val="000000"/>
                <w:lang w:eastAsia="en-KE"/>
              </w:rPr>
              <w:t>flavor</w:t>
            </w:r>
            <w:proofErr w:type="spellEnd"/>
          </w:p>
        </w:tc>
        <w:tc>
          <w:tcPr>
            <w:tcW w:w="943" w:type="dxa"/>
            <w:tcBorders>
              <w:top w:val="single" w:sz="4" w:space="0" w:color="auto"/>
              <w:left w:val="nil"/>
              <w:bottom w:val="single" w:sz="4" w:space="0" w:color="auto"/>
              <w:right w:val="single" w:sz="4" w:space="0" w:color="auto"/>
            </w:tcBorders>
            <w:shd w:val="clear" w:color="auto" w:fill="auto"/>
            <w:noWrap/>
            <w:vAlign w:val="bottom"/>
            <w:hideMark/>
          </w:tcPr>
          <w:p w14:paraId="7FC458D3"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strawberry</w:t>
            </w:r>
          </w:p>
        </w:tc>
        <w:tc>
          <w:tcPr>
            <w:tcW w:w="838" w:type="dxa"/>
            <w:tcBorders>
              <w:top w:val="single" w:sz="4" w:space="0" w:color="auto"/>
              <w:left w:val="nil"/>
              <w:bottom w:val="single" w:sz="4" w:space="0" w:color="auto"/>
              <w:right w:val="single" w:sz="4" w:space="0" w:color="auto"/>
            </w:tcBorders>
            <w:shd w:val="clear" w:color="auto" w:fill="auto"/>
            <w:noWrap/>
            <w:vAlign w:val="bottom"/>
            <w:hideMark/>
          </w:tcPr>
          <w:p w14:paraId="2A909F66"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chocolate</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14:paraId="093FD291"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vanilla</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14:paraId="707DB53A"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rocky road</w:t>
            </w:r>
          </w:p>
        </w:tc>
        <w:tc>
          <w:tcPr>
            <w:tcW w:w="1665" w:type="dxa"/>
            <w:tcBorders>
              <w:top w:val="single" w:sz="4" w:space="0" w:color="auto"/>
              <w:left w:val="nil"/>
              <w:bottom w:val="single" w:sz="4" w:space="0" w:color="auto"/>
              <w:right w:val="single" w:sz="4" w:space="0" w:color="auto"/>
            </w:tcBorders>
            <w:shd w:val="clear" w:color="auto" w:fill="auto"/>
            <w:noWrap/>
            <w:vAlign w:val="bottom"/>
            <w:hideMark/>
          </w:tcPr>
          <w:p w14:paraId="219E66E3"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mint chocolate chip</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14:paraId="54DDCCD5"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Pistachio</w:t>
            </w:r>
          </w:p>
        </w:tc>
        <w:tc>
          <w:tcPr>
            <w:tcW w:w="876" w:type="dxa"/>
            <w:tcBorders>
              <w:top w:val="nil"/>
              <w:left w:val="nil"/>
              <w:bottom w:val="nil"/>
              <w:right w:val="nil"/>
            </w:tcBorders>
            <w:shd w:val="clear" w:color="auto" w:fill="auto"/>
            <w:noWrap/>
            <w:vAlign w:val="bottom"/>
            <w:hideMark/>
          </w:tcPr>
          <w:p w14:paraId="5C07F453" w14:textId="77777777" w:rsidR="00F34532" w:rsidRPr="00F34532" w:rsidRDefault="00F34532" w:rsidP="00F34532">
            <w:pPr>
              <w:spacing w:after="0" w:line="240" w:lineRule="auto"/>
              <w:rPr>
                <w:rFonts w:ascii="Calibri" w:eastAsia="Times New Roman" w:hAnsi="Calibri" w:cs="Calibri"/>
                <w:b/>
                <w:bCs/>
                <w:color w:val="000000"/>
                <w:lang w:eastAsia="en-KE"/>
              </w:rPr>
            </w:pPr>
          </w:p>
        </w:tc>
        <w:tc>
          <w:tcPr>
            <w:tcW w:w="876" w:type="dxa"/>
            <w:tcBorders>
              <w:top w:val="nil"/>
              <w:left w:val="nil"/>
              <w:bottom w:val="nil"/>
              <w:right w:val="nil"/>
            </w:tcBorders>
            <w:shd w:val="clear" w:color="auto" w:fill="auto"/>
            <w:noWrap/>
            <w:vAlign w:val="bottom"/>
            <w:hideMark/>
          </w:tcPr>
          <w:p w14:paraId="3834F20A"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r>
      <w:tr w:rsidR="00F34532" w:rsidRPr="00F34532" w14:paraId="0343DA33" w14:textId="77777777" w:rsidTr="00F34532">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54744566"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West</w:t>
            </w:r>
          </w:p>
        </w:tc>
        <w:tc>
          <w:tcPr>
            <w:tcW w:w="943" w:type="dxa"/>
            <w:tcBorders>
              <w:top w:val="nil"/>
              <w:left w:val="nil"/>
              <w:bottom w:val="single" w:sz="4" w:space="0" w:color="auto"/>
              <w:right w:val="single" w:sz="4" w:space="0" w:color="auto"/>
            </w:tcBorders>
            <w:shd w:val="clear" w:color="auto" w:fill="auto"/>
            <w:noWrap/>
            <w:vAlign w:val="bottom"/>
            <w:hideMark/>
          </w:tcPr>
          <w:p w14:paraId="0B973C84"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11.16368</w:t>
            </w:r>
          </w:p>
        </w:tc>
        <w:tc>
          <w:tcPr>
            <w:tcW w:w="838" w:type="dxa"/>
            <w:tcBorders>
              <w:top w:val="nil"/>
              <w:left w:val="nil"/>
              <w:bottom w:val="single" w:sz="4" w:space="0" w:color="auto"/>
              <w:right w:val="single" w:sz="4" w:space="0" w:color="auto"/>
            </w:tcBorders>
            <w:shd w:val="clear" w:color="auto" w:fill="auto"/>
            <w:noWrap/>
            <w:vAlign w:val="bottom"/>
            <w:hideMark/>
          </w:tcPr>
          <w:p w14:paraId="43F93AFE"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27.78517</w:t>
            </w:r>
          </w:p>
        </w:tc>
        <w:tc>
          <w:tcPr>
            <w:tcW w:w="876" w:type="dxa"/>
            <w:tcBorders>
              <w:top w:val="nil"/>
              <w:left w:val="nil"/>
              <w:bottom w:val="single" w:sz="4" w:space="0" w:color="auto"/>
              <w:right w:val="single" w:sz="4" w:space="0" w:color="auto"/>
            </w:tcBorders>
            <w:shd w:val="clear" w:color="auto" w:fill="auto"/>
            <w:noWrap/>
            <w:vAlign w:val="bottom"/>
            <w:hideMark/>
          </w:tcPr>
          <w:p w14:paraId="4B58EE1A"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25.05627</w:t>
            </w:r>
          </w:p>
        </w:tc>
        <w:tc>
          <w:tcPr>
            <w:tcW w:w="914" w:type="dxa"/>
            <w:tcBorders>
              <w:top w:val="nil"/>
              <w:left w:val="nil"/>
              <w:bottom w:val="single" w:sz="4" w:space="0" w:color="auto"/>
              <w:right w:val="single" w:sz="4" w:space="0" w:color="auto"/>
            </w:tcBorders>
            <w:shd w:val="clear" w:color="auto" w:fill="auto"/>
            <w:noWrap/>
            <w:vAlign w:val="bottom"/>
            <w:hideMark/>
          </w:tcPr>
          <w:p w14:paraId="2DB32E64"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11.41176</w:t>
            </w:r>
          </w:p>
        </w:tc>
        <w:tc>
          <w:tcPr>
            <w:tcW w:w="1665" w:type="dxa"/>
            <w:tcBorders>
              <w:top w:val="nil"/>
              <w:left w:val="nil"/>
              <w:bottom w:val="single" w:sz="4" w:space="0" w:color="auto"/>
              <w:right w:val="single" w:sz="4" w:space="0" w:color="auto"/>
            </w:tcBorders>
            <w:shd w:val="clear" w:color="auto" w:fill="auto"/>
            <w:noWrap/>
            <w:vAlign w:val="bottom"/>
            <w:hideMark/>
          </w:tcPr>
          <w:p w14:paraId="4E078F17"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14.88491</w:t>
            </w:r>
          </w:p>
        </w:tc>
        <w:tc>
          <w:tcPr>
            <w:tcW w:w="876" w:type="dxa"/>
            <w:tcBorders>
              <w:top w:val="nil"/>
              <w:left w:val="nil"/>
              <w:bottom w:val="single" w:sz="4" w:space="0" w:color="auto"/>
              <w:right w:val="single" w:sz="4" w:space="0" w:color="auto"/>
            </w:tcBorders>
            <w:shd w:val="clear" w:color="auto" w:fill="auto"/>
            <w:noWrap/>
            <w:vAlign w:val="bottom"/>
            <w:hideMark/>
          </w:tcPr>
          <w:p w14:paraId="13093A41"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6.69821</w:t>
            </w:r>
          </w:p>
        </w:tc>
        <w:tc>
          <w:tcPr>
            <w:tcW w:w="876" w:type="dxa"/>
            <w:tcBorders>
              <w:top w:val="nil"/>
              <w:left w:val="nil"/>
              <w:bottom w:val="nil"/>
              <w:right w:val="nil"/>
            </w:tcBorders>
            <w:shd w:val="clear" w:color="auto" w:fill="auto"/>
            <w:noWrap/>
            <w:vAlign w:val="bottom"/>
            <w:hideMark/>
          </w:tcPr>
          <w:p w14:paraId="640C7B5F" w14:textId="77777777" w:rsidR="00F34532" w:rsidRPr="00F34532" w:rsidRDefault="00F34532" w:rsidP="00F34532">
            <w:pPr>
              <w:spacing w:after="0" w:line="240" w:lineRule="auto"/>
              <w:rPr>
                <w:rFonts w:ascii="Calibri" w:eastAsia="Times New Roman" w:hAnsi="Calibri" w:cs="Calibri"/>
                <w:color w:val="000000"/>
                <w:lang w:eastAsia="en-KE"/>
              </w:rPr>
            </w:pPr>
            <w:r w:rsidRPr="00F34532">
              <w:rPr>
                <w:rFonts w:ascii="Calibri" w:eastAsia="Times New Roman" w:hAnsi="Calibri" w:cs="Calibri"/>
                <w:color w:val="000000"/>
                <w:lang w:eastAsia="en-KE"/>
              </w:rPr>
              <w:t xml:space="preserve"> </w:t>
            </w:r>
          </w:p>
        </w:tc>
        <w:tc>
          <w:tcPr>
            <w:tcW w:w="876" w:type="dxa"/>
            <w:tcBorders>
              <w:top w:val="nil"/>
              <w:left w:val="nil"/>
              <w:bottom w:val="nil"/>
              <w:right w:val="nil"/>
            </w:tcBorders>
            <w:shd w:val="clear" w:color="auto" w:fill="auto"/>
            <w:noWrap/>
            <w:vAlign w:val="bottom"/>
            <w:hideMark/>
          </w:tcPr>
          <w:p w14:paraId="4DE5C859" w14:textId="77777777" w:rsidR="00F34532" w:rsidRPr="00F34532" w:rsidRDefault="00F34532" w:rsidP="00F34532">
            <w:pPr>
              <w:spacing w:after="0" w:line="240" w:lineRule="auto"/>
              <w:rPr>
                <w:rFonts w:ascii="Calibri" w:eastAsia="Times New Roman" w:hAnsi="Calibri" w:cs="Calibri"/>
                <w:color w:val="000000"/>
                <w:lang w:eastAsia="en-KE"/>
              </w:rPr>
            </w:pPr>
          </w:p>
        </w:tc>
      </w:tr>
      <w:tr w:rsidR="00F34532" w:rsidRPr="00F34532" w14:paraId="44AF081C" w14:textId="77777777" w:rsidTr="00F34532">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5D167E2A"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Midwest</w:t>
            </w:r>
          </w:p>
        </w:tc>
        <w:tc>
          <w:tcPr>
            <w:tcW w:w="943" w:type="dxa"/>
            <w:tcBorders>
              <w:top w:val="nil"/>
              <w:left w:val="nil"/>
              <w:bottom w:val="single" w:sz="4" w:space="0" w:color="auto"/>
              <w:right w:val="single" w:sz="4" w:space="0" w:color="auto"/>
            </w:tcBorders>
            <w:shd w:val="clear" w:color="auto" w:fill="auto"/>
            <w:noWrap/>
            <w:vAlign w:val="bottom"/>
            <w:hideMark/>
          </w:tcPr>
          <w:p w14:paraId="42F2EE79"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11.04859</w:t>
            </w:r>
          </w:p>
        </w:tc>
        <w:tc>
          <w:tcPr>
            <w:tcW w:w="838" w:type="dxa"/>
            <w:tcBorders>
              <w:top w:val="nil"/>
              <w:left w:val="nil"/>
              <w:bottom w:val="single" w:sz="4" w:space="0" w:color="auto"/>
              <w:right w:val="single" w:sz="4" w:space="0" w:color="auto"/>
            </w:tcBorders>
            <w:shd w:val="clear" w:color="auto" w:fill="auto"/>
            <w:noWrap/>
            <w:vAlign w:val="bottom"/>
            <w:hideMark/>
          </w:tcPr>
          <w:p w14:paraId="7CB360EF"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27.49872</w:t>
            </w:r>
          </w:p>
        </w:tc>
        <w:tc>
          <w:tcPr>
            <w:tcW w:w="876" w:type="dxa"/>
            <w:tcBorders>
              <w:top w:val="nil"/>
              <w:left w:val="nil"/>
              <w:bottom w:val="single" w:sz="4" w:space="0" w:color="auto"/>
              <w:right w:val="single" w:sz="4" w:space="0" w:color="auto"/>
            </w:tcBorders>
            <w:shd w:val="clear" w:color="auto" w:fill="auto"/>
            <w:noWrap/>
            <w:vAlign w:val="bottom"/>
            <w:hideMark/>
          </w:tcPr>
          <w:p w14:paraId="089AADE2"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24.79795</w:t>
            </w:r>
          </w:p>
        </w:tc>
        <w:tc>
          <w:tcPr>
            <w:tcW w:w="914" w:type="dxa"/>
            <w:tcBorders>
              <w:top w:val="nil"/>
              <w:left w:val="nil"/>
              <w:bottom w:val="single" w:sz="4" w:space="0" w:color="auto"/>
              <w:right w:val="single" w:sz="4" w:space="0" w:color="auto"/>
            </w:tcBorders>
            <w:shd w:val="clear" w:color="auto" w:fill="auto"/>
            <w:noWrap/>
            <w:vAlign w:val="bottom"/>
            <w:hideMark/>
          </w:tcPr>
          <w:p w14:paraId="310D70B9"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11.29412</w:t>
            </w:r>
          </w:p>
        </w:tc>
        <w:tc>
          <w:tcPr>
            <w:tcW w:w="1665" w:type="dxa"/>
            <w:tcBorders>
              <w:top w:val="nil"/>
              <w:left w:val="nil"/>
              <w:bottom w:val="single" w:sz="4" w:space="0" w:color="auto"/>
              <w:right w:val="single" w:sz="4" w:space="0" w:color="auto"/>
            </w:tcBorders>
            <w:shd w:val="clear" w:color="auto" w:fill="auto"/>
            <w:noWrap/>
            <w:vAlign w:val="bottom"/>
            <w:hideMark/>
          </w:tcPr>
          <w:p w14:paraId="6BAA36D5"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14.73146</w:t>
            </w:r>
          </w:p>
        </w:tc>
        <w:tc>
          <w:tcPr>
            <w:tcW w:w="876" w:type="dxa"/>
            <w:tcBorders>
              <w:top w:val="nil"/>
              <w:left w:val="nil"/>
              <w:bottom w:val="single" w:sz="4" w:space="0" w:color="auto"/>
              <w:right w:val="single" w:sz="4" w:space="0" w:color="auto"/>
            </w:tcBorders>
            <w:shd w:val="clear" w:color="auto" w:fill="auto"/>
            <w:noWrap/>
            <w:vAlign w:val="bottom"/>
            <w:hideMark/>
          </w:tcPr>
          <w:p w14:paraId="7C066A1C"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6.629156</w:t>
            </w:r>
          </w:p>
        </w:tc>
        <w:tc>
          <w:tcPr>
            <w:tcW w:w="876" w:type="dxa"/>
            <w:tcBorders>
              <w:top w:val="nil"/>
              <w:left w:val="nil"/>
              <w:bottom w:val="nil"/>
              <w:right w:val="nil"/>
            </w:tcBorders>
            <w:shd w:val="clear" w:color="auto" w:fill="auto"/>
            <w:noWrap/>
            <w:vAlign w:val="bottom"/>
            <w:hideMark/>
          </w:tcPr>
          <w:p w14:paraId="1D21A132" w14:textId="77777777" w:rsidR="00F34532" w:rsidRPr="00F34532" w:rsidRDefault="00F34532" w:rsidP="00F34532">
            <w:pPr>
              <w:spacing w:after="0" w:line="240" w:lineRule="auto"/>
              <w:jc w:val="right"/>
              <w:rPr>
                <w:rFonts w:ascii="Calibri" w:eastAsia="Times New Roman" w:hAnsi="Calibri" w:cs="Calibri"/>
                <w:color w:val="000000"/>
                <w:lang w:eastAsia="en-KE"/>
              </w:rPr>
            </w:pPr>
          </w:p>
        </w:tc>
        <w:tc>
          <w:tcPr>
            <w:tcW w:w="876" w:type="dxa"/>
            <w:tcBorders>
              <w:top w:val="nil"/>
              <w:left w:val="nil"/>
              <w:bottom w:val="nil"/>
              <w:right w:val="nil"/>
            </w:tcBorders>
            <w:shd w:val="clear" w:color="auto" w:fill="auto"/>
            <w:noWrap/>
            <w:vAlign w:val="bottom"/>
            <w:hideMark/>
          </w:tcPr>
          <w:p w14:paraId="2E31B9BB"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r>
      <w:tr w:rsidR="00F34532" w:rsidRPr="00F34532" w14:paraId="261B6A0D" w14:textId="77777777" w:rsidTr="00F34532">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09D6F776"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East</w:t>
            </w:r>
          </w:p>
        </w:tc>
        <w:tc>
          <w:tcPr>
            <w:tcW w:w="943" w:type="dxa"/>
            <w:tcBorders>
              <w:top w:val="nil"/>
              <w:left w:val="nil"/>
              <w:bottom w:val="single" w:sz="4" w:space="0" w:color="auto"/>
              <w:right w:val="single" w:sz="4" w:space="0" w:color="auto"/>
            </w:tcBorders>
            <w:shd w:val="clear" w:color="auto" w:fill="auto"/>
            <w:noWrap/>
            <w:vAlign w:val="bottom"/>
            <w:hideMark/>
          </w:tcPr>
          <w:p w14:paraId="16E022D1"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11.04859</w:t>
            </w:r>
          </w:p>
        </w:tc>
        <w:tc>
          <w:tcPr>
            <w:tcW w:w="838" w:type="dxa"/>
            <w:tcBorders>
              <w:top w:val="nil"/>
              <w:left w:val="nil"/>
              <w:bottom w:val="single" w:sz="4" w:space="0" w:color="auto"/>
              <w:right w:val="single" w:sz="4" w:space="0" w:color="auto"/>
            </w:tcBorders>
            <w:shd w:val="clear" w:color="auto" w:fill="auto"/>
            <w:noWrap/>
            <w:vAlign w:val="bottom"/>
            <w:hideMark/>
          </w:tcPr>
          <w:p w14:paraId="2FA46133"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27.49872</w:t>
            </w:r>
          </w:p>
        </w:tc>
        <w:tc>
          <w:tcPr>
            <w:tcW w:w="876" w:type="dxa"/>
            <w:tcBorders>
              <w:top w:val="nil"/>
              <w:left w:val="nil"/>
              <w:bottom w:val="single" w:sz="4" w:space="0" w:color="auto"/>
              <w:right w:val="single" w:sz="4" w:space="0" w:color="auto"/>
            </w:tcBorders>
            <w:shd w:val="clear" w:color="auto" w:fill="auto"/>
            <w:noWrap/>
            <w:vAlign w:val="bottom"/>
            <w:hideMark/>
          </w:tcPr>
          <w:p w14:paraId="5031C0FC"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24.79795</w:t>
            </w:r>
          </w:p>
        </w:tc>
        <w:tc>
          <w:tcPr>
            <w:tcW w:w="914" w:type="dxa"/>
            <w:tcBorders>
              <w:top w:val="nil"/>
              <w:left w:val="nil"/>
              <w:bottom w:val="single" w:sz="4" w:space="0" w:color="auto"/>
              <w:right w:val="single" w:sz="4" w:space="0" w:color="auto"/>
            </w:tcBorders>
            <w:shd w:val="clear" w:color="auto" w:fill="auto"/>
            <w:noWrap/>
            <w:vAlign w:val="bottom"/>
            <w:hideMark/>
          </w:tcPr>
          <w:p w14:paraId="1FC56D20"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11.29412</w:t>
            </w:r>
          </w:p>
        </w:tc>
        <w:tc>
          <w:tcPr>
            <w:tcW w:w="1665" w:type="dxa"/>
            <w:tcBorders>
              <w:top w:val="nil"/>
              <w:left w:val="nil"/>
              <w:bottom w:val="single" w:sz="4" w:space="0" w:color="auto"/>
              <w:right w:val="single" w:sz="4" w:space="0" w:color="auto"/>
            </w:tcBorders>
            <w:shd w:val="clear" w:color="auto" w:fill="auto"/>
            <w:noWrap/>
            <w:vAlign w:val="bottom"/>
            <w:hideMark/>
          </w:tcPr>
          <w:p w14:paraId="73F8157A"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14.73146</w:t>
            </w:r>
          </w:p>
        </w:tc>
        <w:tc>
          <w:tcPr>
            <w:tcW w:w="876" w:type="dxa"/>
            <w:tcBorders>
              <w:top w:val="nil"/>
              <w:left w:val="nil"/>
              <w:bottom w:val="single" w:sz="4" w:space="0" w:color="auto"/>
              <w:right w:val="single" w:sz="4" w:space="0" w:color="auto"/>
            </w:tcBorders>
            <w:shd w:val="clear" w:color="auto" w:fill="auto"/>
            <w:noWrap/>
            <w:vAlign w:val="bottom"/>
            <w:hideMark/>
          </w:tcPr>
          <w:p w14:paraId="0F5CD3A6"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6.629156</w:t>
            </w:r>
          </w:p>
        </w:tc>
        <w:tc>
          <w:tcPr>
            <w:tcW w:w="876" w:type="dxa"/>
            <w:tcBorders>
              <w:top w:val="nil"/>
              <w:left w:val="nil"/>
              <w:bottom w:val="nil"/>
              <w:right w:val="nil"/>
            </w:tcBorders>
            <w:shd w:val="clear" w:color="auto" w:fill="auto"/>
            <w:noWrap/>
            <w:vAlign w:val="bottom"/>
            <w:hideMark/>
          </w:tcPr>
          <w:p w14:paraId="77303130" w14:textId="77777777" w:rsidR="00F34532" w:rsidRPr="00F34532" w:rsidRDefault="00F34532" w:rsidP="00F34532">
            <w:pPr>
              <w:spacing w:after="0" w:line="240" w:lineRule="auto"/>
              <w:jc w:val="right"/>
              <w:rPr>
                <w:rFonts w:ascii="Calibri" w:eastAsia="Times New Roman" w:hAnsi="Calibri" w:cs="Calibri"/>
                <w:color w:val="000000"/>
                <w:lang w:eastAsia="en-KE"/>
              </w:rPr>
            </w:pPr>
          </w:p>
        </w:tc>
        <w:tc>
          <w:tcPr>
            <w:tcW w:w="876" w:type="dxa"/>
            <w:tcBorders>
              <w:top w:val="nil"/>
              <w:left w:val="nil"/>
              <w:bottom w:val="nil"/>
              <w:right w:val="nil"/>
            </w:tcBorders>
            <w:shd w:val="clear" w:color="auto" w:fill="auto"/>
            <w:noWrap/>
            <w:vAlign w:val="bottom"/>
            <w:hideMark/>
          </w:tcPr>
          <w:p w14:paraId="0EDBECE3"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r>
      <w:tr w:rsidR="00F34532" w:rsidRPr="00F34532" w14:paraId="051FB5D1" w14:textId="77777777" w:rsidTr="00F34532">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04C0474C"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South</w:t>
            </w:r>
          </w:p>
        </w:tc>
        <w:tc>
          <w:tcPr>
            <w:tcW w:w="943" w:type="dxa"/>
            <w:tcBorders>
              <w:top w:val="nil"/>
              <w:left w:val="nil"/>
              <w:bottom w:val="single" w:sz="4" w:space="0" w:color="auto"/>
              <w:right w:val="single" w:sz="4" w:space="0" w:color="auto"/>
            </w:tcBorders>
            <w:shd w:val="clear" w:color="auto" w:fill="auto"/>
            <w:noWrap/>
            <w:vAlign w:val="bottom"/>
            <w:hideMark/>
          </w:tcPr>
          <w:p w14:paraId="5F7BE887"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11.73913</w:t>
            </w:r>
          </w:p>
        </w:tc>
        <w:tc>
          <w:tcPr>
            <w:tcW w:w="838" w:type="dxa"/>
            <w:tcBorders>
              <w:top w:val="nil"/>
              <w:left w:val="nil"/>
              <w:bottom w:val="single" w:sz="4" w:space="0" w:color="auto"/>
              <w:right w:val="single" w:sz="4" w:space="0" w:color="auto"/>
            </w:tcBorders>
            <w:shd w:val="clear" w:color="auto" w:fill="auto"/>
            <w:noWrap/>
            <w:vAlign w:val="bottom"/>
            <w:hideMark/>
          </w:tcPr>
          <w:p w14:paraId="2F946C8B"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29.21739</w:t>
            </w:r>
          </w:p>
        </w:tc>
        <w:tc>
          <w:tcPr>
            <w:tcW w:w="876" w:type="dxa"/>
            <w:tcBorders>
              <w:top w:val="nil"/>
              <w:left w:val="nil"/>
              <w:bottom w:val="single" w:sz="4" w:space="0" w:color="auto"/>
              <w:right w:val="single" w:sz="4" w:space="0" w:color="auto"/>
            </w:tcBorders>
            <w:shd w:val="clear" w:color="auto" w:fill="auto"/>
            <w:noWrap/>
            <w:vAlign w:val="bottom"/>
            <w:hideMark/>
          </w:tcPr>
          <w:p w14:paraId="6C14E0BE"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26.34783</w:t>
            </w:r>
          </w:p>
        </w:tc>
        <w:tc>
          <w:tcPr>
            <w:tcW w:w="914" w:type="dxa"/>
            <w:tcBorders>
              <w:top w:val="nil"/>
              <w:left w:val="nil"/>
              <w:bottom w:val="single" w:sz="4" w:space="0" w:color="auto"/>
              <w:right w:val="single" w:sz="4" w:space="0" w:color="auto"/>
            </w:tcBorders>
            <w:shd w:val="clear" w:color="auto" w:fill="auto"/>
            <w:noWrap/>
            <w:vAlign w:val="bottom"/>
            <w:hideMark/>
          </w:tcPr>
          <w:p w14:paraId="77FEC777"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12</w:t>
            </w:r>
          </w:p>
        </w:tc>
        <w:tc>
          <w:tcPr>
            <w:tcW w:w="1665" w:type="dxa"/>
            <w:tcBorders>
              <w:top w:val="nil"/>
              <w:left w:val="nil"/>
              <w:bottom w:val="single" w:sz="4" w:space="0" w:color="auto"/>
              <w:right w:val="single" w:sz="4" w:space="0" w:color="auto"/>
            </w:tcBorders>
            <w:shd w:val="clear" w:color="auto" w:fill="auto"/>
            <w:noWrap/>
            <w:vAlign w:val="bottom"/>
            <w:hideMark/>
          </w:tcPr>
          <w:p w14:paraId="0437168C"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15.65217</w:t>
            </w:r>
          </w:p>
        </w:tc>
        <w:tc>
          <w:tcPr>
            <w:tcW w:w="876" w:type="dxa"/>
            <w:tcBorders>
              <w:top w:val="nil"/>
              <w:left w:val="nil"/>
              <w:bottom w:val="single" w:sz="4" w:space="0" w:color="auto"/>
              <w:right w:val="single" w:sz="4" w:space="0" w:color="auto"/>
            </w:tcBorders>
            <w:shd w:val="clear" w:color="auto" w:fill="auto"/>
            <w:noWrap/>
            <w:vAlign w:val="bottom"/>
            <w:hideMark/>
          </w:tcPr>
          <w:p w14:paraId="5068A524"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7.043478</w:t>
            </w:r>
          </w:p>
        </w:tc>
        <w:tc>
          <w:tcPr>
            <w:tcW w:w="876" w:type="dxa"/>
            <w:tcBorders>
              <w:top w:val="nil"/>
              <w:left w:val="nil"/>
              <w:bottom w:val="nil"/>
              <w:right w:val="nil"/>
            </w:tcBorders>
            <w:shd w:val="clear" w:color="auto" w:fill="auto"/>
            <w:noWrap/>
            <w:vAlign w:val="bottom"/>
            <w:hideMark/>
          </w:tcPr>
          <w:p w14:paraId="59943D54" w14:textId="77777777" w:rsidR="00F34532" w:rsidRPr="00F34532" w:rsidRDefault="00F34532" w:rsidP="00F34532">
            <w:pPr>
              <w:spacing w:after="0" w:line="240" w:lineRule="auto"/>
              <w:jc w:val="right"/>
              <w:rPr>
                <w:rFonts w:ascii="Calibri" w:eastAsia="Times New Roman" w:hAnsi="Calibri" w:cs="Calibri"/>
                <w:color w:val="000000"/>
                <w:lang w:eastAsia="en-KE"/>
              </w:rPr>
            </w:pPr>
          </w:p>
        </w:tc>
        <w:tc>
          <w:tcPr>
            <w:tcW w:w="876" w:type="dxa"/>
            <w:tcBorders>
              <w:top w:val="nil"/>
              <w:left w:val="nil"/>
              <w:bottom w:val="nil"/>
              <w:right w:val="nil"/>
            </w:tcBorders>
            <w:shd w:val="clear" w:color="auto" w:fill="auto"/>
            <w:noWrap/>
            <w:vAlign w:val="bottom"/>
            <w:hideMark/>
          </w:tcPr>
          <w:p w14:paraId="2701A4E5"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r>
      <w:tr w:rsidR="00F34532" w:rsidRPr="00F34532" w14:paraId="69FD78DB" w14:textId="77777777" w:rsidTr="00F34532">
        <w:trPr>
          <w:trHeight w:val="300"/>
        </w:trPr>
        <w:tc>
          <w:tcPr>
            <w:tcW w:w="1496" w:type="dxa"/>
            <w:tcBorders>
              <w:top w:val="nil"/>
              <w:left w:val="single" w:sz="4" w:space="0" w:color="auto"/>
              <w:bottom w:val="nil"/>
              <w:right w:val="single" w:sz="4" w:space="0" w:color="auto"/>
            </w:tcBorders>
            <w:shd w:val="clear" w:color="auto" w:fill="auto"/>
            <w:noWrap/>
            <w:vAlign w:val="bottom"/>
            <w:hideMark/>
          </w:tcPr>
          <w:p w14:paraId="2C8ED77D"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 </w:t>
            </w:r>
          </w:p>
        </w:tc>
        <w:tc>
          <w:tcPr>
            <w:tcW w:w="943" w:type="dxa"/>
            <w:tcBorders>
              <w:top w:val="nil"/>
              <w:left w:val="nil"/>
              <w:bottom w:val="nil"/>
              <w:right w:val="nil"/>
            </w:tcBorders>
            <w:shd w:val="clear" w:color="auto" w:fill="auto"/>
            <w:noWrap/>
            <w:vAlign w:val="bottom"/>
            <w:hideMark/>
          </w:tcPr>
          <w:p w14:paraId="7EED919A" w14:textId="77777777" w:rsidR="00F34532" w:rsidRPr="00F34532" w:rsidRDefault="00F34532" w:rsidP="00F34532">
            <w:pPr>
              <w:spacing w:after="0" w:line="240" w:lineRule="auto"/>
              <w:rPr>
                <w:rFonts w:ascii="Calibri" w:eastAsia="Times New Roman" w:hAnsi="Calibri" w:cs="Calibri"/>
                <w:b/>
                <w:bCs/>
                <w:color w:val="000000"/>
                <w:lang w:eastAsia="en-KE"/>
              </w:rPr>
            </w:pPr>
          </w:p>
        </w:tc>
        <w:tc>
          <w:tcPr>
            <w:tcW w:w="838" w:type="dxa"/>
            <w:tcBorders>
              <w:top w:val="nil"/>
              <w:left w:val="nil"/>
              <w:bottom w:val="nil"/>
              <w:right w:val="nil"/>
            </w:tcBorders>
            <w:shd w:val="clear" w:color="auto" w:fill="auto"/>
            <w:noWrap/>
            <w:vAlign w:val="bottom"/>
            <w:hideMark/>
          </w:tcPr>
          <w:p w14:paraId="7AF7ADD0"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0AD401EC"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914" w:type="dxa"/>
            <w:tcBorders>
              <w:top w:val="nil"/>
              <w:left w:val="nil"/>
              <w:bottom w:val="nil"/>
              <w:right w:val="nil"/>
            </w:tcBorders>
            <w:shd w:val="clear" w:color="auto" w:fill="auto"/>
            <w:noWrap/>
            <w:vAlign w:val="bottom"/>
            <w:hideMark/>
          </w:tcPr>
          <w:p w14:paraId="025A69DE"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1665" w:type="dxa"/>
            <w:tcBorders>
              <w:top w:val="nil"/>
              <w:left w:val="nil"/>
              <w:bottom w:val="nil"/>
              <w:right w:val="nil"/>
            </w:tcBorders>
            <w:shd w:val="clear" w:color="auto" w:fill="auto"/>
            <w:noWrap/>
            <w:vAlign w:val="bottom"/>
            <w:hideMark/>
          </w:tcPr>
          <w:p w14:paraId="619C26CA"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3E88F59E"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27437DE6"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6341AFAD"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r>
      <w:tr w:rsidR="00F34532" w:rsidRPr="00F34532" w14:paraId="6FCFE562" w14:textId="77777777" w:rsidTr="00F34532">
        <w:trPr>
          <w:trHeight w:val="300"/>
        </w:trPr>
        <w:tc>
          <w:tcPr>
            <w:tcW w:w="1496" w:type="dxa"/>
            <w:tcBorders>
              <w:top w:val="nil"/>
              <w:left w:val="nil"/>
              <w:bottom w:val="nil"/>
              <w:right w:val="nil"/>
            </w:tcBorders>
            <w:shd w:val="clear" w:color="auto" w:fill="auto"/>
            <w:noWrap/>
            <w:vAlign w:val="bottom"/>
            <w:hideMark/>
          </w:tcPr>
          <w:p w14:paraId="3C1250CF"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1781" w:type="dxa"/>
            <w:gridSpan w:val="2"/>
            <w:tcBorders>
              <w:top w:val="nil"/>
              <w:left w:val="nil"/>
              <w:bottom w:val="nil"/>
              <w:right w:val="nil"/>
            </w:tcBorders>
            <w:shd w:val="clear" w:color="auto" w:fill="auto"/>
            <w:noWrap/>
            <w:vAlign w:val="bottom"/>
            <w:hideMark/>
          </w:tcPr>
          <w:p w14:paraId="25B2FA94" w14:textId="77777777" w:rsidR="00F34532" w:rsidRPr="00F34532" w:rsidRDefault="00F34532" w:rsidP="00F34532">
            <w:pPr>
              <w:spacing w:after="0" w:line="240" w:lineRule="auto"/>
              <w:rPr>
                <w:rFonts w:ascii="Calibri" w:eastAsia="Times New Roman" w:hAnsi="Calibri" w:cs="Calibri"/>
                <w:color w:val="000000"/>
                <w:lang w:eastAsia="en-KE"/>
              </w:rPr>
            </w:pPr>
            <w:r w:rsidRPr="00F34532">
              <w:rPr>
                <w:rFonts w:ascii="Calibri" w:eastAsia="Times New Roman" w:hAnsi="Calibri" w:cs="Calibri"/>
                <w:color w:val="000000"/>
                <w:lang w:eastAsia="en-KE"/>
              </w:rPr>
              <w:t xml:space="preserve">Test statistic </w:t>
            </w:r>
          </w:p>
        </w:tc>
        <w:tc>
          <w:tcPr>
            <w:tcW w:w="876" w:type="dxa"/>
            <w:tcBorders>
              <w:top w:val="nil"/>
              <w:left w:val="nil"/>
              <w:bottom w:val="nil"/>
              <w:right w:val="nil"/>
            </w:tcBorders>
            <w:shd w:val="clear" w:color="auto" w:fill="auto"/>
            <w:noWrap/>
            <w:vAlign w:val="bottom"/>
            <w:hideMark/>
          </w:tcPr>
          <w:p w14:paraId="5E43D063" w14:textId="77777777" w:rsidR="00F34532" w:rsidRPr="00F34532" w:rsidRDefault="00F34532" w:rsidP="00F34532">
            <w:pPr>
              <w:spacing w:after="0" w:line="240" w:lineRule="auto"/>
              <w:rPr>
                <w:rFonts w:ascii="Calibri" w:eastAsia="Times New Roman" w:hAnsi="Calibri" w:cs="Calibri"/>
                <w:color w:val="000000"/>
                <w:lang w:eastAsia="en-KE"/>
              </w:rPr>
            </w:pPr>
          </w:p>
        </w:tc>
        <w:tc>
          <w:tcPr>
            <w:tcW w:w="914" w:type="dxa"/>
            <w:tcBorders>
              <w:top w:val="nil"/>
              <w:left w:val="nil"/>
              <w:bottom w:val="nil"/>
              <w:right w:val="nil"/>
            </w:tcBorders>
            <w:shd w:val="clear" w:color="auto" w:fill="auto"/>
            <w:noWrap/>
            <w:vAlign w:val="bottom"/>
            <w:hideMark/>
          </w:tcPr>
          <w:p w14:paraId="6A9E50E3"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1665" w:type="dxa"/>
            <w:tcBorders>
              <w:top w:val="nil"/>
              <w:left w:val="nil"/>
              <w:bottom w:val="nil"/>
              <w:right w:val="nil"/>
            </w:tcBorders>
            <w:shd w:val="clear" w:color="auto" w:fill="auto"/>
            <w:noWrap/>
            <w:vAlign w:val="bottom"/>
            <w:hideMark/>
          </w:tcPr>
          <w:p w14:paraId="5691F605"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38980AB0"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3BDED8DB"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6F321802"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r>
      <w:tr w:rsidR="00F34532" w:rsidRPr="00F34532" w14:paraId="2A9BE602" w14:textId="77777777" w:rsidTr="00F34532">
        <w:trPr>
          <w:trHeight w:val="300"/>
        </w:trPr>
        <w:tc>
          <w:tcPr>
            <w:tcW w:w="1496" w:type="dxa"/>
            <w:tcBorders>
              <w:top w:val="nil"/>
              <w:left w:val="nil"/>
              <w:bottom w:val="nil"/>
              <w:right w:val="nil"/>
            </w:tcBorders>
            <w:shd w:val="clear" w:color="auto" w:fill="auto"/>
            <w:noWrap/>
            <w:vAlign w:val="bottom"/>
            <w:hideMark/>
          </w:tcPr>
          <w:p w14:paraId="159FC6BB"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943" w:type="dxa"/>
            <w:tcBorders>
              <w:top w:val="nil"/>
              <w:left w:val="nil"/>
              <w:bottom w:val="nil"/>
              <w:right w:val="nil"/>
            </w:tcBorders>
            <w:shd w:val="clear" w:color="auto" w:fill="auto"/>
            <w:noWrap/>
            <w:vAlign w:val="bottom"/>
            <w:hideMark/>
          </w:tcPr>
          <w:p w14:paraId="2D97BD97"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38" w:type="dxa"/>
            <w:tcBorders>
              <w:top w:val="nil"/>
              <w:left w:val="nil"/>
              <w:bottom w:val="nil"/>
              <w:right w:val="nil"/>
            </w:tcBorders>
            <w:shd w:val="clear" w:color="auto" w:fill="auto"/>
            <w:noWrap/>
            <w:vAlign w:val="bottom"/>
            <w:hideMark/>
          </w:tcPr>
          <w:p w14:paraId="3151128A"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0E40F2F4"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914" w:type="dxa"/>
            <w:tcBorders>
              <w:top w:val="nil"/>
              <w:left w:val="nil"/>
              <w:bottom w:val="nil"/>
              <w:right w:val="nil"/>
            </w:tcBorders>
            <w:shd w:val="clear" w:color="auto" w:fill="auto"/>
            <w:noWrap/>
            <w:vAlign w:val="bottom"/>
            <w:hideMark/>
          </w:tcPr>
          <w:p w14:paraId="6CB544AB"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1665" w:type="dxa"/>
            <w:tcBorders>
              <w:top w:val="nil"/>
              <w:left w:val="nil"/>
              <w:bottom w:val="nil"/>
              <w:right w:val="nil"/>
            </w:tcBorders>
            <w:shd w:val="clear" w:color="auto" w:fill="auto"/>
            <w:noWrap/>
            <w:vAlign w:val="bottom"/>
            <w:hideMark/>
          </w:tcPr>
          <w:p w14:paraId="01183FA6"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1A4E6998"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4D35BF17"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21F0B6A7"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r>
      <w:tr w:rsidR="00F34532" w:rsidRPr="00F34532" w14:paraId="2E432A16" w14:textId="77777777" w:rsidTr="00F34532">
        <w:trPr>
          <w:trHeight w:val="300"/>
        </w:trPr>
        <w:tc>
          <w:tcPr>
            <w:tcW w:w="1496" w:type="dxa"/>
            <w:tcBorders>
              <w:top w:val="nil"/>
              <w:left w:val="nil"/>
              <w:bottom w:val="nil"/>
              <w:right w:val="nil"/>
            </w:tcBorders>
            <w:shd w:val="clear" w:color="auto" w:fill="auto"/>
            <w:noWrap/>
            <w:vAlign w:val="bottom"/>
            <w:hideMark/>
          </w:tcPr>
          <w:p w14:paraId="39D39D30"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3571" w:type="dxa"/>
            <w:gridSpan w:val="4"/>
            <w:tcBorders>
              <w:top w:val="nil"/>
              <w:left w:val="nil"/>
              <w:bottom w:val="nil"/>
              <w:right w:val="nil"/>
            </w:tcBorders>
            <w:shd w:val="clear" w:color="auto" w:fill="auto"/>
            <w:noWrap/>
            <w:vAlign w:val="bottom"/>
            <w:hideMark/>
          </w:tcPr>
          <w:p w14:paraId="064218B3" w14:textId="77777777" w:rsidR="00F34532" w:rsidRPr="00F34532" w:rsidRDefault="00F34532" w:rsidP="00F34532">
            <w:pPr>
              <w:spacing w:after="0" w:line="240" w:lineRule="auto"/>
              <w:rPr>
                <w:rFonts w:ascii="Calibri" w:eastAsia="Times New Roman" w:hAnsi="Calibri" w:cs="Calibri"/>
                <w:color w:val="000000"/>
                <w:lang w:eastAsia="en-KE"/>
              </w:rPr>
            </w:pPr>
            <w:r w:rsidRPr="00F34532">
              <w:rPr>
                <w:rFonts w:ascii="Calibri" w:eastAsia="Times New Roman" w:hAnsi="Calibri" w:cs="Calibri"/>
                <w:color w:val="000000"/>
                <w:lang w:eastAsia="en-KE"/>
              </w:rPr>
              <w:t>test statistic = summation of ((O-</w:t>
            </w:r>
            <w:proofErr w:type="gramStart"/>
            <w:r w:rsidRPr="00F34532">
              <w:rPr>
                <w:rFonts w:ascii="Calibri" w:eastAsia="Times New Roman" w:hAnsi="Calibri" w:cs="Calibri"/>
                <w:color w:val="000000"/>
                <w:lang w:eastAsia="en-KE"/>
              </w:rPr>
              <w:t>E)^</w:t>
            </w:r>
            <w:proofErr w:type="gramEnd"/>
            <w:r w:rsidRPr="00F34532">
              <w:rPr>
                <w:rFonts w:ascii="Calibri" w:eastAsia="Times New Roman" w:hAnsi="Calibri" w:cs="Calibri"/>
                <w:color w:val="000000"/>
                <w:lang w:eastAsia="en-KE"/>
              </w:rPr>
              <w:t>2/E)</w:t>
            </w:r>
          </w:p>
        </w:tc>
        <w:tc>
          <w:tcPr>
            <w:tcW w:w="1665" w:type="dxa"/>
            <w:tcBorders>
              <w:top w:val="nil"/>
              <w:left w:val="nil"/>
              <w:bottom w:val="nil"/>
              <w:right w:val="nil"/>
            </w:tcBorders>
            <w:shd w:val="clear" w:color="auto" w:fill="auto"/>
            <w:noWrap/>
            <w:vAlign w:val="bottom"/>
            <w:hideMark/>
          </w:tcPr>
          <w:p w14:paraId="30BA51D6" w14:textId="77777777" w:rsidR="00F34532" w:rsidRPr="00F34532" w:rsidRDefault="00F34532" w:rsidP="00F34532">
            <w:pPr>
              <w:spacing w:after="0" w:line="240" w:lineRule="auto"/>
              <w:rPr>
                <w:rFonts w:ascii="Calibri" w:eastAsia="Times New Roman" w:hAnsi="Calibri" w:cs="Calibri"/>
                <w:color w:val="000000"/>
                <w:lang w:eastAsia="en-KE"/>
              </w:rPr>
            </w:pPr>
          </w:p>
        </w:tc>
        <w:tc>
          <w:tcPr>
            <w:tcW w:w="876" w:type="dxa"/>
            <w:tcBorders>
              <w:top w:val="nil"/>
              <w:left w:val="nil"/>
              <w:bottom w:val="nil"/>
              <w:right w:val="nil"/>
            </w:tcBorders>
            <w:shd w:val="clear" w:color="auto" w:fill="auto"/>
            <w:noWrap/>
            <w:vAlign w:val="bottom"/>
            <w:hideMark/>
          </w:tcPr>
          <w:p w14:paraId="76E24B2B"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626A94F3"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2DE11082"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r>
      <w:tr w:rsidR="00F34532" w:rsidRPr="00F34532" w14:paraId="7DE4ED4B" w14:textId="77777777" w:rsidTr="00F34532">
        <w:trPr>
          <w:trHeight w:val="300"/>
        </w:trPr>
        <w:tc>
          <w:tcPr>
            <w:tcW w:w="1496" w:type="dxa"/>
            <w:tcBorders>
              <w:top w:val="nil"/>
              <w:left w:val="nil"/>
              <w:bottom w:val="nil"/>
              <w:right w:val="nil"/>
            </w:tcBorders>
            <w:shd w:val="clear" w:color="auto" w:fill="auto"/>
            <w:noWrap/>
            <w:vAlign w:val="bottom"/>
            <w:hideMark/>
          </w:tcPr>
          <w:p w14:paraId="61B2662E"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943" w:type="dxa"/>
            <w:tcBorders>
              <w:top w:val="nil"/>
              <w:left w:val="nil"/>
              <w:bottom w:val="nil"/>
              <w:right w:val="nil"/>
            </w:tcBorders>
            <w:shd w:val="clear" w:color="auto" w:fill="auto"/>
            <w:noWrap/>
            <w:vAlign w:val="bottom"/>
            <w:hideMark/>
          </w:tcPr>
          <w:p w14:paraId="1406EAE6"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38" w:type="dxa"/>
            <w:tcBorders>
              <w:top w:val="nil"/>
              <w:left w:val="nil"/>
              <w:bottom w:val="nil"/>
              <w:right w:val="nil"/>
            </w:tcBorders>
            <w:shd w:val="clear" w:color="auto" w:fill="auto"/>
            <w:noWrap/>
            <w:vAlign w:val="bottom"/>
            <w:hideMark/>
          </w:tcPr>
          <w:p w14:paraId="686E3A84"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67C7C64C"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914" w:type="dxa"/>
            <w:tcBorders>
              <w:top w:val="nil"/>
              <w:left w:val="nil"/>
              <w:bottom w:val="nil"/>
              <w:right w:val="nil"/>
            </w:tcBorders>
            <w:shd w:val="clear" w:color="auto" w:fill="auto"/>
            <w:noWrap/>
            <w:vAlign w:val="bottom"/>
            <w:hideMark/>
          </w:tcPr>
          <w:p w14:paraId="760F4479"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1665" w:type="dxa"/>
            <w:tcBorders>
              <w:top w:val="nil"/>
              <w:left w:val="nil"/>
              <w:bottom w:val="nil"/>
              <w:right w:val="nil"/>
            </w:tcBorders>
            <w:shd w:val="clear" w:color="auto" w:fill="auto"/>
            <w:noWrap/>
            <w:vAlign w:val="bottom"/>
            <w:hideMark/>
          </w:tcPr>
          <w:p w14:paraId="42C2C141"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447CB8A6"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7FC49091"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c>
          <w:tcPr>
            <w:tcW w:w="876" w:type="dxa"/>
            <w:tcBorders>
              <w:top w:val="nil"/>
              <w:left w:val="nil"/>
              <w:bottom w:val="nil"/>
              <w:right w:val="nil"/>
            </w:tcBorders>
            <w:shd w:val="clear" w:color="auto" w:fill="auto"/>
            <w:noWrap/>
            <w:vAlign w:val="bottom"/>
            <w:hideMark/>
          </w:tcPr>
          <w:p w14:paraId="32EB09D5" w14:textId="77777777" w:rsidR="00F34532" w:rsidRPr="00F34532" w:rsidRDefault="00F34532" w:rsidP="00F34532">
            <w:pPr>
              <w:spacing w:after="0" w:line="240" w:lineRule="auto"/>
              <w:rPr>
                <w:rFonts w:ascii="Times New Roman" w:eastAsia="Times New Roman" w:hAnsi="Times New Roman" w:cs="Times New Roman"/>
                <w:sz w:val="20"/>
                <w:szCs w:val="20"/>
                <w:lang w:eastAsia="en-KE"/>
              </w:rPr>
            </w:pPr>
          </w:p>
        </w:tc>
      </w:tr>
      <w:tr w:rsidR="00F34532" w:rsidRPr="00F34532" w14:paraId="661B6F6F" w14:textId="77777777" w:rsidTr="00F34532">
        <w:trPr>
          <w:trHeight w:val="300"/>
        </w:trPr>
        <w:tc>
          <w:tcPr>
            <w:tcW w:w="1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7049EF"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U.S Region/</w:t>
            </w:r>
            <w:proofErr w:type="spellStart"/>
            <w:r w:rsidRPr="00F34532">
              <w:rPr>
                <w:rFonts w:ascii="Calibri" w:eastAsia="Times New Roman" w:hAnsi="Calibri" w:cs="Calibri"/>
                <w:b/>
                <w:bCs/>
                <w:color w:val="000000"/>
                <w:lang w:eastAsia="en-KE"/>
              </w:rPr>
              <w:t>flavor</w:t>
            </w:r>
            <w:proofErr w:type="spellEnd"/>
          </w:p>
        </w:tc>
        <w:tc>
          <w:tcPr>
            <w:tcW w:w="943" w:type="dxa"/>
            <w:tcBorders>
              <w:top w:val="single" w:sz="4" w:space="0" w:color="auto"/>
              <w:left w:val="nil"/>
              <w:bottom w:val="single" w:sz="4" w:space="0" w:color="auto"/>
              <w:right w:val="single" w:sz="4" w:space="0" w:color="auto"/>
            </w:tcBorders>
            <w:shd w:val="clear" w:color="auto" w:fill="auto"/>
            <w:noWrap/>
            <w:vAlign w:val="bottom"/>
            <w:hideMark/>
          </w:tcPr>
          <w:p w14:paraId="38D1410C"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strawberry</w:t>
            </w:r>
          </w:p>
        </w:tc>
        <w:tc>
          <w:tcPr>
            <w:tcW w:w="838" w:type="dxa"/>
            <w:tcBorders>
              <w:top w:val="single" w:sz="4" w:space="0" w:color="auto"/>
              <w:left w:val="nil"/>
              <w:bottom w:val="single" w:sz="4" w:space="0" w:color="auto"/>
              <w:right w:val="single" w:sz="4" w:space="0" w:color="auto"/>
            </w:tcBorders>
            <w:shd w:val="clear" w:color="auto" w:fill="auto"/>
            <w:noWrap/>
            <w:vAlign w:val="bottom"/>
            <w:hideMark/>
          </w:tcPr>
          <w:p w14:paraId="4EB9406D"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chocolate</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14:paraId="33E971FC"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vanilla</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14:paraId="1DC6A8F7"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rocky road</w:t>
            </w:r>
          </w:p>
        </w:tc>
        <w:tc>
          <w:tcPr>
            <w:tcW w:w="1665" w:type="dxa"/>
            <w:tcBorders>
              <w:top w:val="single" w:sz="4" w:space="0" w:color="auto"/>
              <w:left w:val="nil"/>
              <w:bottom w:val="single" w:sz="4" w:space="0" w:color="auto"/>
              <w:right w:val="single" w:sz="4" w:space="0" w:color="auto"/>
            </w:tcBorders>
            <w:shd w:val="clear" w:color="auto" w:fill="auto"/>
            <w:noWrap/>
            <w:vAlign w:val="bottom"/>
            <w:hideMark/>
          </w:tcPr>
          <w:p w14:paraId="694CCC17"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mint chocolate chip</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14:paraId="423E8FAF"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Pistachio</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14:paraId="751AF3AE"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Total</w:t>
            </w:r>
          </w:p>
        </w:tc>
        <w:tc>
          <w:tcPr>
            <w:tcW w:w="876" w:type="dxa"/>
            <w:tcBorders>
              <w:top w:val="nil"/>
              <w:left w:val="nil"/>
              <w:bottom w:val="nil"/>
              <w:right w:val="nil"/>
            </w:tcBorders>
            <w:shd w:val="clear" w:color="auto" w:fill="auto"/>
            <w:noWrap/>
            <w:vAlign w:val="bottom"/>
            <w:hideMark/>
          </w:tcPr>
          <w:p w14:paraId="26034283" w14:textId="77777777" w:rsidR="00F34532" w:rsidRPr="00F34532" w:rsidRDefault="00F34532" w:rsidP="00F34532">
            <w:pPr>
              <w:spacing w:after="0" w:line="240" w:lineRule="auto"/>
              <w:rPr>
                <w:rFonts w:ascii="Calibri" w:eastAsia="Times New Roman" w:hAnsi="Calibri" w:cs="Calibri"/>
                <w:b/>
                <w:bCs/>
                <w:color w:val="000000"/>
                <w:lang w:eastAsia="en-KE"/>
              </w:rPr>
            </w:pPr>
          </w:p>
        </w:tc>
      </w:tr>
      <w:tr w:rsidR="00F34532" w:rsidRPr="00F34532" w14:paraId="69A20E76" w14:textId="77777777" w:rsidTr="00F34532">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458ED8FB"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West</w:t>
            </w:r>
          </w:p>
        </w:tc>
        <w:tc>
          <w:tcPr>
            <w:tcW w:w="943" w:type="dxa"/>
            <w:tcBorders>
              <w:top w:val="nil"/>
              <w:left w:val="nil"/>
              <w:bottom w:val="single" w:sz="4" w:space="0" w:color="auto"/>
              <w:right w:val="single" w:sz="4" w:space="0" w:color="auto"/>
            </w:tcBorders>
            <w:shd w:val="clear" w:color="auto" w:fill="auto"/>
            <w:noWrap/>
            <w:vAlign w:val="bottom"/>
            <w:hideMark/>
          </w:tcPr>
          <w:p w14:paraId="1426DEFE"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0.062652</w:t>
            </w:r>
          </w:p>
        </w:tc>
        <w:tc>
          <w:tcPr>
            <w:tcW w:w="838" w:type="dxa"/>
            <w:tcBorders>
              <w:top w:val="nil"/>
              <w:left w:val="nil"/>
              <w:bottom w:val="single" w:sz="4" w:space="0" w:color="auto"/>
              <w:right w:val="single" w:sz="4" w:space="0" w:color="auto"/>
            </w:tcBorders>
            <w:shd w:val="clear" w:color="auto" w:fill="auto"/>
            <w:noWrap/>
            <w:vAlign w:val="bottom"/>
            <w:hideMark/>
          </w:tcPr>
          <w:p w14:paraId="32456687"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1.656945</w:t>
            </w:r>
          </w:p>
        </w:tc>
        <w:tc>
          <w:tcPr>
            <w:tcW w:w="876" w:type="dxa"/>
            <w:tcBorders>
              <w:top w:val="nil"/>
              <w:left w:val="nil"/>
              <w:bottom w:val="single" w:sz="4" w:space="0" w:color="auto"/>
              <w:right w:val="single" w:sz="4" w:space="0" w:color="auto"/>
            </w:tcBorders>
            <w:shd w:val="clear" w:color="auto" w:fill="auto"/>
            <w:noWrap/>
            <w:vAlign w:val="bottom"/>
            <w:hideMark/>
          </w:tcPr>
          <w:p w14:paraId="2B7B21FC"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0.372791</w:t>
            </w:r>
          </w:p>
        </w:tc>
        <w:tc>
          <w:tcPr>
            <w:tcW w:w="914" w:type="dxa"/>
            <w:tcBorders>
              <w:top w:val="nil"/>
              <w:left w:val="nil"/>
              <w:bottom w:val="single" w:sz="4" w:space="0" w:color="auto"/>
              <w:right w:val="single" w:sz="4" w:space="0" w:color="auto"/>
            </w:tcBorders>
            <w:shd w:val="clear" w:color="auto" w:fill="auto"/>
            <w:noWrap/>
            <w:vAlign w:val="bottom"/>
            <w:hideMark/>
          </w:tcPr>
          <w:p w14:paraId="2DD38B54"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5.045785</w:t>
            </w:r>
          </w:p>
        </w:tc>
        <w:tc>
          <w:tcPr>
            <w:tcW w:w="1665" w:type="dxa"/>
            <w:tcBorders>
              <w:top w:val="nil"/>
              <w:left w:val="nil"/>
              <w:bottom w:val="single" w:sz="4" w:space="0" w:color="auto"/>
              <w:right w:val="single" w:sz="4" w:space="0" w:color="auto"/>
            </w:tcBorders>
            <w:shd w:val="clear" w:color="auto" w:fill="auto"/>
            <w:noWrap/>
            <w:vAlign w:val="bottom"/>
            <w:hideMark/>
          </w:tcPr>
          <w:p w14:paraId="2794D3A2"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0.00089</w:t>
            </w:r>
          </w:p>
        </w:tc>
        <w:tc>
          <w:tcPr>
            <w:tcW w:w="876" w:type="dxa"/>
            <w:tcBorders>
              <w:top w:val="nil"/>
              <w:left w:val="nil"/>
              <w:bottom w:val="single" w:sz="4" w:space="0" w:color="auto"/>
              <w:right w:val="single" w:sz="4" w:space="0" w:color="auto"/>
            </w:tcBorders>
            <w:shd w:val="clear" w:color="auto" w:fill="auto"/>
            <w:noWrap/>
            <w:vAlign w:val="bottom"/>
            <w:hideMark/>
          </w:tcPr>
          <w:p w14:paraId="1387B796"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0.253002</w:t>
            </w:r>
          </w:p>
        </w:tc>
        <w:tc>
          <w:tcPr>
            <w:tcW w:w="876" w:type="dxa"/>
            <w:tcBorders>
              <w:top w:val="nil"/>
              <w:left w:val="nil"/>
              <w:bottom w:val="single" w:sz="4" w:space="0" w:color="auto"/>
              <w:right w:val="single" w:sz="4" w:space="0" w:color="auto"/>
            </w:tcBorders>
            <w:shd w:val="clear" w:color="auto" w:fill="auto"/>
            <w:noWrap/>
            <w:vAlign w:val="bottom"/>
            <w:hideMark/>
          </w:tcPr>
          <w:p w14:paraId="589A9EC7"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7.392065</w:t>
            </w:r>
          </w:p>
        </w:tc>
        <w:tc>
          <w:tcPr>
            <w:tcW w:w="876" w:type="dxa"/>
            <w:tcBorders>
              <w:top w:val="nil"/>
              <w:left w:val="nil"/>
              <w:bottom w:val="nil"/>
              <w:right w:val="nil"/>
            </w:tcBorders>
            <w:shd w:val="clear" w:color="auto" w:fill="auto"/>
            <w:noWrap/>
            <w:vAlign w:val="bottom"/>
            <w:hideMark/>
          </w:tcPr>
          <w:p w14:paraId="3ECA155B" w14:textId="77777777" w:rsidR="00F34532" w:rsidRPr="00F34532" w:rsidRDefault="00F34532" w:rsidP="00F34532">
            <w:pPr>
              <w:spacing w:after="0" w:line="240" w:lineRule="auto"/>
              <w:jc w:val="right"/>
              <w:rPr>
                <w:rFonts w:ascii="Calibri" w:eastAsia="Times New Roman" w:hAnsi="Calibri" w:cs="Calibri"/>
                <w:color w:val="000000"/>
                <w:lang w:eastAsia="en-KE"/>
              </w:rPr>
            </w:pPr>
          </w:p>
        </w:tc>
      </w:tr>
      <w:tr w:rsidR="00F34532" w:rsidRPr="00F34532" w14:paraId="148EB8EC" w14:textId="77777777" w:rsidTr="00F34532">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0911ACDF"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lastRenderedPageBreak/>
              <w:t>Midwest</w:t>
            </w:r>
          </w:p>
        </w:tc>
        <w:tc>
          <w:tcPr>
            <w:tcW w:w="943" w:type="dxa"/>
            <w:tcBorders>
              <w:top w:val="nil"/>
              <w:left w:val="nil"/>
              <w:bottom w:val="single" w:sz="4" w:space="0" w:color="auto"/>
              <w:right w:val="single" w:sz="4" w:space="0" w:color="auto"/>
            </w:tcBorders>
            <w:shd w:val="clear" w:color="auto" w:fill="auto"/>
            <w:noWrap/>
            <w:vAlign w:val="bottom"/>
            <w:hideMark/>
          </w:tcPr>
          <w:p w14:paraId="06219EFD"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0.099519</w:t>
            </w:r>
          </w:p>
        </w:tc>
        <w:tc>
          <w:tcPr>
            <w:tcW w:w="838" w:type="dxa"/>
            <w:tcBorders>
              <w:top w:val="nil"/>
              <w:left w:val="nil"/>
              <w:bottom w:val="single" w:sz="4" w:space="0" w:color="auto"/>
              <w:right w:val="single" w:sz="4" w:space="0" w:color="auto"/>
            </w:tcBorders>
            <w:shd w:val="clear" w:color="auto" w:fill="auto"/>
            <w:noWrap/>
            <w:vAlign w:val="bottom"/>
            <w:hideMark/>
          </w:tcPr>
          <w:p w14:paraId="52DCF752"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0.736816</w:t>
            </w:r>
          </w:p>
        </w:tc>
        <w:tc>
          <w:tcPr>
            <w:tcW w:w="876" w:type="dxa"/>
            <w:tcBorders>
              <w:top w:val="nil"/>
              <w:left w:val="nil"/>
              <w:bottom w:val="single" w:sz="4" w:space="0" w:color="auto"/>
              <w:right w:val="single" w:sz="4" w:space="0" w:color="auto"/>
            </w:tcBorders>
            <w:shd w:val="clear" w:color="auto" w:fill="auto"/>
            <w:noWrap/>
            <w:vAlign w:val="bottom"/>
            <w:hideMark/>
          </w:tcPr>
          <w:p w14:paraId="0208F376"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0.315693</w:t>
            </w:r>
          </w:p>
        </w:tc>
        <w:tc>
          <w:tcPr>
            <w:tcW w:w="914" w:type="dxa"/>
            <w:tcBorders>
              <w:top w:val="nil"/>
              <w:left w:val="nil"/>
              <w:bottom w:val="single" w:sz="4" w:space="0" w:color="auto"/>
              <w:right w:val="single" w:sz="4" w:space="0" w:color="auto"/>
            </w:tcBorders>
            <w:shd w:val="clear" w:color="auto" w:fill="auto"/>
            <w:noWrap/>
            <w:vAlign w:val="bottom"/>
            <w:hideMark/>
          </w:tcPr>
          <w:p w14:paraId="2C70B436"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0.007659</w:t>
            </w:r>
          </w:p>
        </w:tc>
        <w:tc>
          <w:tcPr>
            <w:tcW w:w="1665" w:type="dxa"/>
            <w:tcBorders>
              <w:top w:val="nil"/>
              <w:left w:val="nil"/>
              <w:bottom w:val="single" w:sz="4" w:space="0" w:color="auto"/>
              <w:right w:val="single" w:sz="4" w:space="0" w:color="auto"/>
            </w:tcBorders>
            <w:shd w:val="clear" w:color="auto" w:fill="auto"/>
            <w:noWrap/>
            <w:vAlign w:val="bottom"/>
            <w:hideMark/>
          </w:tcPr>
          <w:p w14:paraId="7ABE33E3"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0.004895</w:t>
            </w:r>
          </w:p>
        </w:tc>
        <w:tc>
          <w:tcPr>
            <w:tcW w:w="876" w:type="dxa"/>
            <w:tcBorders>
              <w:top w:val="nil"/>
              <w:left w:val="nil"/>
              <w:bottom w:val="single" w:sz="4" w:space="0" w:color="auto"/>
              <w:right w:val="single" w:sz="4" w:space="0" w:color="auto"/>
            </w:tcBorders>
            <w:shd w:val="clear" w:color="auto" w:fill="auto"/>
            <w:noWrap/>
            <w:vAlign w:val="bottom"/>
            <w:hideMark/>
          </w:tcPr>
          <w:p w14:paraId="6DD98C1D"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0.059712</w:t>
            </w:r>
          </w:p>
        </w:tc>
        <w:tc>
          <w:tcPr>
            <w:tcW w:w="876" w:type="dxa"/>
            <w:tcBorders>
              <w:top w:val="nil"/>
              <w:left w:val="nil"/>
              <w:bottom w:val="single" w:sz="4" w:space="0" w:color="auto"/>
              <w:right w:val="single" w:sz="4" w:space="0" w:color="auto"/>
            </w:tcBorders>
            <w:shd w:val="clear" w:color="auto" w:fill="auto"/>
            <w:noWrap/>
            <w:vAlign w:val="bottom"/>
            <w:hideMark/>
          </w:tcPr>
          <w:p w14:paraId="4DE13017"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1.224295</w:t>
            </w:r>
          </w:p>
        </w:tc>
        <w:tc>
          <w:tcPr>
            <w:tcW w:w="876" w:type="dxa"/>
            <w:tcBorders>
              <w:top w:val="nil"/>
              <w:left w:val="nil"/>
              <w:bottom w:val="nil"/>
              <w:right w:val="nil"/>
            </w:tcBorders>
            <w:shd w:val="clear" w:color="auto" w:fill="auto"/>
            <w:noWrap/>
            <w:vAlign w:val="bottom"/>
            <w:hideMark/>
          </w:tcPr>
          <w:p w14:paraId="52FED06D" w14:textId="77777777" w:rsidR="00F34532" w:rsidRPr="00F34532" w:rsidRDefault="00F34532" w:rsidP="00F34532">
            <w:pPr>
              <w:spacing w:after="0" w:line="240" w:lineRule="auto"/>
              <w:jc w:val="right"/>
              <w:rPr>
                <w:rFonts w:ascii="Calibri" w:eastAsia="Times New Roman" w:hAnsi="Calibri" w:cs="Calibri"/>
                <w:color w:val="000000"/>
                <w:lang w:eastAsia="en-KE"/>
              </w:rPr>
            </w:pPr>
          </w:p>
        </w:tc>
      </w:tr>
      <w:tr w:rsidR="00F34532" w:rsidRPr="00F34532" w14:paraId="32F3E03E" w14:textId="77777777" w:rsidTr="00F34532">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4258E89C"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East</w:t>
            </w:r>
          </w:p>
        </w:tc>
        <w:tc>
          <w:tcPr>
            <w:tcW w:w="943" w:type="dxa"/>
            <w:tcBorders>
              <w:top w:val="nil"/>
              <w:left w:val="nil"/>
              <w:bottom w:val="single" w:sz="4" w:space="0" w:color="auto"/>
              <w:right w:val="single" w:sz="4" w:space="0" w:color="auto"/>
            </w:tcBorders>
            <w:shd w:val="clear" w:color="auto" w:fill="auto"/>
            <w:noWrap/>
            <w:vAlign w:val="bottom"/>
            <w:hideMark/>
          </w:tcPr>
          <w:p w14:paraId="67E08F52"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0.841186</w:t>
            </w:r>
          </w:p>
        </w:tc>
        <w:tc>
          <w:tcPr>
            <w:tcW w:w="838" w:type="dxa"/>
            <w:tcBorders>
              <w:top w:val="nil"/>
              <w:left w:val="nil"/>
              <w:bottom w:val="single" w:sz="4" w:space="0" w:color="auto"/>
              <w:right w:val="single" w:sz="4" w:space="0" w:color="auto"/>
            </w:tcBorders>
            <w:shd w:val="clear" w:color="auto" w:fill="auto"/>
            <w:noWrap/>
            <w:vAlign w:val="bottom"/>
            <w:hideMark/>
          </w:tcPr>
          <w:p w14:paraId="2CE73726"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0.445801</w:t>
            </w:r>
          </w:p>
        </w:tc>
        <w:tc>
          <w:tcPr>
            <w:tcW w:w="876" w:type="dxa"/>
            <w:tcBorders>
              <w:top w:val="nil"/>
              <w:left w:val="nil"/>
              <w:bottom w:val="single" w:sz="4" w:space="0" w:color="auto"/>
              <w:right w:val="single" w:sz="4" w:space="0" w:color="auto"/>
            </w:tcBorders>
            <w:shd w:val="clear" w:color="auto" w:fill="auto"/>
            <w:noWrap/>
            <w:vAlign w:val="bottom"/>
            <w:hideMark/>
          </w:tcPr>
          <w:p w14:paraId="3D3B7808"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0.195541</w:t>
            </w:r>
          </w:p>
        </w:tc>
        <w:tc>
          <w:tcPr>
            <w:tcW w:w="914" w:type="dxa"/>
            <w:tcBorders>
              <w:top w:val="nil"/>
              <w:left w:val="nil"/>
              <w:bottom w:val="single" w:sz="4" w:space="0" w:color="auto"/>
              <w:right w:val="single" w:sz="4" w:space="0" w:color="auto"/>
            </w:tcBorders>
            <w:shd w:val="clear" w:color="auto" w:fill="auto"/>
            <w:noWrap/>
            <w:vAlign w:val="bottom"/>
            <w:hideMark/>
          </w:tcPr>
          <w:p w14:paraId="2D78B2D5"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0.960784</w:t>
            </w:r>
          </w:p>
        </w:tc>
        <w:tc>
          <w:tcPr>
            <w:tcW w:w="1665" w:type="dxa"/>
            <w:tcBorders>
              <w:top w:val="nil"/>
              <w:left w:val="nil"/>
              <w:bottom w:val="single" w:sz="4" w:space="0" w:color="auto"/>
              <w:right w:val="single" w:sz="4" w:space="0" w:color="auto"/>
            </w:tcBorders>
            <w:shd w:val="clear" w:color="auto" w:fill="auto"/>
            <w:noWrap/>
            <w:vAlign w:val="bottom"/>
            <w:hideMark/>
          </w:tcPr>
          <w:p w14:paraId="0A716CC0"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0.004895</w:t>
            </w:r>
          </w:p>
        </w:tc>
        <w:tc>
          <w:tcPr>
            <w:tcW w:w="876" w:type="dxa"/>
            <w:tcBorders>
              <w:top w:val="nil"/>
              <w:left w:val="nil"/>
              <w:bottom w:val="single" w:sz="4" w:space="0" w:color="auto"/>
              <w:right w:val="single" w:sz="4" w:space="0" w:color="auto"/>
            </w:tcBorders>
            <w:shd w:val="clear" w:color="auto" w:fill="auto"/>
            <w:noWrap/>
            <w:vAlign w:val="bottom"/>
            <w:hideMark/>
          </w:tcPr>
          <w:p w14:paraId="3C65AD49"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0.020746</w:t>
            </w:r>
          </w:p>
        </w:tc>
        <w:tc>
          <w:tcPr>
            <w:tcW w:w="876" w:type="dxa"/>
            <w:tcBorders>
              <w:top w:val="nil"/>
              <w:left w:val="nil"/>
              <w:bottom w:val="single" w:sz="4" w:space="0" w:color="auto"/>
              <w:right w:val="single" w:sz="4" w:space="0" w:color="auto"/>
            </w:tcBorders>
            <w:shd w:val="clear" w:color="auto" w:fill="auto"/>
            <w:noWrap/>
            <w:vAlign w:val="bottom"/>
            <w:hideMark/>
          </w:tcPr>
          <w:p w14:paraId="23B59174"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2.468953</w:t>
            </w:r>
          </w:p>
        </w:tc>
        <w:tc>
          <w:tcPr>
            <w:tcW w:w="876" w:type="dxa"/>
            <w:tcBorders>
              <w:top w:val="nil"/>
              <w:left w:val="nil"/>
              <w:bottom w:val="nil"/>
              <w:right w:val="nil"/>
            </w:tcBorders>
            <w:shd w:val="clear" w:color="auto" w:fill="auto"/>
            <w:noWrap/>
            <w:vAlign w:val="bottom"/>
            <w:hideMark/>
          </w:tcPr>
          <w:p w14:paraId="0799D102" w14:textId="77777777" w:rsidR="00F34532" w:rsidRPr="00F34532" w:rsidRDefault="00F34532" w:rsidP="00F34532">
            <w:pPr>
              <w:spacing w:after="0" w:line="240" w:lineRule="auto"/>
              <w:jc w:val="right"/>
              <w:rPr>
                <w:rFonts w:ascii="Calibri" w:eastAsia="Times New Roman" w:hAnsi="Calibri" w:cs="Calibri"/>
                <w:color w:val="000000"/>
                <w:lang w:eastAsia="en-KE"/>
              </w:rPr>
            </w:pPr>
          </w:p>
        </w:tc>
      </w:tr>
      <w:tr w:rsidR="00F34532" w:rsidRPr="00F34532" w14:paraId="5204E21B" w14:textId="77777777" w:rsidTr="00F34532">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50EE6BEF"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South</w:t>
            </w:r>
          </w:p>
        </w:tc>
        <w:tc>
          <w:tcPr>
            <w:tcW w:w="943" w:type="dxa"/>
            <w:tcBorders>
              <w:top w:val="nil"/>
              <w:left w:val="nil"/>
              <w:bottom w:val="single" w:sz="4" w:space="0" w:color="auto"/>
              <w:right w:val="single" w:sz="4" w:space="0" w:color="auto"/>
            </w:tcBorders>
            <w:shd w:val="clear" w:color="auto" w:fill="auto"/>
            <w:noWrap/>
            <w:vAlign w:val="bottom"/>
            <w:hideMark/>
          </w:tcPr>
          <w:p w14:paraId="65AF9F9E"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0.905797</w:t>
            </w:r>
          </w:p>
        </w:tc>
        <w:tc>
          <w:tcPr>
            <w:tcW w:w="838" w:type="dxa"/>
            <w:tcBorders>
              <w:top w:val="nil"/>
              <w:left w:val="nil"/>
              <w:bottom w:val="single" w:sz="4" w:space="0" w:color="auto"/>
              <w:right w:val="single" w:sz="4" w:space="0" w:color="auto"/>
            </w:tcBorders>
            <w:shd w:val="clear" w:color="auto" w:fill="auto"/>
            <w:noWrap/>
            <w:vAlign w:val="bottom"/>
            <w:hideMark/>
          </w:tcPr>
          <w:p w14:paraId="1D8B4A8A"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0.050725</w:t>
            </w:r>
          </w:p>
        </w:tc>
        <w:tc>
          <w:tcPr>
            <w:tcW w:w="876" w:type="dxa"/>
            <w:tcBorders>
              <w:top w:val="nil"/>
              <w:left w:val="nil"/>
              <w:bottom w:val="single" w:sz="4" w:space="0" w:color="auto"/>
              <w:right w:val="single" w:sz="4" w:space="0" w:color="auto"/>
            </w:tcBorders>
            <w:shd w:val="clear" w:color="auto" w:fill="auto"/>
            <w:noWrap/>
            <w:vAlign w:val="bottom"/>
            <w:hideMark/>
          </w:tcPr>
          <w:p w14:paraId="03B75752"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0.506242</w:t>
            </w:r>
          </w:p>
        </w:tc>
        <w:tc>
          <w:tcPr>
            <w:tcW w:w="914" w:type="dxa"/>
            <w:tcBorders>
              <w:top w:val="nil"/>
              <w:left w:val="nil"/>
              <w:bottom w:val="single" w:sz="4" w:space="0" w:color="auto"/>
              <w:right w:val="single" w:sz="4" w:space="0" w:color="auto"/>
            </w:tcBorders>
            <w:shd w:val="clear" w:color="auto" w:fill="auto"/>
            <w:noWrap/>
            <w:vAlign w:val="bottom"/>
            <w:hideMark/>
          </w:tcPr>
          <w:p w14:paraId="2B9D8755"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1.333333</w:t>
            </w:r>
          </w:p>
        </w:tc>
        <w:tc>
          <w:tcPr>
            <w:tcW w:w="1665" w:type="dxa"/>
            <w:tcBorders>
              <w:top w:val="nil"/>
              <w:left w:val="nil"/>
              <w:bottom w:val="single" w:sz="4" w:space="0" w:color="auto"/>
              <w:right w:val="single" w:sz="4" w:space="0" w:color="auto"/>
            </w:tcBorders>
            <w:shd w:val="clear" w:color="auto" w:fill="auto"/>
            <w:noWrap/>
            <w:vAlign w:val="bottom"/>
            <w:hideMark/>
          </w:tcPr>
          <w:p w14:paraId="555D979A"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0.027174</w:t>
            </w:r>
          </w:p>
        </w:tc>
        <w:tc>
          <w:tcPr>
            <w:tcW w:w="876" w:type="dxa"/>
            <w:tcBorders>
              <w:top w:val="nil"/>
              <w:left w:val="nil"/>
              <w:bottom w:val="single" w:sz="4" w:space="0" w:color="auto"/>
              <w:right w:val="single" w:sz="4" w:space="0" w:color="auto"/>
            </w:tcBorders>
            <w:shd w:val="clear" w:color="auto" w:fill="auto"/>
            <w:noWrap/>
            <w:vAlign w:val="bottom"/>
            <w:hideMark/>
          </w:tcPr>
          <w:p w14:paraId="028DD2FB"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0.154589</w:t>
            </w:r>
          </w:p>
        </w:tc>
        <w:tc>
          <w:tcPr>
            <w:tcW w:w="876" w:type="dxa"/>
            <w:tcBorders>
              <w:top w:val="nil"/>
              <w:left w:val="nil"/>
              <w:bottom w:val="single" w:sz="4" w:space="0" w:color="auto"/>
              <w:right w:val="single" w:sz="4" w:space="0" w:color="auto"/>
            </w:tcBorders>
            <w:shd w:val="clear" w:color="auto" w:fill="auto"/>
            <w:noWrap/>
            <w:vAlign w:val="bottom"/>
            <w:hideMark/>
          </w:tcPr>
          <w:p w14:paraId="15E3871B"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2.97786</w:t>
            </w:r>
          </w:p>
        </w:tc>
        <w:tc>
          <w:tcPr>
            <w:tcW w:w="876" w:type="dxa"/>
            <w:tcBorders>
              <w:top w:val="nil"/>
              <w:left w:val="nil"/>
              <w:bottom w:val="nil"/>
              <w:right w:val="nil"/>
            </w:tcBorders>
            <w:shd w:val="clear" w:color="auto" w:fill="auto"/>
            <w:noWrap/>
            <w:vAlign w:val="bottom"/>
            <w:hideMark/>
          </w:tcPr>
          <w:p w14:paraId="54C2D8D2" w14:textId="77777777" w:rsidR="00F34532" w:rsidRPr="00F34532" w:rsidRDefault="00F34532" w:rsidP="00F34532">
            <w:pPr>
              <w:spacing w:after="0" w:line="240" w:lineRule="auto"/>
              <w:jc w:val="right"/>
              <w:rPr>
                <w:rFonts w:ascii="Calibri" w:eastAsia="Times New Roman" w:hAnsi="Calibri" w:cs="Calibri"/>
                <w:color w:val="000000"/>
                <w:lang w:eastAsia="en-KE"/>
              </w:rPr>
            </w:pPr>
          </w:p>
        </w:tc>
      </w:tr>
      <w:tr w:rsidR="00F34532" w:rsidRPr="00F34532" w14:paraId="6FA50A3E" w14:textId="77777777" w:rsidTr="00F34532">
        <w:trPr>
          <w:trHeight w:val="300"/>
        </w:trPr>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2062FC47" w14:textId="77777777" w:rsidR="00F34532" w:rsidRPr="00F34532" w:rsidRDefault="00F34532" w:rsidP="00F34532">
            <w:pPr>
              <w:spacing w:after="0" w:line="240" w:lineRule="auto"/>
              <w:rPr>
                <w:rFonts w:ascii="Calibri" w:eastAsia="Times New Roman" w:hAnsi="Calibri" w:cs="Calibri"/>
                <w:b/>
                <w:bCs/>
                <w:color w:val="000000"/>
                <w:lang w:eastAsia="en-KE"/>
              </w:rPr>
            </w:pPr>
            <w:r w:rsidRPr="00F34532">
              <w:rPr>
                <w:rFonts w:ascii="Calibri" w:eastAsia="Times New Roman" w:hAnsi="Calibri" w:cs="Calibri"/>
                <w:b/>
                <w:bCs/>
                <w:color w:val="000000"/>
                <w:lang w:eastAsia="en-KE"/>
              </w:rPr>
              <w:t>Total</w:t>
            </w:r>
          </w:p>
        </w:tc>
        <w:tc>
          <w:tcPr>
            <w:tcW w:w="943" w:type="dxa"/>
            <w:tcBorders>
              <w:top w:val="nil"/>
              <w:left w:val="nil"/>
              <w:bottom w:val="single" w:sz="4" w:space="0" w:color="auto"/>
              <w:right w:val="single" w:sz="4" w:space="0" w:color="auto"/>
            </w:tcBorders>
            <w:shd w:val="clear" w:color="auto" w:fill="auto"/>
            <w:noWrap/>
            <w:vAlign w:val="bottom"/>
            <w:hideMark/>
          </w:tcPr>
          <w:p w14:paraId="1074FACD"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1.909154</w:t>
            </w:r>
          </w:p>
        </w:tc>
        <w:tc>
          <w:tcPr>
            <w:tcW w:w="838" w:type="dxa"/>
            <w:tcBorders>
              <w:top w:val="nil"/>
              <w:left w:val="nil"/>
              <w:bottom w:val="single" w:sz="4" w:space="0" w:color="auto"/>
              <w:right w:val="single" w:sz="4" w:space="0" w:color="auto"/>
            </w:tcBorders>
            <w:shd w:val="clear" w:color="auto" w:fill="auto"/>
            <w:noWrap/>
            <w:vAlign w:val="bottom"/>
            <w:hideMark/>
          </w:tcPr>
          <w:p w14:paraId="72C63721"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2.890287</w:t>
            </w:r>
          </w:p>
        </w:tc>
        <w:tc>
          <w:tcPr>
            <w:tcW w:w="876" w:type="dxa"/>
            <w:tcBorders>
              <w:top w:val="nil"/>
              <w:left w:val="nil"/>
              <w:bottom w:val="single" w:sz="4" w:space="0" w:color="auto"/>
              <w:right w:val="single" w:sz="4" w:space="0" w:color="auto"/>
            </w:tcBorders>
            <w:shd w:val="clear" w:color="auto" w:fill="auto"/>
            <w:noWrap/>
            <w:vAlign w:val="bottom"/>
            <w:hideMark/>
          </w:tcPr>
          <w:p w14:paraId="393DD0B8"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1.390267</w:t>
            </w:r>
          </w:p>
        </w:tc>
        <w:tc>
          <w:tcPr>
            <w:tcW w:w="914" w:type="dxa"/>
            <w:tcBorders>
              <w:top w:val="nil"/>
              <w:left w:val="nil"/>
              <w:bottom w:val="single" w:sz="4" w:space="0" w:color="auto"/>
              <w:right w:val="single" w:sz="4" w:space="0" w:color="auto"/>
            </w:tcBorders>
            <w:shd w:val="clear" w:color="auto" w:fill="auto"/>
            <w:noWrap/>
            <w:vAlign w:val="bottom"/>
            <w:hideMark/>
          </w:tcPr>
          <w:p w14:paraId="137CF3B2"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7.347562</w:t>
            </w:r>
          </w:p>
        </w:tc>
        <w:tc>
          <w:tcPr>
            <w:tcW w:w="1665" w:type="dxa"/>
            <w:tcBorders>
              <w:top w:val="nil"/>
              <w:left w:val="nil"/>
              <w:bottom w:val="single" w:sz="4" w:space="0" w:color="auto"/>
              <w:right w:val="single" w:sz="4" w:space="0" w:color="auto"/>
            </w:tcBorders>
            <w:shd w:val="clear" w:color="auto" w:fill="auto"/>
            <w:noWrap/>
            <w:vAlign w:val="bottom"/>
            <w:hideMark/>
          </w:tcPr>
          <w:p w14:paraId="3B9DA6C4"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0.037854</w:t>
            </w:r>
          </w:p>
        </w:tc>
        <w:tc>
          <w:tcPr>
            <w:tcW w:w="876" w:type="dxa"/>
            <w:tcBorders>
              <w:top w:val="nil"/>
              <w:left w:val="nil"/>
              <w:bottom w:val="single" w:sz="4" w:space="0" w:color="auto"/>
              <w:right w:val="single" w:sz="4" w:space="0" w:color="auto"/>
            </w:tcBorders>
            <w:shd w:val="clear" w:color="auto" w:fill="auto"/>
            <w:noWrap/>
            <w:vAlign w:val="bottom"/>
            <w:hideMark/>
          </w:tcPr>
          <w:p w14:paraId="2A138266"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0.488048</w:t>
            </w:r>
          </w:p>
        </w:tc>
        <w:tc>
          <w:tcPr>
            <w:tcW w:w="876" w:type="dxa"/>
            <w:tcBorders>
              <w:top w:val="nil"/>
              <w:left w:val="nil"/>
              <w:bottom w:val="single" w:sz="4" w:space="0" w:color="auto"/>
              <w:right w:val="single" w:sz="4" w:space="0" w:color="auto"/>
            </w:tcBorders>
            <w:shd w:val="clear" w:color="auto" w:fill="auto"/>
            <w:noWrap/>
            <w:vAlign w:val="bottom"/>
            <w:hideMark/>
          </w:tcPr>
          <w:p w14:paraId="497E4AB0" w14:textId="77777777" w:rsidR="00F34532" w:rsidRPr="00F34532" w:rsidRDefault="00F34532" w:rsidP="00F34532">
            <w:pPr>
              <w:spacing w:after="0" w:line="240" w:lineRule="auto"/>
              <w:jc w:val="right"/>
              <w:rPr>
                <w:rFonts w:ascii="Calibri" w:eastAsia="Times New Roman" w:hAnsi="Calibri" w:cs="Calibri"/>
                <w:color w:val="000000"/>
                <w:lang w:eastAsia="en-KE"/>
              </w:rPr>
            </w:pPr>
            <w:r w:rsidRPr="00F34532">
              <w:rPr>
                <w:rFonts w:ascii="Calibri" w:eastAsia="Times New Roman" w:hAnsi="Calibri" w:cs="Calibri"/>
                <w:color w:val="000000"/>
                <w:lang w:eastAsia="en-KE"/>
              </w:rPr>
              <w:t>14.06317</w:t>
            </w:r>
          </w:p>
        </w:tc>
        <w:tc>
          <w:tcPr>
            <w:tcW w:w="876" w:type="dxa"/>
            <w:tcBorders>
              <w:top w:val="nil"/>
              <w:left w:val="nil"/>
              <w:bottom w:val="nil"/>
              <w:right w:val="nil"/>
            </w:tcBorders>
            <w:shd w:val="clear" w:color="auto" w:fill="auto"/>
            <w:noWrap/>
            <w:vAlign w:val="bottom"/>
            <w:hideMark/>
          </w:tcPr>
          <w:p w14:paraId="0D040E4B" w14:textId="77777777" w:rsidR="00F34532" w:rsidRPr="00F34532" w:rsidRDefault="00F34532" w:rsidP="00F34532">
            <w:pPr>
              <w:spacing w:after="0" w:line="240" w:lineRule="auto"/>
              <w:jc w:val="right"/>
              <w:rPr>
                <w:rFonts w:ascii="Calibri" w:eastAsia="Times New Roman" w:hAnsi="Calibri" w:cs="Calibri"/>
                <w:color w:val="000000"/>
                <w:lang w:eastAsia="en-KE"/>
              </w:rPr>
            </w:pPr>
          </w:p>
        </w:tc>
      </w:tr>
    </w:tbl>
    <w:p w14:paraId="661BCA67" w14:textId="77777777" w:rsidR="00F34532" w:rsidRDefault="00F34532" w:rsidP="00072D4C">
      <w:pPr>
        <w:pStyle w:val="ListParagraph"/>
        <w:ind w:left="1440"/>
        <w:rPr>
          <w:rFonts w:ascii="Times New Roman" w:hAnsi="Times New Roman" w:cs="Times New Roman"/>
          <w:sz w:val="24"/>
          <w:szCs w:val="24"/>
          <w:lang w:val="en-GB"/>
        </w:rPr>
      </w:pPr>
    </w:p>
    <w:p w14:paraId="23F1D444" w14:textId="21CC218E" w:rsidR="00F34532" w:rsidRDefault="00F34532" w:rsidP="00F34532">
      <w:pPr>
        <w:pStyle w:val="ListParagraph"/>
        <w:numPr>
          <w:ilvl w:val="0"/>
          <w:numId w:val="6"/>
        </w:numPr>
        <w:rPr>
          <w:rFonts w:ascii="Times New Roman" w:hAnsi="Times New Roman" w:cs="Times New Roman"/>
          <w:sz w:val="24"/>
          <w:szCs w:val="24"/>
          <w:lang w:val="en-GB"/>
        </w:rPr>
      </w:pPr>
      <w:r>
        <w:rPr>
          <w:rFonts w:ascii="Times New Roman" w:hAnsi="Times New Roman" w:cs="Times New Roman"/>
          <w:sz w:val="24"/>
          <w:szCs w:val="24"/>
          <w:lang w:val="en-GB"/>
        </w:rPr>
        <w:t xml:space="preserve">What is the test statistic? </w:t>
      </w:r>
      <w:r w:rsidRPr="00F34532">
        <w:rPr>
          <w:rFonts w:ascii="Times New Roman" w:hAnsi="Times New Roman" w:cs="Times New Roman"/>
          <w:b/>
          <w:bCs/>
          <w:sz w:val="24"/>
          <w:szCs w:val="24"/>
          <w:lang w:val="en-GB"/>
        </w:rPr>
        <w:t>14.06</w:t>
      </w:r>
    </w:p>
    <w:p w14:paraId="245C8CE4" w14:textId="3F0C06E8" w:rsidR="00F34532" w:rsidRDefault="00F34532" w:rsidP="00F34532">
      <w:pPr>
        <w:pStyle w:val="ListParagraph"/>
        <w:numPr>
          <w:ilvl w:val="0"/>
          <w:numId w:val="6"/>
        </w:numPr>
        <w:rPr>
          <w:rFonts w:ascii="Times New Roman" w:hAnsi="Times New Roman" w:cs="Times New Roman"/>
          <w:sz w:val="24"/>
          <w:szCs w:val="24"/>
          <w:lang w:val="en-GB"/>
        </w:rPr>
      </w:pPr>
      <w:r>
        <w:rPr>
          <w:rFonts w:ascii="Times New Roman" w:hAnsi="Times New Roman" w:cs="Times New Roman"/>
          <w:sz w:val="24"/>
          <w:szCs w:val="24"/>
          <w:lang w:val="en-GB"/>
        </w:rPr>
        <w:t xml:space="preserve">What is the p-value? </w:t>
      </w:r>
      <w:r w:rsidRPr="00F34532">
        <w:rPr>
          <w:rFonts w:ascii="Times New Roman" w:hAnsi="Times New Roman" w:cs="Times New Roman"/>
          <w:b/>
          <w:bCs/>
          <w:sz w:val="24"/>
          <w:szCs w:val="24"/>
          <w:lang w:val="en-GB"/>
        </w:rPr>
        <w:t>0.5207</w:t>
      </w:r>
    </w:p>
    <w:p w14:paraId="3734AF66" w14:textId="43277E9D" w:rsidR="00F34532" w:rsidRPr="00EA70E2" w:rsidRDefault="00F34532" w:rsidP="00F34532">
      <w:pPr>
        <w:pStyle w:val="ListParagraph"/>
        <w:numPr>
          <w:ilvl w:val="0"/>
          <w:numId w:val="6"/>
        </w:numPr>
        <w:rPr>
          <w:rFonts w:ascii="Times New Roman" w:hAnsi="Times New Roman" w:cs="Times New Roman"/>
          <w:b/>
          <w:bCs/>
          <w:sz w:val="24"/>
          <w:szCs w:val="24"/>
          <w:lang w:val="en-GB"/>
        </w:rPr>
      </w:pPr>
      <w:r w:rsidRPr="00EA70E2">
        <w:rPr>
          <w:rFonts w:ascii="Times New Roman" w:hAnsi="Times New Roman" w:cs="Times New Roman"/>
          <w:b/>
          <w:bCs/>
          <w:sz w:val="24"/>
          <w:szCs w:val="24"/>
          <w:lang w:val="en-GB"/>
        </w:rPr>
        <w:t>Explain what p-value means to this problem.</w:t>
      </w:r>
    </w:p>
    <w:p w14:paraId="5D312EF7" w14:textId="51A782E9" w:rsidR="00F34532" w:rsidRDefault="00F34532" w:rsidP="00F34532">
      <w:pPr>
        <w:pStyle w:val="ListParagraph"/>
        <w:ind w:left="1440"/>
        <w:rPr>
          <w:rFonts w:ascii="Times New Roman" w:hAnsi="Times New Roman" w:cs="Times New Roman"/>
          <w:sz w:val="24"/>
          <w:szCs w:val="24"/>
          <w:lang w:val="en-GB"/>
        </w:rPr>
      </w:pPr>
      <w:r>
        <w:rPr>
          <w:rFonts w:ascii="Times New Roman" w:hAnsi="Times New Roman" w:cs="Times New Roman"/>
          <w:sz w:val="24"/>
          <w:szCs w:val="24"/>
          <w:lang w:val="en-GB"/>
        </w:rPr>
        <w:t>It’s a probability of 52.07% that the geographic location is independent of favourite ice cream flavours.</w:t>
      </w:r>
    </w:p>
    <w:p w14:paraId="3C9421F6" w14:textId="0C685E3F" w:rsidR="00F34532" w:rsidRPr="00EA70E2" w:rsidRDefault="00F34532" w:rsidP="00F34532">
      <w:pPr>
        <w:pStyle w:val="ListParagraph"/>
        <w:numPr>
          <w:ilvl w:val="0"/>
          <w:numId w:val="6"/>
        </w:numPr>
        <w:rPr>
          <w:rFonts w:ascii="Times New Roman" w:hAnsi="Times New Roman" w:cs="Times New Roman"/>
          <w:b/>
          <w:bCs/>
          <w:sz w:val="24"/>
          <w:szCs w:val="24"/>
          <w:lang w:val="en-GB"/>
        </w:rPr>
      </w:pPr>
      <w:r w:rsidRPr="00EA70E2">
        <w:rPr>
          <w:rFonts w:ascii="Times New Roman" w:hAnsi="Times New Roman" w:cs="Times New Roman"/>
          <w:b/>
          <w:bCs/>
          <w:sz w:val="24"/>
          <w:szCs w:val="24"/>
          <w:lang w:val="en-GB"/>
        </w:rPr>
        <w:t xml:space="preserve">Indicate the decision and conclusion </w:t>
      </w:r>
    </w:p>
    <w:p w14:paraId="1AF43DB4" w14:textId="3C837401" w:rsidR="00F34532" w:rsidRDefault="00F34532" w:rsidP="00F34532">
      <w:pPr>
        <w:pStyle w:val="ListParagraph"/>
        <w:ind w:left="1440"/>
        <w:rPr>
          <w:rFonts w:ascii="Times New Roman" w:hAnsi="Times New Roman" w:cs="Times New Roman"/>
          <w:sz w:val="24"/>
          <w:szCs w:val="24"/>
          <w:lang w:val="en-GB"/>
        </w:rPr>
      </w:pPr>
      <w:r w:rsidRPr="00EA70E2">
        <w:rPr>
          <w:rFonts w:ascii="Times New Roman" w:hAnsi="Times New Roman" w:cs="Times New Roman"/>
          <w:b/>
          <w:bCs/>
          <w:sz w:val="24"/>
          <w:szCs w:val="24"/>
          <w:lang w:val="en-GB"/>
        </w:rPr>
        <w:t>Decision</w:t>
      </w:r>
      <w:r>
        <w:rPr>
          <w:rFonts w:ascii="Times New Roman" w:hAnsi="Times New Roman" w:cs="Times New Roman"/>
          <w:sz w:val="24"/>
          <w:szCs w:val="24"/>
          <w:lang w:val="en-GB"/>
        </w:rPr>
        <w:t>: since p-value is &gt; than alpha, do not reject the null hypothesis that the geographic location is independent of favourite ice cream flavours.</w:t>
      </w:r>
    </w:p>
    <w:p w14:paraId="1A06263A" w14:textId="3F6E53AE" w:rsidR="00F34532" w:rsidRDefault="00F34532" w:rsidP="00F34532">
      <w:pPr>
        <w:pStyle w:val="ListParagraph"/>
        <w:ind w:left="1440"/>
        <w:rPr>
          <w:rFonts w:ascii="Times New Roman" w:hAnsi="Times New Roman" w:cs="Times New Roman"/>
          <w:sz w:val="24"/>
          <w:szCs w:val="24"/>
          <w:lang w:val="en-GB"/>
        </w:rPr>
      </w:pPr>
      <w:r w:rsidRPr="00EA70E2">
        <w:rPr>
          <w:rFonts w:ascii="Times New Roman" w:hAnsi="Times New Roman" w:cs="Times New Roman"/>
          <w:b/>
          <w:bCs/>
          <w:sz w:val="24"/>
          <w:szCs w:val="24"/>
          <w:lang w:val="en-GB"/>
        </w:rPr>
        <w:t>Conclusion</w:t>
      </w:r>
      <w:r>
        <w:rPr>
          <w:rFonts w:ascii="Times New Roman" w:hAnsi="Times New Roman" w:cs="Times New Roman"/>
          <w:sz w:val="24"/>
          <w:szCs w:val="24"/>
          <w:lang w:val="en-GB"/>
        </w:rPr>
        <w:t xml:space="preserve">: </w:t>
      </w:r>
      <w:r w:rsidR="00EA70E2">
        <w:rPr>
          <w:rFonts w:ascii="Times New Roman" w:hAnsi="Times New Roman" w:cs="Times New Roman"/>
          <w:sz w:val="24"/>
          <w:szCs w:val="24"/>
          <w:lang w:val="en-GB"/>
        </w:rPr>
        <w:t>there is insufficient to conclude that the geographic location is independent of favourite ice cream flavours.</w:t>
      </w:r>
    </w:p>
    <w:p w14:paraId="068D1D6B" w14:textId="45547E1A" w:rsidR="00C366C4" w:rsidRDefault="00C366C4" w:rsidP="00C366C4">
      <w:pPr>
        <w:rPr>
          <w:rFonts w:ascii="Times New Roman" w:hAnsi="Times New Roman" w:cs="Times New Roman"/>
          <w:sz w:val="24"/>
          <w:szCs w:val="24"/>
          <w:lang w:val="en-GB"/>
        </w:rPr>
      </w:pPr>
      <w:r>
        <w:rPr>
          <w:rFonts w:ascii="Times New Roman" w:hAnsi="Times New Roman" w:cs="Times New Roman"/>
          <w:sz w:val="24"/>
          <w:szCs w:val="24"/>
          <w:lang w:val="en-GB"/>
        </w:rPr>
        <w:t xml:space="preserve">Question 5 </w:t>
      </w:r>
    </w:p>
    <w:p w14:paraId="55768ECD" w14:textId="0507E5D7" w:rsidR="00C366C4" w:rsidRPr="00C366C4" w:rsidRDefault="00C366C4" w:rsidP="00C366C4">
      <w:pPr>
        <w:rPr>
          <w:rFonts w:ascii="Times New Roman" w:hAnsi="Times New Roman" w:cs="Times New Roman"/>
          <w:sz w:val="24"/>
          <w:szCs w:val="24"/>
          <w:lang w:val="en-GB"/>
        </w:rPr>
      </w:pPr>
      <w:r>
        <w:rPr>
          <w:rFonts w:ascii="Times New Roman" w:hAnsi="Times New Roman" w:cs="Times New Roman"/>
          <w:sz w:val="24"/>
          <w:szCs w:val="24"/>
          <w:lang w:val="en-GB"/>
        </w:rPr>
        <w:t>Do men and women select different breakfasts? The breakfast ordered by randomly selected men and women at a popular breakfast place is shown below. Conduct a homogeneity. Test at a 5% level of significance</w:t>
      </w:r>
    </w:p>
    <w:p w14:paraId="00054088" w14:textId="15FC115C" w:rsidR="006420F4" w:rsidRDefault="00C366C4" w:rsidP="00C366C4">
      <w:pPr>
        <w:pStyle w:val="ListParagraph"/>
        <w:numPr>
          <w:ilvl w:val="0"/>
          <w:numId w:val="7"/>
        </w:numPr>
        <w:rPr>
          <w:rFonts w:ascii="Times New Roman" w:hAnsi="Times New Roman" w:cs="Times New Roman"/>
          <w:sz w:val="24"/>
          <w:szCs w:val="24"/>
          <w:lang w:val="en-GB"/>
        </w:rPr>
      </w:pPr>
      <w:r>
        <w:rPr>
          <w:rFonts w:ascii="Times New Roman" w:hAnsi="Times New Roman" w:cs="Times New Roman"/>
          <w:sz w:val="24"/>
          <w:szCs w:val="24"/>
          <w:lang w:val="en-GB"/>
        </w:rPr>
        <w:t xml:space="preserve">State the null and alternative hypothesis </w:t>
      </w:r>
    </w:p>
    <w:p w14:paraId="0232C2EE" w14:textId="412A6307" w:rsidR="00C366C4" w:rsidRDefault="00C366C4" w:rsidP="00C366C4">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H0:</w:t>
      </w:r>
      <w:r w:rsidR="00BA35EA">
        <w:rPr>
          <w:rFonts w:ascii="Times New Roman" w:hAnsi="Times New Roman" w:cs="Times New Roman"/>
          <w:sz w:val="24"/>
          <w:szCs w:val="24"/>
          <w:lang w:val="en-GB"/>
        </w:rPr>
        <w:t xml:space="preserve"> The distribution for breakfast is the same for men and women.</w:t>
      </w:r>
    </w:p>
    <w:p w14:paraId="2F386E1F" w14:textId="7659F974" w:rsidR="00C366C4" w:rsidRDefault="00C366C4" w:rsidP="00C366C4">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 xml:space="preserve">Ha: </w:t>
      </w:r>
      <w:r w:rsidR="00BA35EA">
        <w:rPr>
          <w:rFonts w:ascii="Times New Roman" w:hAnsi="Times New Roman" w:cs="Times New Roman"/>
          <w:sz w:val="24"/>
          <w:szCs w:val="24"/>
          <w:lang w:val="en-GB"/>
        </w:rPr>
        <w:t>The distribution for breakfast is different for men and women.</w:t>
      </w:r>
    </w:p>
    <w:tbl>
      <w:tblPr>
        <w:tblW w:w="6809" w:type="dxa"/>
        <w:tblLook w:val="04A0" w:firstRow="1" w:lastRow="0" w:firstColumn="1" w:lastColumn="0" w:noHBand="0" w:noVBand="1"/>
      </w:tblPr>
      <w:tblGrid>
        <w:gridCol w:w="960"/>
        <w:gridCol w:w="1198"/>
        <w:gridCol w:w="1065"/>
        <w:gridCol w:w="1053"/>
        <w:gridCol w:w="1171"/>
        <w:gridCol w:w="1053"/>
        <w:gridCol w:w="960"/>
      </w:tblGrid>
      <w:tr w:rsidR="001256FA" w:rsidRPr="001256FA" w14:paraId="4515D657" w14:textId="77777777" w:rsidTr="001256FA">
        <w:trPr>
          <w:trHeight w:val="300"/>
        </w:trPr>
        <w:tc>
          <w:tcPr>
            <w:tcW w:w="960" w:type="dxa"/>
            <w:tcBorders>
              <w:top w:val="nil"/>
              <w:left w:val="nil"/>
              <w:bottom w:val="nil"/>
              <w:right w:val="nil"/>
            </w:tcBorders>
            <w:shd w:val="clear" w:color="auto" w:fill="auto"/>
            <w:noWrap/>
            <w:vAlign w:val="bottom"/>
            <w:hideMark/>
          </w:tcPr>
          <w:p w14:paraId="1D67E6A2" w14:textId="77777777" w:rsidR="001256FA" w:rsidRPr="001256FA" w:rsidRDefault="001256FA" w:rsidP="001256FA">
            <w:pPr>
              <w:spacing w:after="0" w:line="240" w:lineRule="auto"/>
              <w:rPr>
                <w:rFonts w:ascii="Times New Roman" w:eastAsia="Times New Roman" w:hAnsi="Times New Roman" w:cs="Times New Roman"/>
                <w:sz w:val="24"/>
                <w:szCs w:val="24"/>
                <w:lang w:eastAsia="en-KE"/>
              </w:rPr>
            </w:pPr>
          </w:p>
        </w:tc>
        <w:tc>
          <w:tcPr>
            <w:tcW w:w="2944" w:type="dxa"/>
            <w:gridSpan w:val="3"/>
            <w:tcBorders>
              <w:top w:val="nil"/>
              <w:left w:val="nil"/>
              <w:bottom w:val="nil"/>
              <w:right w:val="nil"/>
            </w:tcBorders>
            <w:shd w:val="clear" w:color="auto" w:fill="auto"/>
            <w:noWrap/>
            <w:vAlign w:val="bottom"/>
            <w:hideMark/>
          </w:tcPr>
          <w:p w14:paraId="36079F42" w14:textId="77777777" w:rsidR="001256FA" w:rsidRPr="001256FA" w:rsidRDefault="001256FA" w:rsidP="001256FA">
            <w:pPr>
              <w:spacing w:after="0" w:line="240" w:lineRule="auto"/>
              <w:rPr>
                <w:rFonts w:ascii="Calibri" w:eastAsia="Times New Roman" w:hAnsi="Calibri" w:cs="Calibri"/>
                <w:color w:val="000000"/>
                <w:lang w:eastAsia="en-KE"/>
              </w:rPr>
            </w:pPr>
            <w:r w:rsidRPr="001256FA">
              <w:rPr>
                <w:rFonts w:ascii="Calibri" w:eastAsia="Times New Roman" w:hAnsi="Calibri" w:cs="Calibri"/>
                <w:color w:val="000000"/>
                <w:lang w:eastAsia="en-KE"/>
              </w:rPr>
              <w:t>Observed Frequency</w:t>
            </w:r>
          </w:p>
        </w:tc>
        <w:tc>
          <w:tcPr>
            <w:tcW w:w="985" w:type="dxa"/>
            <w:tcBorders>
              <w:top w:val="nil"/>
              <w:left w:val="nil"/>
              <w:bottom w:val="nil"/>
              <w:right w:val="nil"/>
            </w:tcBorders>
            <w:shd w:val="clear" w:color="auto" w:fill="auto"/>
            <w:noWrap/>
            <w:vAlign w:val="bottom"/>
            <w:hideMark/>
          </w:tcPr>
          <w:p w14:paraId="5D75689D" w14:textId="77777777" w:rsidR="001256FA" w:rsidRPr="001256FA" w:rsidRDefault="001256FA" w:rsidP="001256FA">
            <w:pPr>
              <w:spacing w:after="0" w:line="240" w:lineRule="auto"/>
              <w:rPr>
                <w:rFonts w:ascii="Calibri" w:eastAsia="Times New Roman" w:hAnsi="Calibri" w:cs="Calibri"/>
                <w:color w:val="000000"/>
                <w:lang w:eastAsia="en-KE"/>
              </w:rPr>
            </w:pPr>
          </w:p>
        </w:tc>
        <w:tc>
          <w:tcPr>
            <w:tcW w:w="960" w:type="dxa"/>
            <w:tcBorders>
              <w:top w:val="nil"/>
              <w:left w:val="nil"/>
              <w:bottom w:val="nil"/>
              <w:right w:val="nil"/>
            </w:tcBorders>
            <w:shd w:val="clear" w:color="auto" w:fill="auto"/>
            <w:noWrap/>
            <w:vAlign w:val="bottom"/>
            <w:hideMark/>
          </w:tcPr>
          <w:p w14:paraId="7C3B2D5E"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960" w:type="dxa"/>
            <w:tcBorders>
              <w:top w:val="nil"/>
              <w:left w:val="nil"/>
              <w:bottom w:val="nil"/>
              <w:right w:val="nil"/>
            </w:tcBorders>
            <w:shd w:val="clear" w:color="auto" w:fill="auto"/>
            <w:noWrap/>
            <w:vAlign w:val="bottom"/>
            <w:hideMark/>
          </w:tcPr>
          <w:p w14:paraId="0548634B"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r>
      <w:tr w:rsidR="001256FA" w:rsidRPr="001256FA" w14:paraId="0895D5D9" w14:textId="77777777" w:rsidTr="001256F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CC93E1" w14:textId="77777777" w:rsidR="001256FA" w:rsidRPr="001256FA" w:rsidRDefault="001256FA" w:rsidP="001256FA">
            <w:pPr>
              <w:spacing w:after="0" w:line="240" w:lineRule="auto"/>
              <w:rPr>
                <w:rFonts w:ascii="Calibri" w:eastAsia="Times New Roman" w:hAnsi="Calibri" w:cs="Calibri"/>
                <w:color w:val="000000"/>
                <w:lang w:eastAsia="en-KE"/>
              </w:rPr>
            </w:pPr>
            <w:r w:rsidRPr="001256FA">
              <w:rPr>
                <w:rFonts w:ascii="Calibri" w:eastAsia="Times New Roman" w:hAnsi="Calibri" w:cs="Calibri"/>
                <w:color w:val="000000"/>
                <w:lang w:eastAsia="en-KE"/>
              </w:rPr>
              <w:t> </w:t>
            </w: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14:paraId="50521B7E"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French Toast</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14:paraId="78F59B3E"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Pancakes</w:t>
            </w:r>
          </w:p>
        </w:tc>
        <w:tc>
          <w:tcPr>
            <w:tcW w:w="867" w:type="dxa"/>
            <w:tcBorders>
              <w:top w:val="single" w:sz="4" w:space="0" w:color="auto"/>
              <w:left w:val="nil"/>
              <w:bottom w:val="single" w:sz="4" w:space="0" w:color="auto"/>
              <w:right w:val="single" w:sz="4" w:space="0" w:color="auto"/>
            </w:tcBorders>
            <w:shd w:val="clear" w:color="auto" w:fill="auto"/>
            <w:noWrap/>
            <w:vAlign w:val="bottom"/>
            <w:hideMark/>
          </w:tcPr>
          <w:p w14:paraId="01519E00"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Waffles</w:t>
            </w:r>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14:paraId="33271EDF"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Omelettes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ED825AE"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Total</w:t>
            </w:r>
          </w:p>
        </w:tc>
        <w:tc>
          <w:tcPr>
            <w:tcW w:w="960" w:type="dxa"/>
            <w:tcBorders>
              <w:top w:val="nil"/>
              <w:left w:val="nil"/>
              <w:bottom w:val="nil"/>
              <w:right w:val="nil"/>
            </w:tcBorders>
            <w:shd w:val="clear" w:color="auto" w:fill="auto"/>
            <w:noWrap/>
            <w:vAlign w:val="bottom"/>
            <w:hideMark/>
          </w:tcPr>
          <w:p w14:paraId="452A734B" w14:textId="77777777" w:rsidR="001256FA" w:rsidRPr="001256FA" w:rsidRDefault="001256FA" w:rsidP="001256FA">
            <w:pPr>
              <w:spacing w:after="0" w:line="240" w:lineRule="auto"/>
              <w:rPr>
                <w:rFonts w:ascii="Calibri" w:eastAsia="Times New Roman" w:hAnsi="Calibri" w:cs="Calibri"/>
                <w:b/>
                <w:bCs/>
                <w:color w:val="000000"/>
                <w:lang w:eastAsia="en-KE"/>
              </w:rPr>
            </w:pPr>
          </w:p>
        </w:tc>
      </w:tr>
      <w:tr w:rsidR="001256FA" w:rsidRPr="001256FA" w14:paraId="5AFD308E" w14:textId="77777777" w:rsidTr="001256F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3991E3"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Men</w:t>
            </w:r>
          </w:p>
        </w:tc>
        <w:tc>
          <w:tcPr>
            <w:tcW w:w="1198" w:type="dxa"/>
            <w:tcBorders>
              <w:top w:val="nil"/>
              <w:left w:val="nil"/>
              <w:bottom w:val="single" w:sz="4" w:space="0" w:color="auto"/>
              <w:right w:val="single" w:sz="4" w:space="0" w:color="auto"/>
            </w:tcBorders>
            <w:shd w:val="clear" w:color="auto" w:fill="auto"/>
            <w:noWrap/>
            <w:vAlign w:val="bottom"/>
            <w:hideMark/>
          </w:tcPr>
          <w:p w14:paraId="769EAA2C"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47</w:t>
            </w:r>
          </w:p>
        </w:tc>
        <w:tc>
          <w:tcPr>
            <w:tcW w:w="879" w:type="dxa"/>
            <w:tcBorders>
              <w:top w:val="nil"/>
              <w:left w:val="nil"/>
              <w:bottom w:val="single" w:sz="4" w:space="0" w:color="auto"/>
              <w:right w:val="single" w:sz="4" w:space="0" w:color="auto"/>
            </w:tcBorders>
            <w:shd w:val="clear" w:color="auto" w:fill="auto"/>
            <w:noWrap/>
            <w:vAlign w:val="bottom"/>
            <w:hideMark/>
          </w:tcPr>
          <w:p w14:paraId="3FF34BCD"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35</w:t>
            </w:r>
          </w:p>
        </w:tc>
        <w:tc>
          <w:tcPr>
            <w:tcW w:w="867" w:type="dxa"/>
            <w:tcBorders>
              <w:top w:val="nil"/>
              <w:left w:val="nil"/>
              <w:bottom w:val="single" w:sz="4" w:space="0" w:color="auto"/>
              <w:right w:val="single" w:sz="4" w:space="0" w:color="auto"/>
            </w:tcBorders>
            <w:shd w:val="clear" w:color="auto" w:fill="auto"/>
            <w:noWrap/>
            <w:vAlign w:val="bottom"/>
            <w:hideMark/>
          </w:tcPr>
          <w:p w14:paraId="73AFCE03"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28</w:t>
            </w:r>
          </w:p>
        </w:tc>
        <w:tc>
          <w:tcPr>
            <w:tcW w:w="985" w:type="dxa"/>
            <w:tcBorders>
              <w:top w:val="nil"/>
              <w:left w:val="nil"/>
              <w:bottom w:val="single" w:sz="4" w:space="0" w:color="auto"/>
              <w:right w:val="single" w:sz="4" w:space="0" w:color="auto"/>
            </w:tcBorders>
            <w:shd w:val="clear" w:color="auto" w:fill="auto"/>
            <w:noWrap/>
            <w:vAlign w:val="bottom"/>
            <w:hideMark/>
          </w:tcPr>
          <w:p w14:paraId="3A7F416D"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53</w:t>
            </w:r>
          </w:p>
        </w:tc>
        <w:tc>
          <w:tcPr>
            <w:tcW w:w="960" w:type="dxa"/>
            <w:tcBorders>
              <w:top w:val="nil"/>
              <w:left w:val="nil"/>
              <w:bottom w:val="single" w:sz="4" w:space="0" w:color="auto"/>
              <w:right w:val="single" w:sz="4" w:space="0" w:color="auto"/>
            </w:tcBorders>
            <w:shd w:val="clear" w:color="auto" w:fill="auto"/>
            <w:noWrap/>
            <w:vAlign w:val="bottom"/>
            <w:hideMark/>
          </w:tcPr>
          <w:p w14:paraId="3EFDC1A6"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163</w:t>
            </w:r>
          </w:p>
        </w:tc>
        <w:tc>
          <w:tcPr>
            <w:tcW w:w="960" w:type="dxa"/>
            <w:tcBorders>
              <w:top w:val="nil"/>
              <w:left w:val="nil"/>
              <w:bottom w:val="nil"/>
              <w:right w:val="nil"/>
            </w:tcBorders>
            <w:shd w:val="clear" w:color="auto" w:fill="auto"/>
            <w:noWrap/>
            <w:vAlign w:val="bottom"/>
            <w:hideMark/>
          </w:tcPr>
          <w:p w14:paraId="27FAC8FC" w14:textId="77777777" w:rsidR="001256FA" w:rsidRPr="001256FA" w:rsidRDefault="001256FA" w:rsidP="001256FA">
            <w:pPr>
              <w:spacing w:after="0" w:line="240" w:lineRule="auto"/>
              <w:jc w:val="right"/>
              <w:rPr>
                <w:rFonts w:ascii="Calibri" w:eastAsia="Times New Roman" w:hAnsi="Calibri" w:cs="Calibri"/>
                <w:color w:val="000000"/>
                <w:lang w:eastAsia="en-KE"/>
              </w:rPr>
            </w:pPr>
          </w:p>
        </w:tc>
      </w:tr>
      <w:tr w:rsidR="001256FA" w:rsidRPr="001256FA" w14:paraId="016863E5" w14:textId="77777777" w:rsidTr="001256F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3C9C97"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Women</w:t>
            </w:r>
          </w:p>
        </w:tc>
        <w:tc>
          <w:tcPr>
            <w:tcW w:w="1198" w:type="dxa"/>
            <w:tcBorders>
              <w:top w:val="nil"/>
              <w:left w:val="nil"/>
              <w:bottom w:val="single" w:sz="4" w:space="0" w:color="auto"/>
              <w:right w:val="single" w:sz="4" w:space="0" w:color="auto"/>
            </w:tcBorders>
            <w:shd w:val="clear" w:color="auto" w:fill="auto"/>
            <w:noWrap/>
            <w:vAlign w:val="bottom"/>
            <w:hideMark/>
          </w:tcPr>
          <w:p w14:paraId="36502100"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65</w:t>
            </w:r>
          </w:p>
        </w:tc>
        <w:tc>
          <w:tcPr>
            <w:tcW w:w="879" w:type="dxa"/>
            <w:tcBorders>
              <w:top w:val="nil"/>
              <w:left w:val="nil"/>
              <w:bottom w:val="single" w:sz="4" w:space="0" w:color="auto"/>
              <w:right w:val="single" w:sz="4" w:space="0" w:color="auto"/>
            </w:tcBorders>
            <w:shd w:val="clear" w:color="auto" w:fill="auto"/>
            <w:noWrap/>
            <w:vAlign w:val="bottom"/>
            <w:hideMark/>
          </w:tcPr>
          <w:p w14:paraId="3B0ED62A"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59</w:t>
            </w:r>
          </w:p>
        </w:tc>
        <w:tc>
          <w:tcPr>
            <w:tcW w:w="867" w:type="dxa"/>
            <w:tcBorders>
              <w:top w:val="nil"/>
              <w:left w:val="nil"/>
              <w:bottom w:val="single" w:sz="4" w:space="0" w:color="auto"/>
              <w:right w:val="single" w:sz="4" w:space="0" w:color="auto"/>
            </w:tcBorders>
            <w:shd w:val="clear" w:color="auto" w:fill="auto"/>
            <w:noWrap/>
            <w:vAlign w:val="bottom"/>
            <w:hideMark/>
          </w:tcPr>
          <w:p w14:paraId="433AE8F1"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55</w:t>
            </w:r>
          </w:p>
        </w:tc>
        <w:tc>
          <w:tcPr>
            <w:tcW w:w="985" w:type="dxa"/>
            <w:tcBorders>
              <w:top w:val="nil"/>
              <w:left w:val="nil"/>
              <w:bottom w:val="single" w:sz="4" w:space="0" w:color="auto"/>
              <w:right w:val="single" w:sz="4" w:space="0" w:color="auto"/>
            </w:tcBorders>
            <w:shd w:val="clear" w:color="auto" w:fill="auto"/>
            <w:noWrap/>
            <w:vAlign w:val="bottom"/>
            <w:hideMark/>
          </w:tcPr>
          <w:p w14:paraId="46073DAB"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60</w:t>
            </w:r>
          </w:p>
        </w:tc>
        <w:tc>
          <w:tcPr>
            <w:tcW w:w="960" w:type="dxa"/>
            <w:tcBorders>
              <w:top w:val="nil"/>
              <w:left w:val="nil"/>
              <w:bottom w:val="single" w:sz="4" w:space="0" w:color="auto"/>
              <w:right w:val="single" w:sz="4" w:space="0" w:color="auto"/>
            </w:tcBorders>
            <w:shd w:val="clear" w:color="auto" w:fill="auto"/>
            <w:noWrap/>
            <w:vAlign w:val="bottom"/>
            <w:hideMark/>
          </w:tcPr>
          <w:p w14:paraId="1ED593FA"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239</w:t>
            </w:r>
          </w:p>
        </w:tc>
        <w:tc>
          <w:tcPr>
            <w:tcW w:w="960" w:type="dxa"/>
            <w:tcBorders>
              <w:top w:val="nil"/>
              <w:left w:val="nil"/>
              <w:bottom w:val="nil"/>
              <w:right w:val="nil"/>
            </w:tcBorders>
            <w:shd w:val="clear" w:color="auto" w:fill="auto"/>
            <w:noWrap/>
            <w:vAlign w:val="bottom"/>
            <w:hideMark/>
          </w:tcPr>
          <w:p w14:paraId="029AA2E9" w14:textId="77777777" w:rsidR="001256FA" w:rsidRPr="001256FA" w:rsidRDefault="001256FA" w:rsidP="001256FA">
            <w:pPr>
              <w:spacing w:after="0" w:line="240" w:lineRule="auto"/>
              <w:jc w:val="right"/>
              <w:rPr>
                <w:rFonts w:ascii="Calibri" w:eastAsia="Times New Roman" w:hAnsi="Calibri" w:cs="Calibri"/>
                <w:color w:val="000000"/>
                <w:lang w:eastAsia="en-KE"/>
              </w:rPr>
            </w:pPr>
          </w:p>
        </w:tc>
      </w:tr>
      <w:tr w:rsidR="001256FA" w:rsidRPr="001256FA" w14:paraId="5D41276A" w14:textId="77777777" w:rsidTr="001256F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CCF1DB" w14:textId="77777777" w:rsidR="001256FA" w:rsidRPr="001256FA" w:rsidRDefault="001256FA" w:rsidP="001256FA">
            <w:pPr>
              <w:spacing w:after="0" w:line="240" w:lineRule="auto"/>
              <w:rPr>
                <w:rFonts w:ascii="Calibri" w:eastAsia="Times New Roman" w:hAnsi="Calibri" w:cs="Calibri"/>
                <w:color w:val="000000"/>
                <w:lang w:eastAsia="en-KE"/>
              </w:rPr>
            </w:pPr>
            <w:r w:rsidRPr="001256FA">
              <w:rPr>
                <w:rFonts w:ascii="Calibri" w:eastAsia="Times New Roman" w:hAnsi="Calibri" w:cs="Calibri"/>
                <w:color w:val="000000"/>
                <w:lang w:eastAsia="en-KE"/>
              </w:rPr>
              <w:t>Total</w:t>
            </w:r>
          </w:p>
        </w:tc>
        <w:tc>
          <w:tcPr>
            <w:tcW w:w="1198" w:type="dxa"/>
            <w:tcBorders>
              <w:top w:val="nil"/>
              <w:left w:val="nil"/>
              <w:bottom w:val="single" w:sz="4" w:space="0" w:color="auto"/>
              <w:right w:val="single" w:sz="4" w:space="0" w:color="auto"/>
            </w:tcBorders>
            <w:shd w:val="clear" w:color="auto" w:fill="auto"/>
            <w:noWrap/>
            <w:vAlign w:val="bottom"/>
            <w:hideMark/>
          </w:tcPr>
          <w:p w14:paraId="7D6728BA"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112</w:t>
            </w:r>
          </w:p>
        </w:tc>
        <w:tc>
          <w:tcPr>
            <w:tcW w:w="879" w:type="dxa"/>
            <w:tcBorders>
              <w:top w:val="nil"/>
              <w:left w:val="nil"/>
              <w:bottom w:val="single" w:sz="4" w:space="0" w:color="auto"/>
              <w:right w:val="single" w:sz="4" w:space="0" w:color="auto"/>
            </w:tcBorders>
            <w:shd w:val="clear" w:color="auto" w:fill="auto"/>
            <w:noWrap/>
            <w:vAlign w:val="bottom"/>
            <w:hideMark/>
          </w:tcPr>
          <w:p w14:paraId="7992743F"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94</w:t>
            </w:r>
          </w:p>
        </w:tc>
        <w:tc>
          <w:tcPr>
            <w:tcW w:w="867" w:type="dxa"/>
            <w:tcBorders>
              <w:top w:val="nil"/>
              <w:left w:val="nil"/>
              <w:bottom w:val="single" w:sz="4" w:space="0" w:color="auto"/>
              <w:right w:val="single" w:sz="4" w:space="0" w:color="auto"/>
            </w:tcBorders>
            <w:shd w:val="clear" w:color="auto" w:fill="auto"/>
            <w:noWrap/>
            <w:vAlign w:val="bottom"/>
            <w:hideMark/>
          </w:tcPr>
          <w:p w14:paraId="0282831C"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83</w:t>
            </w:r>
          </w:p>
        </w:tc>
        <w:tc>
          <w:tcPr>
            <w:tcW w:w="985" w:type="dxa"/>
            <w:tcBorders>
              <w:top w:val="nil"/>
              <w:left w:val="nil"/>
              <w:bottom w:val="single" w:sz="4" w:space="0" w:color="auto"/>
              <w:right w:val="single" w:sz="4" w:space="0" w:color="auto"/>
            </w:tcBorders>
            <w:shd w:val="clear" w:color="auto" w:fill="auto"/>
            <w:noWrap/>
            <w:vAlign w:val="bottom"/>
            <w:hideMark/>
          </w:tcPr>
          <w:p w14:paraId="63EC8423"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113</w:t>
            </w:r>
          </w:p>
        </w:tc>
        <w:tc>
          <w:tcPr>
            <w:tcW w:w="960" w:type="dxa"/>
            <w:tcBorders>
              <w:top w:val="nil"/>
              <w:left w:val="nil"/>
              <w:bottom w:val="single" w:sz="4" w:space="0" w:color="auto"/>
              <w:right w:val="single" w:sz="4" w:space="0" w:color="auto"/>
            </w:tcBorders>
            <w:shd w:val="clear" w:color="auto" w:fill="auto"/>
            <w:noWrap/>
            <w:vAlign w:val="bottom"/>
            <w:hideMark/>
          </w:tcPr>
          <w:p w14:paraId="0396310D"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402</w:t>
            </w:r>
          </w:p>
        </w:tc>
        <w:tc>
          <w:tcPr>
            <w:tcW w:w="960" w:type="dxa"/>
            <w:tcBorders>
              <w:top w:val="nil"/>
              <w:left w:val="nil"/>
              <w:bottom w:val="nil"/>
              <w:right w:val="nil"/>
            </w:tcBorders>
            <w:shd w:val="clear" w:color="auto" w:fill="auto"/>
            <w:noWrap/>
            <w:vAlign w:val="bottom"/>
            <w:hideMark/>
          </w:tcPr>
          <w:p w14:paraId="33E46D48" w14:textId="77777777" w:rsidR="001256FA" w:rsidRPr="001256FA" w:rsidRDefault="001256FA" w:rsidP="001256FA">
            <w:pPr>
              <w:spacing w:after="0" w:line="240" w:lineRule="auto"/>
              <w:jc w:val="right"/>
              <w:rPr>
                <w:rFonts w:ascii="Calibri" w:eastAsia="Times New Roman" w:hAnsi="Calibri" w:cs="Calibri"/>
                <w:color w:val="000000"/>
                <w:lang w:eastAsia="en-KE"/>
              </w:rPr>
            </w:pPr>
          </w:p>
        </w:tc>
      </w:tr>
      <w:tr w:rsidR="001256FA" w:rsidRPr="001256FA" w14:paraId="4CADC305" w14:textId="77777777" w:rsidTr="001256FA">
        <w:trPr>
          <w:trHeight w:val="300"/>
        </w:trPr>
        <w:tc>
          <w:tcPr>
            <w:tcW w:w="960" w:type="dxa"/>
            <w:tcBorders>
              <w:top w:val="nil"/>
              <w:left w:val="nil"/>
              <w:bottom w:val="nil"/>
              <w:right w:val="nil"/>
            </w:tcBorders>
            <w:shd w:val="clear" w:color="auto" w:fill="auto"/>
            <w:noWrap/>
            <w:vAlign w:val="bottom"/>
            <w:hideMark/>
          </w:tcPr>
          <w:p w14:paraId="2791F98E"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1198" w:type="dxa"/>
            <w:tcBorders>
              <w:top w:val="nil"/>
              <w:left w:val="nil"/>
              <w:bottom w:val="nil"/>
              <w:right w:val="nil"/>
            </w:tcBorders>
            <w:shd w:val="clear" w:color="auto" w:fill="auto"/>
            <w:noWrap/>
            <w:vAlign w:val="bottom"/>
            <w:hideMark/>
          </w:tcPr>
          <w:p w14:paraId="261F9394"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879" w:type="dxa"/>
            <w:tcBorders>
              <w:top w:val="nil"/>
              <w:left w:val="nil"/>
              <w:bottom w:val="nil"/>
              <w:right w:val="nil"/>
            </w:tcBorders>
            <w:shd w:val="clear" w:color="auto" w:fill="auto"/>
            <w:noWrap/>
            <w:vAlign w:val="bottom"/>
            <w:hideMark/>
          </w:tcPr>
          <w:p w14:paraId="246D6A30"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867" w:type="dxa"/>
            <w:tcBorders>
              <w:top w:val="nil"/>
              <w:left w:val="nil"/>
              <w:bottom w:val="nil"/>
              <w:right w:val="nil"/>
            </w:tcBorders>
            <w:shd w:val="clear" w:color="auto" w:fill="auto"/>
            <w:noWrap/>
            <w:vAlign w:val="bottom"/>
            <w:hideMark/>
          </w:tcPr>
          <w:p w14:paraId="148F699D"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985" w:type="dxa"/>
            <w:tcBorders>
              <w:top w:val="nil"/>
              <w:left w:val="nil"/>
              <w:bottom w:val="nil"/>
              <w:right w:val="nil"/>
            </w:tcBorders>
            <w:shd w:val="clear" w:color="auto" w:fill="auto"/>
            <w:noWrap/>
            <w:vAlign w:val="bottom"/>
            <w:hideMark/>
          </w:tcPr>
          <w:p w14:paraId="5CD36C06"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960" w:type="dxa"/>
            <w:tcBorders>
              <w:top w:val="nil"/>
              <w:left w:val="nil"/>
              <w:bottom w:val="nil"/>
              <w:right w:val="nil"/>
            </w:tcBorders>
            <w:shd w:val="clear" w:color="auto" w:fill="auto"/>
            <w:noWrap/>
            <w:vAlign w:val="bottom"/>
            <w:hideMark/>
          </w:tcPr>
          <w:p w14:paraId="35E400AA"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960" w:type="dxa"/>
            <w:tcBorders>
              <w:top w:val="nil"/>
              <w:left w:val="nil"/>
              <w:bottom w:val="nil"/>
              <w:right w:val="nil"/>
            </w:tcBorders>
            <w:shd w:val="clear" w:color="auto" w:fill="auto"/>
            <w:noWrap/>
            <w:vAlign w:val="bottom"/>
            <w:hideMark/>
          </w:tcPr>
          <w:p w14:paraId="06FA5579"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r>
      <w:tr w:rsidR="001256FA" w:rsidRPr="001256FA" w14:paraId="0045E099" w14:textId="77777777" w:rsidTr="001256FA">
        <w:trPr>
          <w:trHeight w:val="300"/>
        </w:trPr>
        <w:tc>
          <w:tcPr>
            <w:tcW w:w="960" w:type="dxa"/>
            <w:tcBorders>
              <w:top w:val="nil"/>
              <w:left w:val="nil"/>
              <w:bottom w:val="nil"/>
              <w:right w:val="nil"/>
            </w:tcBorders>
            <w:shd w:val="clear" w:color="auto" w:fill="auto"/>
            <w:noWrap/>
            <w:vAlign w:val="bottom"/>
            <w:hideMark/>
          </w:tcPr>
          <w:p w14:paraId="411F7C45"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2077" w:type="dxa"/>
            <w:gridSpan w:val="2"/>
            <w:tcBorders>
              <w:top w:val="nil"/>
              <w:left w:val="nil"/>
              <w:bottom w:val="nil"/>
              <w:right w:val="nil"/>
            </w:tcBorders>
            <w:shd w:val="clear" w:color="auto" w:fill="auto"/>
            <w:noWrap/>
            <w:vAlign w:val="bottom"/>
            <w:hideMark/>
          </w:tcPr>
          <w:p w14:paraId="6FEF3AA8" w14:textId="77777777" w:rsidR="001256FA" w:rsidRPr="001256FA" w:rsidRDefault="001256FA" w:rsidP="001256FA">
            <w:pPr>
              <w:spacing w:after="0" w:line="240" w:lineRule="auto"/>
              <w:rPr>
                <w:rFonts w:ascii="Calibri" w:eastAsia="Times New Roman" w:hAnsi="Calibri" w:cs="Calibri"/>
                <w:color w:val="000000"/>
                <w:lang w:eastAsia="en-KE"/>
              </w:rPr>
            </w:pPr>
            <w:r w:rsidRPr="001256FA">
              <w:rPr>
                <w:rFonts w:ascii="Calibri" w:eastAsia="Times New Roman" w:hAnsi="Calibri" w:cs="Calibri"/>
                <w:color w:val="000000"/>
                <w:lang w:eastAsia="en-KE"/>
              </w:rPr>
              <w:t>Expected frequency</w:t>
            </w:r>
          </w:p>
        </w:tc>
        <w:tc>
          <w:tcPr>
            <w:tcW w:w="867" w:type="dxa"/>
            <w:tcBorders>
              <w:top w:val="nil"/>
              <w:left w:val="nil"/>
              <w:bottom w:val="nil"/>
              <w:right w:val="nil"/>
            </w:tcBorders>
            <w:shd w:val="clear" w:color="auto" w:fill="auto"/>
            <w:noWrap/>
            <w:vAlign w:val="bottom"/>
            <w:hideMark/>
          </w:tcPr>
          <w:p w14:paraId="47AA25D5" w14:textId="77777777" w:rsidR="001256FA" w:rsidRPr="001256FA" w:rsidRDefault="001256FA" w:rsidP="001256FA">
            <w:pPr>
              <w:spacing w:after="0" w:line="240" w:lineRule="auto"/>
              <w:rPr>
                <w:rFonts w:ascii="Calibri" w:eastAsia="Times New Roman" w:hAnsi="Calibri" w:cs="Calibri"/>
                <w:color w:val="000000"/>
                <w:lang w:eastAsia="en-KE"/>
              </w:rPr>
            </w:pPr>
          </w:p>
        </w:tc>
        <w:tc>
          <w:tcPr>
            <w:tcW w:w="985" w:type="dxa"/>
            <w:tcBorders>
              <w:top w:val="nil"/>
              <w:left w:val="nil"/>
              <w:bottom w:val="nil"/>
              <w:right w:val="nil"/>
            </w:tcBorders>
            <w:shd w:val="clear" w:color="auto" w:fill="auto"/>
            <w:noWrap/>
            <w:vAlign w:val="bottom"/>
            <w:hideMark/>
          </w:tcPr>
          <w:p w14:paraId="657A3E4F"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960" w:type="dxa"/>
            <w:tcBorders>
              <w:top w:val="nil"/>
              <w:left w:val="nil"/>
              <w:bottom w:val="nil"/>
              <w:right w:val="nil"/>
            </w:tcBorders>
            <w:shd w:val="clear" w:color="auto" w:fill="auto"/>
            <w:noWrap/>
            <w:vAlign w:val="bottom"/>
            <w:hideMark/>
          </w:tcPr>
          <w:p w14:paraId="1DB5460D"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960" w:type="dxa"/>
            <w:tcBorders>
              <w:top w:val="nil"/>
              <w:left w:val="nil"/>
              <w:bottom w:val="nil"/>
              <w:right w:val="nil"/>
            </w:tcBorders>
            <w:shd w:val="clear" w:color="auto" w:fill="auto"/>
            <w:noWrap/>
            <w:vAlign w:val="bottom"/>
            <w:hideMark/>
          </w:tcPr>
          <w:p w14:paraId="4E4D2309"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r>
      <w:tr w:rsidR="001256FA" w:rsidRPr="001256FA" w14:paraId="057172DE" w14:textId="77777777" w:rsidTr="001256F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C5F645" w14:textId="77777777" w:rsidR="001256FA" w:rsidRPr="001256FA" w:rsidRDefault="001256FA" w:rsidP="001256FA">
            <w:pPr>
              <w:spacing w:after="0" w:line="240" w:lineRule="auto"/>
              <w:rPr>
                <w:rFonts w:ascii="Calibri" w:eastAsia="Times New Roman" w:hAnsi="Calibri" w:cs="Calibri"/>
                <w:color w:val="000000"/>
                <w:lang w:eastAsia="en-KE"/>
              </w:rPr>
            </w:pPr>
            <w:r w:rsidRPr="001256FA">
              <w:rPr>
                <w:rFonts w:ascii="Calibri" w:eastAsia="Times New Roman" w:hAnsi="Calibri" w:cs="Calibri"/>
                <w:color w:val="000000"/>
                <w:lang w:eastAsia="en-KE"/>
              </w:rPr>
              <w:t> </w:t>
            </w: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14:paraId="2C8580BF"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French Toast</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14:paraId="18A8F2C4"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Pancakes</w:t>
            </w:r>
          </w:p>
        </w:tc>
        <w:tc>
          <w:tcPr>
            <w:tcW w:w="867" w:type="dxa"/>
            <w:tcBorders>
              <w:top w:val="single" w:sz="4" w:space="0" w:color="auto"/>
              <w:left w:val="nil"/>
              <w:bottom w:val="single" w:sz="4" w:space="0" w:color="auto"/>
              <w:right w:val="single" w:sz="4" w:space="0" w:color="auto"/>
            </w:tcBorders>
            <w:shd w:val="clear" w:color="auto" w:fill="auto"/>
            <w:noWrap/>
            <w:vAlign w:val="bottom"/>
            <w:hideMark/>
          </w:tcPr>
          <w:p w14:paraId="24760AEB"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Waffles</w:t>
            </w:r>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14:paraId="5F8D984F"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Omelettes</w:t>
            </w:r>
          </w:p>
        </w:tc>
        <w:tc>
          <w:tcPr>
            <w:tcW w:w="960" w:type="dxa"/>
            <w:tcBorders>
              <w:top w:val="nil"/>
              <w:left w:val="nil"/>
              <w:bottom w:val="nil"/>
              <w:right w:val="single" w:sz="4" w:space="0" w:color="auto"/>
            </w:tcBorders>
            <w:shd w:val="clear" w:color="auto" w:fill="auto"/>
            <w:noWrap/>
            <w:vAlign w:val="bottom"/>
            <w:hideMark/>
          </w:tcPr>
          <w:p w14:paraId="5618FEB7"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 xml:space="preserve"> </w:t>
            </w:r>
          </w:p>
        </w:tc>
        <w:tc>
          <w:tcPr>
            <w:tcW w:w="960" w:type="dxa"/>
            <w:tcBorders>
              <w:top w:val="nil"/>
              <w:left w:val="nil"/>
              <w:bottom w:val="nil"/>
              <w:right w:val="nil"/>
            </w:tcBorders>
            <w:shd w:val="clear" w:color="auto" w:fill="auto"/>
            <w:noWrap/>
            <w:vAlign w:val="bottom"/>
            <w:hideMark/>
          </w:tcPr>
          <w:p w14:paraId="17F0A187" w14:textId="77777777" w:rsidR="001256FA" w:rsidRPr="001256FA" w:rsidRDefault="001256FA" w:rsidP="001256FA">
            <w:pPr>
              <w:spacing w:after="0" w:line="240" w:lineRule="auto"/>
              <w:rPr>
                <w:rFonts w:ascii="Calibri" w:eastAsia="Times New Roman" w:hAnsi="Calibri" w:cs="Calibri"/>
                <w:b/>
                <w:bCs/>
                <w:color w:val="000000"/>
                <w:lang w:eastAsia="en-KE"/>
              </w:rPr>
            </w:pPr>
          </w:p>
        </w:tc>
      </w:tr>
      <w:tr w:rsidR="001256FA" w:rsidRPr="001256FA" w14:paraId="254AD62A" w14:textId="77777777" w:rsidTr="001256F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505250"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Men</w:t>
            </w:r>
          </w:p>
        </w:tc>
        <w:tc>
          <w:tcPr>
            <w:tcW w:w="1198" w:type="dxa"/>
            <w:tcBorders>
              <w:top w:val="nil"/>
              <w:left w:val="nil"/>
              <w:bottom w:val="single" w:sz="4" w:space="0" w:color="auto"/>
              <w:right w:val="single" w:sz="4" w:space="0" w:color="auto"/>
            </w:tcBorders>
            <w:shd w:val="clear" w:color="auto" w:fill="auto"/>
            <w:noWrap/>
            <w:vAlign w:val="bottom"/>
            <w:hideMark/>
          </w:tcPr>
          <w:p w14:paraId="6072B295"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45.41294</w:t>
            </w:r>
          </w:p>
        </w:tc>
        <w:tc>
          <w:tcPr>
            <w:tcW w:w="879" w:type="dxa"/>
            <w:tcBorders>
              <w:top w:val="nil"/>
              <w:left w:val="nil"/>
              <w:bottom w:val="single" w:sz="4" w:space="0" w:color="auto"/>
              <w:right w:val="single" w:sz="4" w:space="0" w:color="auto"/>
            </w:tcBorders>
            <w:shd w:val="clear" w:color="auto" w:fill="auto"/>
            <w:noWrap/>
            <w:vAlign w:val="bottom"/>
            <w:hideMark/>
          </w:tcPr>
          <w:p w14:paraId="2B39F125"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38.11443</w:t>
            </w:r>
          </w:p>
        </w:tc>
        <w:tc>
          <w:tcPr>
            <w:tcW w:w="867" w:type="dxa"/>
            <w:tcBorders>
              <w:top w:val="nil"/>
              <w:left w:val="nil"/>
              <w:bottom w:val="single" w:sz="4" w:space="0" w:color="auto"/>
              <w:right w:val="single" w:sz="4" w:space="0" w:color="auto"/>
            </w:tcBorders>
            <w:shd w:val="clear" w:color="auto" w:fill="auto"/>
            <w:noWrap/>
            <w:vAlign w:val="bottom"/>
            <w:hideMark/>
          </w:tcPr>
          <w:p w14:paraId="68E4EB4F"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33.65423</w:t>
            </w:r>
          </w:p>
        </w:tc>
        <w:tc>
          <w:tcPr>
            <w:tcW w:w="985" w:type="dxa"/>
            <w:tcBorders>
              <w:top w:val="nil"/>
              <w:left w:val="nil"/>
              <w:bottom w:val="single" w:sz="4" w:space="0" w:color="auto"/>
              <w:right w:val="single" w:sz="4" w:space="0" w:color="auto"/>
            </w:tcBorders>
            <w:shd w:val="clear" w:color="auto" w:fill="auto"/>
            <w:noWrap/>
            <w:vAlign w:val="bottom"/>
            <w:hideMark/>
          </w:tcPr>
          <w:p w14:paraId="312431DB"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45.81841</w:t>
            </w:r>
          </w:p>
        </w:tc>
        <w:tc>
          <w:tcPr>
            <w:tcW w:w="960" w:type="dxa"/>
            <w:tcBorders>
              <w:top w:val="nil"/>
              <w:left w:val="nil"/>
              <w:bottom w:val="nil"/>
              <w:right w:val="nil"/>
            </w:tcBorders>
            <w:shd w:val="clear" w:color="auto" w:fill="auto"/>
            <w:noWrap/>
            <w:vAlign w:val="bottom"/>
            <w:hideMark/>
          </w:tcPr>
          <w:p w14:paraId="54997793" w14:textId="77777777" w:rsidR="001256FA" w:rsidRPr="001256FA" w:rsidRDefault="001256FA" w:rsidP="001256FA">
            <w:pPr>
              <w:spacing w:after="0" w:line="240" w:lineRule="auto"/>
              <w:jc w:val="right"/>
              <w:rPr>
                <w:rFonts w:ascii="Calibri" w:eastAsia="Times New Roman" w:hAnsi="Calibri" w:cs="Calibri"/>
                <w:color w:val="000000"/>
                <w:lang w:eastAsia="en-KE"/>
              </w:rPr>
            </w:pPr>
          </w:p>
        </w:tc>
        <w:tc>
          <w:tcPr>
            <w:tcW w:w="960" w:type="dxa"/>
            <w:tcBorders>
              <w:top w:val="nil"/>
              <w:left w:val="nil"/>
              <w:bottom w:val="nil"/>
              <w:right w:val="nil"/>
            </w:tcBorders>
            <w:shd w:val="clear" w:color="auto" w:fill="auto"/>
            <w:noWrap/>
            <w:vAlign w:val="bottom"/>
            <w:hideMark/>
          </w:tcPr>
          <w:p w14:paraId="1E8D1427"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r>
      <w:tr w:rsidR="001256FA" w:rsidRPr="001256FA" w14:paraId="394B7F69" w14:textId="77777777" w:rsidTr="001256F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06D35D"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Women</w:t>
            </w:r>
          </w:p>
        </w:tc>
        <w:tc>
          <w:tcPr>
            <w:tcW w:w="1198" w:type="dxa"/>
            <w:tcBorders>
              <w:top w:val="nil"/>
              <w:left w:val="nil"/>
              <w:bottom w:val="single" w:sz="4" w:space="0" w:color="auto"/>
              <w:right w:val="single" w:sz="4" w:space="0" w:color="auto"/>
            </w:tcBorders>
            <w:shd w:val="clear" w:color="auto" w:fill="auto"/>
            <w:noWrap/>
            <w:vAlign w:val="bottom"/>
            <w:hideMark/>
          </w:tcPr>
          <w:p w14:paraId="77E762E9"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66.58706</w:t>
            </w:r>
          </w:p>
        </w:tc>
        <w:tc>
          <w:tcPr>
            <w:tcW w:w="879" w:type="dxa"/>
            <w:tcBorders>
              <w:top w:val="nil"/>
              <w:left w:val="nil"/>
              <w:bottom w:val="single" w:sz="4" w:space="0" w:color="auto"/>
              <w:right w:val="single" w:sz="4" w:space="0" w:color="auto"/>
            </w:tcBorders>
            <w:shd w:val="clear" w:color="auto" w:fill="auto"/>
            <w:noWrap/>
            <w:vAlign w:val="bottom"/>
            <w:hideMark/>
          </w:tcPr>
          <w:p w14:paraId="02CA7378"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55.88557</w:t>
            </w:r>
          </w:p>
        </w:tc>
        <w:tc>
          <w:tcPr>
            <w:tcW w:w="867" w:type="dxa"/>
            <w:tcBorders>
              <w:top w:val="nil"/>
              <w:left w:val="nil"/>
              <w:bottom w:val="single" w:sz="4" w:space="0" w:color="auto"/>
              <w:right w:val="single" w:sz="4" w:space="0" w:color="auto"/>
            </w:tcBorders>
            <w:shd w:val="clear" w:color="auto" w:fill="auto"/>
            <w:noWrap/>
            <w:vAlign w:val="bottom"/>
            <w:hideMark/>
          </w:tcPr>
          <w:p w14:paraId="2BBC6895"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49.34577</w:t>
            </w:r>
          </w:p>
        </w:tc>
        <w:tc>
          <w:tcPr>
            <w:tcW w:w="985" w:type="dxa"/>
            <w:tcBorders>
              <w:top w:val="nil"/>
              <w:left w:val="nil"/>
              <w:bottom w:val="single" w:sz="4" w:space="0" w:color="auto"/>
              <w:right w:val="single" w:sz="4" w:space="0" w:color="auto"/>
            </w:tcBorders>
            <w:shd w:val="clear" w:color="auto" w:fill="auto"/>
            <w:noWrap/>
            <w:vAlign w:val="bottom"/>
            <w:hideMark/>
          </w:tcPr>
          <w:p w14:paraId="7604F97D"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67.18159</w:t>
            </w:r>
          </w:p>
        </w:tc>
        <w:tc>
          <w:tcPr>
            <w:tcW w:w="960" w:type="dxa"/>
            <w:tcBorders>
              <w:top w:val="nil"/>
              <w:left w:val="nil"/>
              <w:bottom w:val="nil"/>
              <w:right w:val="nil"/>
            </w:tcBorders>
            <w:shd w:val="clear" w:color="auto" w:fill="auto"/>
            <w:noWrap/>
            <w:vAlign w:val="bottom"/>
            <w:hideMark/>
          </w:tcPr>
          <w:p w14:paraId="37E42DB1" w14:textId="77777777" w:rsidR="001256FA" w:rsidRPr="001256FA" w:rsidRDefault="001256FA" w:rsidP="001256FA">
            <w:pPr>
              <w:spacing w:after="0" w:line="240" w:lineRule="auto"/>
              <w:jc w:val="right"/>
              <w:rPr>
                <w:rFonts w:ascii="Calibri" w:eastAsia="Times New Roman" w:hAnsi="Calibri" w:cs="Calibri"/>
                <w:color w:val="000000"/>
                <w:lang w:eastAsia="en-KE"/>
              </w:rPr>
            </w:pPr>
          </w:p>
        </w:tc>
        <w:tc>
          <w:tcPr>
            <w:tcW w:w="960" w:type="dxa"/>
            <w:tcBorders>
              <w:top w:val="nil"/>
              <w:left w:val="nil"/>
              <w:bottom w:val="nil"/>
              <w:right w:val="nil"/>
            </w:tcBorders>
            <w:shd w:val="clear" w:color="auto" w:fill="auto"/>
            <w:noWrap/>
            <w:vAlign w:val="bottom"/>
            <w:hideMark/>
          </w:tcPr>
          <w:p w14:paraId="47B9ADC0"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r>
      <w:tr w:rsidR="001256FA" w:rsidRPr="001256FA" w14:paraId="02C5B2FF" w14:textId="77777777" w:rsidTr="001256FA">
        <w:trPr>
          <w:trHeight w:val="300"/>
        </w:trPr>
        <w:tc>
          <w:tcPr>
            <w:tcW w:w="960" w:type="dxa"/>
            <w:tcBorders>
              <w:top w:val="nil"/>
              <w:left w:val="nil"/>
              <w:bottom w:val="nil"/>
              <w:right w:val="nil"/>
            </w:tcBorders>
            <w:shd w:val="clear" w:color="auto" w:fill="auto"/>
            <w:noWrap/>
            <w:vAlign w:val="bottom"/>
            <w:hideMark/>
          </w:tcPr>
          <w:p w14:paraId="20639EC3"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1198" w:type="dxa"/>
            <w:tcBorders>
              <w:top w:val="nil"/>
              <w:left w:val="nil"/>
              <w:bottom w:val="nil"/>
              <w:right w:val="nil"/>
            </w:tcBorders>
            <w:shd w:val="clear" w:color="auto" w:fill="auto"/>
            <w:noWrap/>
            <w:vAlign w:val="bottom"/>
            <w:hideMark/>
          </w:tcPr>
          <w:p w14:paraId="28CE5A7C"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879" w:type="dxa"/>
            <w:tcBorders>
              <w:top w:val="nil"/>
              <w:left w:val="nil"/>
              <w:bottom w:val="nil"/>
              <w:right w:val="nil"/>
            </w:tcBorders>
            <w:shd w:val="clear" w:color="auto" w:fill="auto"/>
            <w:noWrap/>
            <w:vAlign w:val="bottom"/>
            <w:hideMark/>
          </w:tcPr>
          <w:p w14:paraId="0F721101"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867" w:type="dxa"/>
            <w:tcBorders>
              <w:top w:val="nil"/>
              <w:left w:val="nil"/>
              <w:bottom w:val="nil"/>
              <w:right w:val="nil"/>
            </w:tcBorders>
            <w:shd w:val="clear" w:color="auto" w:fill="auto"/>
            <w:noWrap/>
            <w:vAlign w:val="bottom"/>
            <w:hideMark/>
          </w:tcPr>
          <w:p w14:paraId="2603118E"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985" w:type="dxa"/>
            <w:tcBorders>
              <w:top w:val="nil"/>
              <w:left w:val="nil"/>
              <w:bottom w:val="nil"/>
              <w:right w:val="nil"/>
            </w:tcBorders>
            <w:shd w:val="clear" w:color="auto" w:fill="auto"/>
            <w:noWrap/>
            <w:vAlign w:val="bottom"/>
            <w:hideMark/>
          </w:tcPr>
          <w:p w14:paraId="5EC54548"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960" w:type="dxa"/>
            <w:tcBorders>
              <w:top w:val="nil"/>
              <w:left w:val="nil"/>
              <w:bottom w:val="nil"/>
              <w:right w:val="nil"/>
            </w:tcBorders>
            <w:shd w:val="clear" w:color="auto" w:fill="auto"/>
            <w:noWrap/>
            <w:vAlign w:val="bottom"/>
            <w:hideMark/>
          </w:tcPr>
          <w:p w14:paraId="50FFCD0C"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960" w:type="dxa"/>
            <w:tcBorders>
              <w:top w:val="nil"/>
              <w:left w:val="nil"/>
              <w:bottom w:val="nil"/>
              <w:right w:val="nil"/>
            </w:tcBorders>
            <w:shd w:val="clear" w:color="auto" w:fill="auto"/>
            <w:noWrap/>
            <w:vAlign w:val="bottom"/>
            <w:hideMark/>
          </w:tcPr>
          <w:p w14:paraId="006A22CD"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r>
      <w:tr w:rsidR="001256FA" w:rsidRPr="001256FA" w14:paraId="55EDECFB" w14:textId="77777777" w:rsidTr="001256FA">
        <w:trPr>
          <w:trHeight w:val="300"/>
        </w:trPr>
        <w:tc>
          <w:tcPr>
            <w:tcW w:w="960" w:type="dxa"/>
            <w:tcBorders>
              <w:top w:val="nil"/>
              <w:left w:val="nil"/>
              <w:bottom w:val="nil"/>
              <w:right w:val="nil"/>
            </w:tcBorders>
            <w:shd w:val="clear" w:color="auto" w:fill="auto"/>
            <w:noWrap/>
            <w:vAlign w:val="bottom"/>
            <w:hideMark/>
          </w:tcPr>
          <w:p w14:paraId="75708DAB"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2077" w:type="dxa"/>
            <w:gridSpan w:val="2"/>
            <w:tcBorders>
              <w:top w:val="nil"/>
              <w:left w:val="nil"/>
              <w:bottom w:val="nil"/>
              <w:right w:val="nil"/>
            </w:tcBorders>
            <w:shd w:val="clear" w:color="auto" w:fill="auto"/>
            <w:noWrap/>
            <w:vAlign w:val="bottom"/>
            <w:hideMark/>
          </w:tcPr>
          <w:p w14:paraId="79F7C4D3" w14:textId="77777777" w:rsidR="001256FA" w:rsidRPr="001256FA" w:rsidRDefault="001256FA" w:rsidP="001256FA">
            <w:pPr>
              <w:spacing w:after="0" w:line="240" w:lineRule="auto"/>
              <w:rPr>
                <w:rFonts w:ascii="Calibri" w:eastAsia="Times New Roman" w:hAnsi="Calibri" w:cs="Calibri"/>
                <w:color w:val="000000"/>
                <w:lang w:eastAsia="en-KE"/>
              </w:rPr>
            </w:pPr>
            <w:r w:rsidRPr="001256FA">
              <w:rPr>
                <w:rFonts w:ascii="Calibri" w:eastAsia="Times New Roman" w:hAnsi="Calibri" w:cs="Calibri"/>
                <w:color w:val="000000"/>
                <w:lang w:eastAsia="en-KE"/>
              </w:rPr>
              <w:t>Test statistic</w:t>
            </w:r>
          </w:p>
        </w:tc>
        <w:tc>
          <w:tcPr>
            <w:tcW w:w="867" w:type="dxa"/>
            <w:tcBorders>
              <w:top w:val="nil"/>
              <w:left w:val="nil"/>
              <w:bottom w:val="nil"/>
              <w:right w:val="nil"/>
            </w:tcBorders>
            <w:shd w:val="clear" w:color="auto" w:fill="auto"/>
            <w:noWrap/>
            <w:vAlign w:val="bottom"/>
            <w:hideMark/>
          </w:tcPr>
          <w:p w14:paraId="3146D34E" w14:textId="77777777" w:rsidR="001256FA" w:rsidRPr="001256FA" w:rsidRDefault="001256FA" w:rsidP="001256FA">
            <w:pPr>
              <w:spacing w:after="0" w:line="240" w:lineRule="auto"/>
              <w:rPr>
                <w:rFonts w:ascii="Calibri" w:eastAsia="Times New Roman" w:hAnsi="Calibri" w:cs="Calibri"/>
                <w:color w:val="000000"/>
                <w:lang w:eastAsia="en-KE"/>
              </w:rPr>
            </w:pPr>
          </w:p>
        </w:tc>
        <w:tc>
          <w:tcPr>
            <w:tcW w:w="985" w:type="dxa"/>
            <w:tcBorders>
              <w:top w:val="nil"/>
              <w:left w:val="nil"/>
              <w:bottom w:val="nil"/>
              <w:right w:val="nil"/>
            </w:tcBorders>
            <w:shd w:val="clear" w:color="auto" w:fill="auto"/>
            <w:noWrap/>
            <w:vAlign w:val="bottom"/>
            <w:hideMark/>
          </w:tcPr>
          <w:p w14:paraId="05252C89"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960" w:type="dxa"/>
            <w:tcBorders>
              <w:top w:val="nil"/>
              <w:left w:val="nil"/>
              <w:bottom w:val="nil"/>
              <w:right w:val="nil"/>
            </w:tcBorders>
            <w:shd w:val="clear" w:color="auto" w:fill="auto"/>
            <w:noWrap/>
            <w:vAlign w:val="bottom"/>
            <w:hideMark/>
          </w:tcPr>
          <w:p w14:paraId="7E2A2509"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960" w:type="dxa"/>
            <w:tcBorders>
              <w:top w:val="nil"/>
              <w:left w:val="nil"/>
              <w:bottom w:val="nil"/>
              <w:right w:val="nil"/>
            </w:tcBorders>
            <w:shd w:val="clear" w:color="auto" w:fill="auto"/>
            <w:noWrap/>
            <w:vAlign w:val="bottom"/>
            <w:hideMark/>
          </w:tcPr>
          <w:p w14:paraId="31DBBCFC"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r>
      <w:tr w:rsidR="001256FA" w:rsidRPr="001256FA" w14:paraId="7978452A" w14:textId="77777777" w:rsidTr="001256FA">
        <w:trPr>
          <w:trHeight w:val="300"/>
        </w:trPr>
        <w:tc>
          <w:tcPr>
            <w:tcW w:w="960" w:type="dxa"/>
            <w:tcBorders>
              <w:top w:val="nil"/>
              <w:left w:val="nil"/>
              <w:bottom w:val="nil"/>
              <w:right w:val="nil"/>
            </w:tcBorders>
            <w:shd w:val="clear" w:color="auto" w:fill="auto"/>
            <w:noWrap/>
            <w:vAlign w:val="bottom"/>
            <w:hideMark/>
          </w:tcPr>
          <w:p w14:paraId="23A9466E"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c>
          <w:tcPr>
            <w:tcW w:w="3929" w:type="dxa"/>
            <w:gridSpan w:val="4"/>
            <w:tcBorders>
              <w:top w:val="nil"/>
              <w:left w:val="nil"/>
              <w:bottom w:val="nil"/>
              <w:right w:val="nil"/>
            </w:tcBorders>
            <w:shd w:val="clear" w:color="auto" w:fill="auto"/>
            <w:noWrap/>
            <w:vAlign w:val="bottom"/>
            <w:hideMark/>
          </w:tcPr>
          <w:p w14:paraId="2FFFBD5C" w14:textId="77777777" w:rsidR="001256FA" w:rsidRPr="001256FA" w:rsidRDefault="001256FA" w:rsidP="001256FA">
            <w:pPr>
              <w:spacing w:after="0" w:line="240" w:lineRule="auto"/>
              <w:rPr>
                <w:rFonts w:ascii="Calibri" w:eastAsia="Times New Roman" w:hAnsi="Calibri" w:cs="Calibri"/>
                <w:color w:val="000000"/>
                <w:lang w:eastAsia="en-KE"/>
              </w:rPr>
            </w:pPr>
            <w:r w:rsidRPr="001256FA">
              <w:rPr>
                <w:rFonts w:ascii="Calibri" w:eastAsia="Times New Roman" w:hAnsi="Calibri" w:cs="Calibri"/>
                <w:color w:val="000000"/>
                <w:lang w:eastAsia="en-KE"/>
              </w:rPr>
              <w:t>Test statistic = summation of ((O-</w:t>
            </w:r>
            <w:proofErr w:type="gramStart"/>
            <w:r w:rsidRPr="001256FA">
              <w:rPr>
                <w:rFonts w:ascii="Calibri" w:eastAsia="Times New Roman" w:hAnsi="Calibri" w:cs="Calibri"/>
                <w:color w:val="000000"/>
                <w:lang w:eastAsia="en-KE"/>
              </w:rPr>
              <w:t>E)^</w:t>
            </w:r>
            <w:proofErr w:type="gramEnd"/>
            <w:r w:rsidRPr="001256FA">
              <w:rPr>
                <w:rFonts w:ascii="Calibri" w:eastAsia="Times New Roman" w:hAnsi="Calibri" w:cs="Calibri"/>
                <w:color w:val="000000"/>
                <w:lang w:eastAsia="en-KE"/>
              </w:rPr>
              <w:t>2/E)</w:t>
            </w:r>
          </w:p>
        </w:tc>
        <w:tc>
          <w:tcPr>
            <w:tcW w:w="960" w:type="dxa"/>
            <w:tcBorders>
              <w:top w:val="nil"/>
              <w:left w:val="nil"/>
              <w:bottom w:val="nil"/>
              <w:right w:val="nil"/>
            </w:tcBorders>
            <w:shd w:val="clear" w:color="auto" w:fill="auto"/>
            <w:noWrap/>
            <w:vAlign w:val="bottom"/>
            <w:hideMark/>
          </w:tcPr>
          <w:p w14:paraId="01102C45" w14:textId="77777777" w:rsidR="001256FA" w:rsidRPr="001256FA" w:rsidRDefault="001256FA" w:rsidP="001256FA">
            <w:pPr>
              <w:spacing w:after="0" w:line="240" w:lineRule="auto"/>
              <w:rPr>
                <w:rFonts w:ascii="Calibri" w:eastAsia="Times New Roman" w:hAnsi="Calibri" w:cs="Calibri"/>
                <w:color w:val="000000"/>
                <w:lang w:eastAsia="en-KE"/>
              </w:rPr>
            </w:pPr>
          </w:p>
        </w:tc>
        <w:tc>
          <w:tcPr>
            <w:tcW w:w="960" w:type="dxa"/>
            <w:tcBorders>
              <w:top w:val="nil"/>
              <w:left w:val="nil"/>
              <w:bottom w:val="nil"/>
              <w:right w:val="nil"/>
            </w:tcBorders>
            <w:shd w:val="clear" w:color="auto" w:fill="auto"/>
            <w:noWrap/>
            <w:vAlign w:val="bottom"/>
            <w:hideMark/>
          </w:tcPr>
          <w:p w14:paraId="647F0F3B" w14:textId="77777777" w:rsidR="001256FA" w:rsidRPr="001256FA" w:rsidRDefault="001256FA" w:rsidP="001256FA">
            <w:pPr>
              <w:spacing w:after="0" w:line="240" w:lineRule="auto"/>
              <w:rPr>
                <w:rFonts w:ascii="Times New Roman" w:eastAsia="Times New Roman" w:hAnsi="Times New Roman" w:cs="Times New Roman"/>
                <w:sz w:val="20"/>
                <w:szCs w:val="20"/>
                <w:lang w:eastAsia="en-KE"/>
              </w:rPr>
            </w:pPr>
          </w:p>
        </w:tc>
      </w:tr>
      <w:tr w:rsidR="001256FA" w:rsidRPr="001256FA" w14:paraId="6EA23DF9" w14:textId="77777777" w:rsidTr="001256F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0255CB" w14:textId="77777777" w:rsidR="001256FA" w:rsidRPr="001256FA" w:rsidRDefault="001256FA" w:rsidP="001256FA">
            <w:pPr>
              <w:spacing w:after="0" w:line="240" w:lineRule="auto"/>
              <w:rPr>
                <w:rFonts w:ascii="Calibri" w:eastAsia="Times New Roman" w:hAnsi="Calibri" w:cs="Calibri"/>
                <w:color w:val="000000"/>
                <w:lang w:eastAsia="en-KE"/>
              </w:rPr>
            </w:pPr>
            <w:r w:rsidRPr="001256FA">
              <w:rPr>
                <w:rFonts w:ascii="Calibri" w:eastAsia="Times New Roman" w:hAnsi="Calibri" w:cs="Calibri"/>
                <w:color w:val="000000"/>
                <w:lang w:eastAsia="en-KE"/>
              </w:rPr>
              <w:lastRenderedPageBreak/>
              <w:t> </w:t>
            </w: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14:paraId="72A21832"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French Toast</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14:paraId="4F8732FE"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Pancakes</w:t>
            </w:r>
          </w:p>
        </w:tc>
        <w:tc>
          <w:tcPr>
            <w:tcW w:w="867" w:type="dxa"/>
            <w:tcBorders>
              <w:top w:val="single" w:sz="4" w:space="0" w:color="auto"/>
              <w:left w:val="nil"/>
              <w:bottom w:val="single" w:sz="4" w:space="0" w:color="auto"/>
              <w:right w:val="single" w:sz="4" w:space="0" w:color="auto"/>
            </w:tcBorders>
            <w:shd w:val="clear" w:color="auto" w:fill="auto"/>
            <w:noWrap/>
            <w:vAlign w:val="bottom"/>
            <w:hideMark/>
          </w:tcPr>
          <w:p w14:paraId="10BC2BCB"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Waffles</w:t>
            </w:r>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14:paraId="1DE8C558"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Omelettes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5E77619"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Total</w:t>
            </w:r>
          </w:p>
        </w:tc>
        <w:tc>
          <w:tcPr>
            <w:tcW w:w="960" w:type="dxa"/>
            <w:tcBorders>
              <w:top w:val="nil"/>
              <w:left w:val="nil"/>
              <w:bottom w:val="nil"/>
              <w:right w:val="nil"/>
            </w:tcBorders>
            <w:shd w:val="clear" w:color="auto" w:fill="auto"/>
            <w:noWrap/>
            <w:vAlign w:val="bottom"/>
            <w:hideMark/>
          </w:tcPr>
          <w:p w14:paraId="1BAA483E" w14:textId="77777777" w:rsidR="001256FA" w:rsidRPr="001256FA" w:rsidRDefault="001256FA" w:rsidP="001256FA">
            <w:pPr>
              <w:spacing w:after="0" w:line="240" w:lineRule="auto"/>
              <w:rPr>
                <w:rFonts w:ascii="Calibri" w:eastAsia="Times New Roman" w:hAnsi="Calibri" w:cs="Calibri"/>
                <w:b/>
                <w:bCs/>
                <w:color w:val="000000"/>
                <w:lang w:eastAsia="en-KE"/>
              </w:rPr>
            </w:pPr>
          </w:p>
        </w:tc>
      </w:tr>
      <w:tr w:rsidR="001256FA" w:rsidRPr="001256FA" w14:paraId="725D6A09" w14:textId="77777777" w:rsidTr="001256F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307649"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Men</w:t>
            </w:r>
          </w:p>
        </w:tc>
        <w:tc>
          <w:tcPr>
            <w:tcW w:w="1198" w:type="dxa"/>
            <w:tcBorders>
              <w:top w:val="nil"/>
              <w:left w:val="nil"/>
              <w:bottom w:val="single" w:sz="4" w:space="0" w:color="auto"/>
              <w:right w:val="single" w:sz="4" w:space="0" w:color="auto"/>
            </w:tcBorders>
            <w:shd w:val="clear" w:color="auto" w:fill="auto"/>
            <w:noWrap/>
            <w:vAlign w:val="bottom"/>
            <w:hideMark/>
          </w:tcPr>
          <w:p w14:paraId="1B36C00A"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0.055464</w:t>
            </w:r>
          </w:p>
        </w:tc>
        <w:tc>
          <w:tcPr>
            <w:tcW w:w="879" w:type="dxa"/>
            <w:tcBorders>
              <w:top w:val="nil"/>
              <w:left w:val="nil"/>
              <w:bottom w:val="single" w:sz="4" w:space="0" w:color="auto"/>
              <w:right w:val="single" w:sz="4" w:space="0" w:color="auto"/>
            </w:tcBorders>
            <w:shd w:val="clear" w:color="auto" w:fill="auto"/>
            <w:noWrap/>
            <w:vAlign w:val="bottom"/>
            <w:hideMark/>
          </w:tcPr>
          <w:p w14:paraId="1E71FA3B"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0.254488</w:t>
            </w:r>
          </w:p>
        </w:tc>
        <w:tc>
          <w:tcPr>
            <w:tcW w:w="867" w:type="dxa"/>
            <w:tcBorders>
              <w:top w:val="nil"/>
              <w:left w:val="nil"/>
              <w:bottom w:val="single" w:sz="4" w:space="0" w:color="auto"/>
              <w:right w:val="single" w:sz="4" w:space="0" w:color="auto"/>
            </w:tcBorders>
            <w:shd w:val="clear" w:color="auto" w:fill="auto"/>
            <w:noWrap/>
            <w:vAlign w:val="bottom"/>
            <w:hideMark/>
          </w:tcPr>
          <w:p w14:paraId="15995E90"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0.949964</w:t>
            </w:r>
          </w:p>
        </w:tc>
        <w:tc>
          <w:tcPr>
            <w:tcW w:w="985" w:type="dxa"/>
            <w:tcBorders>
              <w:top w:val="nil"/>
              <w:left w:val="nil"/>
              <w:bottom w:val="single" w:sz="4" w:space="0" w:color="auto"/>
              <w:right w:val="single" w:sz="4" w:space="0" w:color="auto"/>
            </w:tcBorders>
            <w:shd w:val="clear" w:color="auto" w:fill="auto"/>
            <w:noWrap/>
            <w:vAlign w:val="bottom"/>
            <w:hideMark/>
          </w:tcPr>
          <w:p w14:paraId="37CD6579"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1.125645</w:t>
            </w:r>
          </w:p>
        </w:tc>
        <w:tc>
          <w:tcPr>
            <w:tcW w:w="960" w:type="dxa"/>
            <w:tcBorders>
              <w:top w:val="nil"/>
              <w:left w:val="nil"/>
              <w:bottom w:val="single" w:sz="4" w:space="0" w:color="auto"/>
              <w:right w:val="single" w:sz="4" w:space="0" w:color="auto"/>
            </w:tcBorders>
            <w:shd w:val="clear" w:color="auto" w:fill="auto"/>
            <w:noWrap/>
            <w:vAlign w:val="bottom"/>
            <w:hideMark/>
          </w:tcPr>
          <w:p w14:paraId="5DBA9E69"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2.385561</w:t>
            </w:r>
          </w:p>
        </w:tc>
        <w:tc>
          <w:tcPr>
            <w:tcW w:w="960" w:type="dxa"/>
            <w:tcBorders>
              <w:top w:val="nil"/>
              <w:left w:val="nil"/>
              <w:bottom w:val="nil"/>
              <w:right w:val="nil"/>
            </w:tcBorders>
            <w:shd w:val="clear" w:color="auto" w:fill="auto"/>
            <w:noWrap/>
            <w:vAlign w:val="bottom"/>
            <w:hideMark/>
          </w:tcPr>
          <w:p w14:paraId="5B5BF89C" w14:textId="77777777" w:rsidR="001256FA" w:rsidRPr="001256FA" w:rsidRDefault="001256FA" w:rsidP="001256FA">
            <w:pPr>
              <w:spacing w:after="0" w:line="240" w:lineRule="auto"/>
              <w:jc w:val="right"/>
              <w:rPr>
                <w:rFonts w:ascii="Calibri" w:eastAsia="Times New Roman" w:hAnsi="Calibri" w:cs="Calibri"/>
                <w:color w:val="000000"/>
                <w:lang w:eastAsia="en-KE"/>
              </w:rPr>
            </w:pPr>
          </w:p>
        </w:tc>
      </w:tr>
      <w:tr w:rsidR="001256FA" w:rsidRPr="001256FA" w14:paraId="06D9ED34" w14:textId="77777777" w:rsidTr="001256F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B9D4A8" w14:textId="77777777" w:rsidR="001256FA" w:rsidRPr="001256FA" w:rsidRDefault="001256FA" w:rsidP="001256FA">
            <w:pPr>
              <w:spacing w:after="0" w:line="240" w:lineRule="auto"/>
              <w:rPr>
                <w:rFonts w:ascii="Calibri" w:eastAsia="Times New Roman" w:hAnsi="Calibri" w:cs="Calibri"/>
                <w:b/>
                <w:bCs/>
                <w:color w:val="000000"/>
                <w:lang w:eastAsia="en-KE"/>
              </w:rPr>
            </w:pPr>
            <w:r w:rsidRPr="001256FA">
              <w:rPr>
                <w:rFonts w:ascii="Calibri" w:eastAsia="Times New Roman" w:hAnsi="Calibri" w:cs="Calibri"/>
                <w:b/>
                <w:bCs/>
                <w:color w:val="000000"/>
                <w:lang w:eastAsia="en-KE"/>
              </w:rPr>
              <w:t>Women</w:t>
            </w:r>
          </w:p>
        </w:tc>
        <w:tc>
          <w:tcPr>
            <w:tcW w:w="1198" w:type="dxa"/>
            <w:tcBorders>
              <w:top w:val="nil"/>
              <w:left w:val="nil"/>
              <w:bottom w:val="single" w:sz="4" w:space="0" w:color="auto"/>
              <w:right w:val="single" w:sz="4" w:space="0" w:color="auto"/>
            </w:tcBorders>
            <w:shd w:val="clear" w:color="auto" w:fill="auto"/>
            <w:noWrap/>
            <w:vAlign w:val="bottom"/>
            <w:hideMark/>
          </w:tcPr>
          <w:p w14:paraId="681FEE65"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0.037827</w:t>
            </w:r>
          </w:p>
        </w:tc>
        <w:tc>
          <w:tcPr>
            <w:tcW w:w="879" w:type="dxa"/>
            <w:tcBorders>
              <w:top w:val="nil"/>
              <w:left w:val="nil"/>
              <w:bottom w:val="single" w:sz="4" w:space="0" w:color="auto"/>
              <w:right w:val="single" w:sz="4" w:space="0" w:color="auto"/>
            </w:tcBorders>
            <w:shd w:val="clear" w:color="auto" w:fill="auto"/>
            <w:noWrap/>
            <w:vAlign w:val="bottom"/>
            <w:hideMark/>
          </w:tcPr>
          <w:p w14:paraId="2C098FD4"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0.173563</w:t>
            </w:r>
          </w:p>
        </w:tc>
        <w:tc>
          <w:tcPr>
            <w:tcW w:w="867" w:type="dxa"/>
            <w:tcBorders>
              <w:top w:val="nil"/>
              <w:left w:val="nil"/>
              <w:bottom w:val="single" w:sz="4" w:space="0" w:color="auto"/>
              <w:right w:val="single" w:sz="4" w:space="0" w:color="auto"/>
            </w:tcBorders>
            <w:shd w:val="clear" w:color="auto" w:fill="auto"/>
            <w:noWrap/>
            <w:vAlign w:val="bottom"/>
            <w:hideMark/>
          </w:tcPr>
          <w:p w14:paraId="05DF8A84"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0.647883</w:t>
            </w:r>
          </w:p>
        </w:tc>
        <w:tc>
          <w:tcPr>
            <w:tcW w:w="985" w:type="dxa"/>
            <w:tcBorders>
              <w:top w:val="nil"/>
              <w:left w:val="nil"/>
              <w:bottom w:val="single" w:sz="4" w:space="0" w:color="auto"/>
              <w:right w:val="single" w:sz="4" w:space="0" w:color="auto"/>
            </w:tcBorders>
            <w:shd w:val="clear" w:color="auto" w:fill="auto"/>
            <w:noWrap/>
            <w:vAlign w:val="bottom"/>
            <w:hideMark/>
          </w:tcPr>
          <w:p w14:paraId="6BD19CE7"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0.767699</w:t>
            </w:r>
          </w:p>
        </w:tc>
        <w:tc>
          <w:tcPr>
            <w:tcW w:w="960" w:type="dxa"/>
            <w:tcBorders>
              <w:top w:val="nil"/>
              <w:left w:val="nil"/>
              <w:bottom w:val="single" w:sz="4" w:space="0" w:color="auto"/>
              <w:right w:val="single" w:sz="4" w:space="0" w:color="auto"/>
            </w:tcBorders>
            <w:shd w:val="clear" w:color="auto" w:fill="auto"/>
            <w:noWrap/>
            <w:vAlign w:val="bottom"/>
            <w:hideMark/>
          </w:tcPr>
          <w:p w14:paraId="637D3789"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1.626972</w:t>
            </w:r>
          </w:p>
        </w:tc>
        <w:tc>
          <w:tcPr>
            <w:tcW w:w="960" w:type="dxa"/>
            <w:tcBorders>
              <w:top w:val="nil"/>
              <w:left w:val="nil"/>
              <w:bottom w:val="nil"/>
              <w:right w:val="nil"/>
            </w:tcBorders>
            <w:shd w:val="clear" w:color="auto" w:fill="auto"/>
            <w:noWrap/>
            <w:vAlign w:val="bottom"/>
            <w:hideMark/>
          </w:tcPr>
          <w:p w14:paraId="55C87915" w14:textId="77777777" w:rsidR="001256FA" w:rsidRPr="001256FA" w:rsidRDefault="001256FA" w:rsidP="001256FA">
            <w:pPr>
              <w:spacing w:after="0" w:line="240" w:lineRule="auto"/>
              <w:jc w:val="right"/>
              <w:rPr>
                <w:rFonts w:ascii="Calibri" w:eastAsia="Times New Roman" w:hAnsi="Calibri" w:cs="Calibri"/>
                <w:color w:val="000000"/>
                <w:lang w:eastAsia="en-KE"/>
              </w:rPr>
            </w:pPr>
          </w:p>
        </w:tc>
      </w:tr>
      <w:tr w:rsidR="001256FA" w:rsidRPr="001256FA" w14:paraId="5C30FB57" w14:textId="77777777" w:rsidTr="001256FA">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6D9DCF" w14:textId="77777777" w:rsidR="001256FA" w:rsidRPr="001256FA" w:rsidRDefault="001256FA" w:rsidP="001256FA">
            <w:pPr>
              <w:spacing w:after="0" w:line="240" w:lineRule="auto"/>
              <w:rPr>
                <w:rFonts w:ascii="Calibri" w:eastAsia="Times New Roman" w:hAnsi="Calibri" w:cs="Calibri"/>
                <w:color w:val="000000"/>
                <w:lang w:eastAsia="en-KE"/>
              </w:rPr>
            </w:pPr>
            <w:r w:rsidRPr="001256FA">
              <w:rPr>
                <w:rFonts w:ascii="Calibri" w:eastAsia="Times New Roman" w:hAnsi="Calibri" w:cs="Calibri"/>
                <w:color w:val="000000"/>
                <w:lang w:eastAsia="en-KE"/>
              </w:rPr>
              <w:t>Total</w:t>
            </w:r>
          </w:p>
        </w:tc>
        <w:tc>
          <w:tcPr>
            <w:tcW w:w="1198" w:type="dxa"/>
            <w:tcBorders>
              <w:top w:val="nil"/>
              <w:left w:val="nil"/>
              <w:bottom w:val="single" w:sz="4" w:space="0" w:color="auto"/>
              <w:right w:val="single" w:sz="4" w:space="0" w:color="auto"/>
            </w:tcBorders>
            <w:shd w:val="clear" w:color="auto" w:fill="auto"/>
            <w:noWrap/>
            <w:vAlign w:val="bottom"/>
            <w:hideMark/>
          </w:tcPr>
          <w:p w14:paraId="154BF7B4"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0.093291</w:t>
            </w:r>
          </w:p>
        </w:tc>
        <w:tc>
          <w:tcPr>
            <w:tcW w:w="879" w:type="dxa"/>
            <w:tcBorders>
              <w:top w:val="nil"/>
              <w:left w:val="nil"/>
              <w:bottom w:val="single" w:sz="4" w:space="0" w:color="auto"/>
              <w:right w:val="single" w:sz="4" w:space="0" w:color="auto"/>
            </w:tcBorders>
            <w:shd w:val="clear" w:color="auto" w:fill="auto"/>
            <w:noWrap/>
            <w:vAlign w:val="bottom"/>
            <w:hideMark/>
          </w:tcPr>
          <w:p w14:paraId="1E6A5E47"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0.428051</w:t>
            </w:r>
          </w:p>
        </w:tc>
        <w:tc>
          <w:tcPr>
            <w:tcW w:w="867" w:type="dxa"/>
            <w:tcBorders>
              <w:top w:val="nil"/>
              <w:left w:val="nil"/>
              <w:bottom w:val="single" w:sz="4" w:space="0" w:color="auto"/>
              <w:right w:val="single" w:sz="4" w:space="0" w:color="auto"/>
            </w:tcBorders>
            <w:shd w:val="clear" w:color="auto" w:fill="auto"/>
            <w:noWrap/>
            <w:vAlign w:val="bottom"/>
            <w:hideMark/>
          </w:tcPr>
          <w:p w14:paraId="71AF91DF"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1.597847</w:t>
            </w:r>
          </w:p>
        </w:tc>
        <w:tc>
          <w:tcPr>
            <w:tcW w:w="985" w:type="dxa"/>
            <w:tcBorders>
              <w:top w:val="nil"/>
              <w:left w:val="nil"/>
              <w:bottom w:val="single" w:sz="4" w:space="0" w:color="auto"/>
              <w:right w:val="single" w:sz="4" w:space="0" w:color="auto"/>
            </w:tcBorders>
            <w:shd w:val="clear" w:color="auto" w:fill="auto"/>
            <w:noWrap/>
            <w:vAlign w:val="bottom"/>
            <w:hideMark/>
          </w:tcPr>
          <w:p w14:paraId="777C0E2C"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1.893344</w:t>
            </w:r>
          </w:p>
        </w:tc>
        <w:tc>
          <w:tcPr>
            <w:tcW w:w="960" w:type="dxa"/>
            <w:tcBorders>
              <w:top w:val="nil"/>
              <w:left w:val="nil"/>
              <w:bottom w:val="single" w:sz="4" w:space="0" w:color="auto"/>
              <w:right w:val="single" w:sz="4" w:space="0" w:color="auto"/>
            </w:tcBorders>
            <w:shd w:val="clear" w:color="auto" w:fill="auto"/>
            <w:noWrap/>
            <w:vAlign w:val="bottom"/>
            <w:hideMark/>
          </w:tcPr>
          <w:p w14:paraId="6D38990E" w14:textId="77777777" w:rsidR="001256FA" w:rsidRPr="001256FA" w:rsidRDefault="001256FA" w:rsidP="001256FA">
            <w:pPr>
              <w:spacing w:after="0" w:line="240" w:lineRule="auto"/>
              <w:jc w:val="right"/>
              <w:rPr>
                <w:rFonts w:ascii="Calibri" w:eastAsia="Times New Roman" w:hAnsi="Calibri" w:cs="Calibri"/>
                <w:color w:val="000000"/>
                <w:lang w:eastAsia="en-KE"/>
              </w:rPr>
            </w:pPr>
            <w:r w:rsidRPr="001256FA">
              <w:rPr>
                <w:rFonts w:ascii="Calibri" w:eastAsia="Times New Roman" w:hAnsi="Calibri" w:cs="Calibri"/>
                <w:color w:val="000000"/>
                <w:lang w:eastAsia="en-KE"/>
              </w:rPr>
              <w:t>4.012533</w:t>
            </w:r>
          </w:p>
        </w:tc>
        <w:tc>
          <w:tcPr>
            <w:tcW w:w="960" w:type="dxa"/>
            <w:tcBorders>
              <w:top w:val="nil"/>
              <w:left w:val="nil"/>
              <w:bottom w:val="nil"/>
              <w:right w:val="nil"/>
            </w:tcBorders>
            <w:shd w:val="clear" w:color="auto" w:fill="auto"/>
            <w:noWrap/>
            <w:vAlign w:val="bottom"/>
            <w:hideMark/>
          </w:tcPr>
          <w:p w14:paraId="2F549DA8" w14:textId="77777777" w:rsidR="001256FA" w:rsidRPr="001256FA" w:rsidRDefault="001256FA" w:rsidP="001256FA">
            <w:pPr>
              <w:spacing w:after="0" w:line="240" w:lineRule="auto"/>
              <w:jc w:val="right"/>
              <w:rPr>
                <w:rFonts w:ascii="Calibri" w:eastAsia="Times New Roman" w:hAnsi="Calibri" w:cs="Calibri"/>
                <w:color w:val="000000"/>
                <w:lang w:eastAsia="en-KE"/>
              </w:rPr>
            </w:pPr>
          </w:p>
        </w:tc>
      </w:tr>
    </w:tbl>
    <w:p w14:paraId="74C3E08E" w14:textId="5E27131E" w:rsidR="001256FA" w:rsidRDefault="001256FA" w:rsidP="00C366C4">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23889AE5" w14:textId="402AFA93" w:rsidR="00BA35EA" w:rsidRDefault="00BA35EA" w:rsidP="00BA35EA">
      <w:pPr>
        <w:pStyle w:val="ListParagraph"/>
        <w:numPr>
          <w:ilvl w:val="0"/>
          <w:numId w:val="7"/>
        </w:numPr>
        <w:rPr>
          <w:rFonts w:ascii="Times New Roman" w:hAnsi="Times New Roman" w:cs="Times New Roman"/>
          <w:sz w:val="24"/>
          <w:szCs w:val="24"/>
          <w:lang w:val="en-GB"/>
        </w:rPr>
      </w:pPr>
      <w:r>
        <w:rPr>
          <w:rFonts w:ascii="Times New Roman" w:hAnsi="Times New Roman" w:cs="Times New Roman"/>
          <w:sz w:val="24"/>
          <w:szCs w:val="24"/>
          <w:lang w:val="en-GB"/>
        </w:rPr>
        <w:t>What is the test statistic?</w:t>
      </w:r>
      <w:r w:rsidR="001256FA">
        <w:rPr>
          <w:rFonts w:ascii="Times New Roman" w:hAnsi="Times New Roman" w:cs="Times New Roman"/>
          <w:sz w:val="24"/>
          <w:szCs w:val="24"/>
          <w:lang w:val="en-GB"/>
        </w:rPr>
        <w:t xml:space="preserve"> </w:t>
      </w:r>
      <w:r w:rsidR="001256FA" w:rsidRPr="001256FA">
        <w:rPr>
          <w:rFonts w:ascii="Times New Roman" w:hAnsi="Times New Roman" w:cs="Times New Roman"/>
          <w:b/>
          <w:bCs/>
          <w:sz w:val="24"/>
          <w:szCs w:val="24"/>
          <w:lang w:val="en-GB"/>
        </w:rPr>
        <w:t>4.01</w:t>
      </w:r>
    </w:p>
    <w:p w14:paraId="66BA4F75" w14:textId="6105C2FE" w:rsidR="00BA35EA" w:rsidRDefault="00BA35EA" w:rsidP="00BA35EA">
      <w:pPr>
        <w:pStyle w:val="ListParagraph"/>
        <w:numPr>
          <w:ilvl w:val="0"/>
          <w:numId w:val="7"/>
        </w:numPr>
        <w:rPr>
          <w:rFonts w:ascii="Times New Roman" w:hAnsi="Times New Roman" w:cs="Times New Roman"/>
          <w:sz w:val="24"/>
          <w:szCs w:val="24"/>
          <w:lang w:val="en-GB"/>
        </w:rPr>
      </w:pPr>
      <w:r>
        <w:rPr>
          <w:rFonts w:ascii="Times New Roman" w:hAnsi="Times New Roman" w:cs="Times New Roman"/>
          <w:sz w:val="24"/>
          <w:szCs w:val="24"/>
          <w:lang w:val="en-GB"/>
        </w:rPr>
        <w:t>What is the p-value?</w:t>
      </w:r>
      <w:r w:rsidR="001256FA">
        <w:rPr>
          <w:rFonts w:ascii="Times New Roman" w:hAnsi="Times New Roman" w:cs="Times New Roman"/>
          <w:sz w:val="24"/>
          <w:szCs w:val="24"/>
          <w:lang w:val="en-GB"/>
        </w:rPr>
        <w:t xml:space="preserve"> </w:t>
      </w:r>
      <w:r w:rsidR="001256FA" w:rsidRPr="001256FA">
        <w:rPr>
          <w:rFonts w:ascii="Times New Roman" w:hAnsi="Times New Roman" w:cs="Times New Roman"/>
          <w:b/>
          <w:bCs/>
          <w:sz w:val="24"/>
          <w:szCs w:val="24"/>
          <w:lang w:val="en-GB"/>
        </w:rPr>
        <w:t>0.2601</w:t>
      </w:r>
    </w:p>
    <w:p w14:paraId="6ACC30D1" w14:textId="63EB67AD" w:rsidR="00BA35EA" w:rsidRPr="008C3767" w:rsidRDefault="001256FA" w:rsidP="00BA35EA">
      <w:pPr>
        <w:pStyle w:val="ListParagraph"/>
        <w:numPr>
          <w:ilvl w:val="0"/>
          <w:numId w:val="7"/>
        </w:numPr>
        <w:rPr>
          <w:rFonts w:ascii="Times New Roman" w:hAnsi="Times New Roman" w:cs="Times New Roman"/>
          <w:b/>
          <w:bCs/>
          <w:sz w:val="24"/>
          <w:szCs w:val="24"/>
          <w:lang w:val="en-GB"/>
        </w:rPr>
      </w:pPr>
      <w:r w:rsidRPr="008C3767">
        <w:rPr>
          <w:rFonts w:ascii="Times New Roman" w:hAnsi="Times New Roman" w:cs="Times New Roman"/>
          <w:b/>
          <w:bCs/>
          <w:sz w:val="24"/>
          <w:szCs w:val="24"/>
          <w:lang w:val="en-GB"/>
        </w:rPr>
        <w:t>Explain what the p-value means for this problem</w:t>
      </w:r>
      <w:r w:rsidR="008C3767" w:rsidRPr="008C3767">
        <w:rPr>
          <w:rFonts w:ascii="Times New Roman" w:hAnsi="Times New Roman" w:cs="Times New Roman"/>
          <w:b/>
          <w:bCs/>
          <w:sz w:val="24"/>
          <w:szCs w:val="24"/>
          <w:lang w:val="en-GB"/>
        </w:rPr>
        <w:t xml:space="preserve">. </w:t>
      </w:r>
    </w:p>
    <w:p w14:paraId="58F5507B" w14:textId="1DF03BC2" w:rsidR="008C3767" w:rsidRDefault="008C3767" w:rsidP="008C3767">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 xml:space="preserve">There is a 26.01% chance that the distribution for breakfast is the same for men and women. </w:t>
      </w:r>
    </w:p>
    <w:p w14:paraId="1CC88822" w14:textId="20813705" w:rsidR="001256FA" w:rsidRPr="008C3767" w:rsidRDefault="001256FA" w:rsidP="00BA35EA">
      <w:pPr>
        <w:pStyle w:val="ListParagraph"/>
        <w:numPr>
          <w:ilvl w:val="0"/>
          <w:numId w:val="7"/>
        </w:numPr>
        <w:rPr>
          <w:rFonts w:ascii="Times New Roman" w:hAnsi="Times New Roman" w:cs="Times New Roman"/>
          <w:b/>
          <w:bCs/>
          <w:sz w:val="24"/>
          <w:szCs w:val="24"/>
          <w:lang w:val="en-GB"/>
        </w:rPr>
      </w:pPr>
      <w:r w:rsidRPr="008C3767">
        <w:rPr>
          <w:rFonts w:ascii="Times New Roman" w:hAnsi="Times New Roman" w:cs="Times New Roman"/>
          <w:b/>
          <w:bCs/>
          <w:sz w:val="24"/>
          <w:szCs w:val="24"/>
          <w:lang w:val="en-GB"/>
        </w:rPr>
        <w:t xml:space="preserve">Indicate the correct decision and conclusion </w:t>
      </w:r>
    </w:p>
    <w:p w14:paraId="182886DF" w14:textId="2EBCA175" w:rsidR="001256FA" w:rsidRDefault="001256FA" w:rsidP="001256FA">
      <w:pPr>
        <w:pStyle w:val="ListParagraph"/>
        <w:rPr>
          <w:rFonts w:ascii="Times New Roman" w:hAnsi="Times New Roman" w:cs="Times New Roman"/>
          <w:sz w:val="24"/>
          <w:szCs w:val="24"/>
          <w:lang w:val="en-GB"/>
        </w:rPr>
      </w:pPr>
      <w:r w:rsidRPr="008C3767">
        <w:rPr>
          <w:rFonts w:ascii="Times New Roman" w:hAnsi="Times New Roman" w:cs="Times New Roman"/>
          <w:b/>
          <w:bCs/>
          <w:sz w:val="24"/>
          <w:szCs w:val="24"/>
          <w:lang w:val="en-GB"/>
        </w:rPr>
        <w:t>Decision</w:t>
      </w:r>
      <w:r>
        <w:rPr>
          <w:rFonts w:ascii="Times New Roman" w:hAnsi="Times New Roman" w:cs="Times New Roman"/>
          <w:sz w:val="24"/>
          <w:szCs w:val="24"/>
          <w:lang w:val="en-GB"/>
        </w:rPr>
        <w:t>:</w:t>
      </w:r>
      <w:r w:rsidR="008C3767">
        <w:rPr>
          <w:rFonts w:ascii="Times New Roman" w:hAnsi="Times New Roman" w:cs="Times New Roman"/>
          <w:sz w:val="24"/>
          <w:szCs w:val="24"/>
          <w:lang w:val="en-GB"/>
        </w:rPr>
        <w:t xml:space="preserve"> do not reject the null hypothesis since p-value is &gt; than alpha</w:t>
      </w:r>
    </w:p>
    <w:p w14:paraId="01AD06E7" w14:textId="4809C8F5" w:rsidR="001256FA" w:rsidRPr="00C366C4" w:rsidRDefault="001256FA" w:rsidP="001256FA">
      <w:pPr>
        <w:pStyle w:val="ListParagraph"/>
        <w:rPr>
          <w:rFonts w:ascii="Times New Roman" w:hAnsi="Times New Roman" w:cs="Times New Roman"/>
          <w:sz w:val="24"/>
          <w:szCs w:val="24"/>
          <w:lang w:val="en-GB"/>
        </w:rPr>
      </w:pPr>
      <w:r w:rsidRPr="008C3767">
        <w:rPr>
          <w:rFonts w:ascii="Times New Roman" w:hAnsi="Times New Roman" w:cs="Times New Roman"/>
          <w:b/>
          <w:bCs/>
          <w:sz w:val="24"/>
          <w:szCs w:val="24"/>
          <w:lang w:val="en-GB"/>
        </w:rPr>
        <w:t>Conclusion</w:t>
      </w:r>
      <w:r>
        <w:rPr>
          <w:rFonts w:ascii="Times New Roman" w:hAnsi="Times New Roman" w:cs="Times New Roman"/>
          <w:sz w:val="24"/>
          <w:szCs w:val="24"/>
          <w:lang w:val="en-GB"/>
        </w:rPr>
        <w:t xml:space="preserve">: </w:t>
      </w:r>
      <w:r w:rsidR="008C3767">
        <w:rPr>
          <w:rFonts w:ascii="Times New Roman" w:hAnsi="Times New Roman" w:cs="Times New Roman"/>
          <w:sz w:val="24"/>
          <w:szCs w:val="24"/>
          <w:lang w:val="en-GB"/>
        </w:rPr>
        <w:t xml:space="preserve">There is insufficient evidence to conclude that the distribution for breakfast is the same for men and women. </w:t>
      </w:r>
      <w:bookmarkStart w:id="0" w:name="_GoBack"/>
      <w:bookmarkEnd w:id="0"/>
    </w:p>
    <w:sectPr w:rsidR="001256FA" w:rsidRPr="00C366C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40E6C"/>
    <w:multiLevelType w:val="hybridMultilevel"/>
    <w:tmpl w:val="968ADB26"/>
    <w:lvl w:ilvl="0" w:tplc="6F72E400">
      <w:start w:val="1"/>
      <w:numFmt w:val="low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 w15:restartNumberingAfterBreak="0">
    <w:nsid w:val="1CF63FD1"/>
    <w:multiLevelType w:val="hybridMultilevel"/>
    <w:tmpl w:val="B0DEB10A"/>
    <w:lvl w:ilvl="0" w:tplc="A83ED284">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26B225BB"/>
    <w:multiLevelType w:val="hybridMultilevel"/>
    <w:tmpl w:val="00D0A8D6"/>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A20143F"/>
    <w:multiLevelType w:val="hybridMultilevel"/>
    <w:tmpl w:val="C51A222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43265241"/>
    <w:multiLevelType w:val="hybridMultilevel"/>
    <w:tmpl w:val="70443CD6"/>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5E158ED"/>
    <w:multiLevelType w:val="hybridMultilevel"/>
    <w:tmpl w:val="456CB81C"/>
    <w:lvl w:ilvl="0" w:tplc="35A8C514">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6" w15:restartNumberingAfterBreak="0">
    <w:nsid w:val="6360190E"/>
    <w:multiLevelType w:val="hybridMultilevel"/>
    <w:tmpl w:val="36FCABD4"/>
    <w:lvl w:ilvl="0" w:tplc="F1CE2418">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3"/>
  </w:num>
  <w:num w:numId="2">
    <w:abstractNumId w:val="5"/>
  </w:num>
  <w:num w:numId="3">
    <w:abstractNumId w:val="1"/>
  </w:num>
  <w:num w:numId="4">
    <w:abstractNumId w:val="4"/>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BA2"/>
    <w:rsid w:val="00051B5F"/>
    <w:rsid w:val="00072D4C"/>
    <w:rsid w:val="001256FA"/>
    <w:rsid w:val="00316143"/>
    <w:rsid w:val="00401A3F"/>
    <w:rsid w:val="0057312D"/>
    <w:rsid w:val="006420F4"/>
    <w:rsid w:val="00652134"/>
    <w:rsid w:val="0071002F"/>
    <w:rsid w:val="00716BA2"/>
    <w:rsid w:val="00866A2A"/>
    <w:rsid w:val="00887682"/>
    <w:rsid w:val="008B682B"/>
    <w:rsid w:val="008C3767"/>
    <w:rsid w:val="00997F9A"/>
    <w:rsid w:val="00BA35EA"/>
    <w:rsid w:val="00C366C4"/>
    <w:rsid w:val="00CC47DD"/>
    <w:rsid w:val="00CE7F33"/>
    <w:rsid w:val="00DB4F2F"/>
    <w:rsid w:val="00DC4685"/>
    <w:rsid w:val="00E93CB6"/>
    <w:rsid w:val="00EA70E2"/>
    <w:rsid w:val="00F34532"/>
    <w:rsid w:val="00FA5C0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1B1BE"/>
  <w15:chartTrackingRefBased/>
  <w15:docId w15:val="{859BDAD8-E73E-4ED7-B46F-7959103CE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B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6691814">
      <w:bodyDiv w:val="1"/>
      <w:marLeft w:val="0"/>
      <w:marRight w:val="0"/>
      <w:marTop w:val="0"/>
      <w:marBottom w:val="0"/>
      <w:divBdr>
        <w:top w:val="none" w:sz="0" w:space="0" w:color="auto"/>
        <w:left w:val="none" w:sz="0" w:space="0" w:color="auto"/>
        <w:bottom w:val="none" w:sz="0" w:space="0" w:color="auto"/>
        <w:right w:val="none" w:sz="0" w:space="0" w:color="auto"/>
      </w:divBdr>
    </w:div>
    <w:div w:id="1319190811">
      <w:bodyDiv w:val="1"/>
      <w:marLeft w:val="0"/>
      <w:marRight w:val="0"/>
      <w:marTop w:val="0"/>
      <w:marBottom w:val="0"/>
      <w:divBdr>
        <w:top w:val="none" w:sz="0" w:space="0" w:color="auto"/>
        <w:left w:val="none" w:sz="0" w:space="0" w:color="auto"/>
        <w:bottom w:val="none" w:sz="0" w:space="0" w:color="auto"/>
        <w:right w:val="none" w:sz="0" w:space="0" w:color="auto"/>
      </w:divBdr>
    </w:div>
    <w:div w:id="1331639331">
      <w:bodyDiv w:val="1"/>
      <w:marLeft w:val="0"/>
      <w:marRight w:val="0"/>
      <w:marTop w:val="0"/>
      <w:marBottom w:val="0"/>
      <w:divBdr>
        <w:top w:val="none" w:sz="0" w:space="0" w:color="auto"/>
        <w:left w:val="none" w:sz="0" w:space="0" w:color="auto"/>
        <w:bottom w:val="none" w:sz="0" w:space="0" w:color="auto"/>
        <w:right w:val="none" w:sz="0" w:space="0" w:color="auto"/>
      </w:divBdr>
    </w:div>
    <w:div w:id="1506091459">
      <w:bodyDiv w:val="1"/>
      <w:marLeft w:val="0"/>
      <w:marRight w:val="0"/>
      <w:marTop w:val="0"/>
      <w:marBottom w:val="0"/>
      <w:divBdr>
        <w:top w:val="none" w:sz="0" w:space="0" w:color="auto"/>
        <w:left w:val="none" w:sz="0" w:space="0" w:color="auto"/>
        <w:bottom w:val="none" w:sz="0" w:space="0" w:color="auto"/>
        <w:right w:val="none" w:sz="0" w:space="0" w:color="auto"/>
      </w:divBdr>
    </w:div>
    <w:div w:id="1857229502">
      <w:bodyDiv w:val="1"/>
      <w:marLeft w:val="0"/>
      <w:marRight w:val="0"/>
      <w:marTop w:val="0"/>
      <w:marBottom w:val="0"/>
      <w:divBdr>
        <w:top w:val="none" w:sz="0" w:space="0" w:color="auto"/>
        <w:left w:val="none" w:sz="0" w:space="0" w:color="auto"/>
        <w:bottom w:val="none" w:sz="0" w:space="0" w:color="auto"/>
        <w:right w:val="none" w:sz="0" w:space="0" w:color="auto"/>
      </w:divBdr>
    </w:div>
    <w:div w:id="1908299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5</Pages>
  <Words>1032</Words>
  <Characters>5887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Scofied</dc:creator>
  <cp:keywords/>
  <dc:description/>
  <cp:lastModifiedBy>Scofied</cp:lastModifiedBy>
  <cp:revision>10</cp:revision>
  <dcterms:created xsi:type="dcterms:W3CDTF">2019-11-11T09:19:00Z</dcterms:created>
  <dcterms:modified xsi:type="dcterms:W3CDTF">2019-11-11T13:34:00Z</dcterms:modified>
</cp:coreProperties>
</file>