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D88" w:rsidRDefault="00DF6D88" w:rsidP="00DF6D88">
      <w:pPr>
        <w:jc w:val="center"/>
        <w:rPr>
          <w:rFonts w:cstheme="minorHAnsi"/>
          <w:b/>
          <w:sz w:val="40"/>
          <w:szCs w:val="40"/>
          <w:lang w:val="en-US"/>
        </w:rPr>
      </w:pPr>
      <w:r w:rsidRPr="00BF7254">
        <w:rPr>
          <w:rFonts w:cstheme="minorHAnsi"/>
          <w:b/>
          <w:sz w:val="40"/>
          <w:szCs w:val="40"/>
          <w:lang w:val="en-US"/>
        </w:rPr>
        <w:t xml:space="preserve">Step 1: </w:t>
      </w:r>
      <w:r w:rsidR="00276DA9">
        <w:rPr>
          <w:rFonts w:cstheme="minorHAnsi"/>
          <w:b/>
          <w:sz w:val="40"/>
          <w:szCs w:val="40"/>
          <w:lang w:val="en-US"/>
        </w:rPr>
        <w:t>assignment review</w:t>
      </w:r>
      <w:r w:rsidR="004F2292">
        <w:rPr>
          <w:rFonts w:cstheme="minorHAnsi"/>
          <w:b/>
          <w:sz w:val="40"/>
          <w:szCs w:val="40"/>
          <w:lang w:val="en-US"/>
        </w:rPr>
        <w:t xml:space="preserve"> and grading scheme</w:t>
      </w:r>
      <w:r w:rsidR="00EB39F2" w:rsidRPr="00BF7254">
        <w:rPr>
          <w:rFonts w:cstheme="minorHAnsi"/>
          <w:b/>
          <w:sz w:val="40"/>
          <w:szCs w:val="40"/>
          <w:lang w:val="en-US"/>
        </w:rPr>
        <w:br/>
      </w:r>
    </w:p>
    <w:p w:rsidR="008C7286" w:rsidRPr="008C7286" w:rsidRDefault="008C7286" w:rsidP="008C7286">
      <w:pPr>
        <w:rPr>
          <w:rFonts w:ascii="Arial" w:hAnsi="Arial" w:cs="Arial"/>
          <w:b/>
          <w:sz w:val="26"/>
          <w:szCs w:val="26"/>
          <w:lang w:val="en-US"/>
        </w:rPr>
      </w:pPr>
      <w:r w:rsidRPr="008C7286">
        <w:rPr>
          <w:rFonts w:ascii="Arial" w:hAnsi="Arial" w:cs="Arial"/>
          <w:b/>
          <w:sz w:val="26"/>
          <w:szCs w:val="26"/>
          <w:lang w:val="en-US"/>
        </w:rPr>
        <w:t>Assignment details</w:t>
      </w:r>
    </w:p>
    <w:p w:rsidR="00252D76" w:rsidRPr="004B2355" w:rsidRDefault="00252D76" w:rsidP="00252D76">
      <w:p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 xml:space="preserve">1. The </w:t>
      </w:r>
      <w:r>
        <w:rPr>
          <w:rFonts w:ascii="Arial" w:hAnsi="Arial" w:cs="Arial"/>
          <w:sz w:val="24"/>
          <w:szCs w:val="24"/>
          <w:lang w:val="en-US"/>
        </w:rPr>
        <w:t xml:space="preserve">third </w:t>
      </w:r>
      <w:r w:rsidRPr="004B2355">
        <w:rPr>
          <w:rFonts w:ascii="Arial" w:hAnsi="Arial" w:cs="Arial"/>
          <w:sz w:val="24"/>
          <w:szCs w:val="24"/>
          <w:lang w:val="en-US"/>
        </w:rPr>
        <w:t xml:space="preserve">assignment is worth </w:t>
      </w:r>
      <w:r>
        <w:rPr>
          <w:rFonts w:ascii="Arial" w:hAnsi="Arial" w:cs="Arial"/>
          <w:sz w:val="24"/>
          <w:szCs w:val="24"/>
          <w:lang w:val="en-US"/>
        </w:rPr>
        <w:t>40</w:t>
      </w:r>
      <w:r w:rsidRPr="004B2355">
        <w:rPr>
          <w:rFonts w:ascii="Arial" w:hAnsi="Arial" w:cs="Arial"/>
          <w:sz w:val="24"/>
          <w:szCs w:val="24"/>
          <w:lang w:val="en-US"/>
        </w:rPr>
        <w:t>% of the final grade for this course.</w:t>
      </w:r>
    </w:p>
    <w:p w:rsidR="00252D76" w:rsidRPr="004B2355" w:rsidRDefault="00252D76" w:rsidP="00252D76">
      <w:p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>2. The</w:t>
      </w:r>
      <w:r>
        <w:rPr>
          <w:rFonts w:ascii="Arial" w:hAnsi="Arial" w:cs="Arial"/>
          <w:sz w:val="24"/>
          <w:szCs w:val="24"/>
          <w:lang w:val="en-US"/>
        </w:rPr>
        <w:t xml:space="preserve"> third </w:t>
      </w:r>
      <w:r w:rsidRPr="004B2355">
        <w:rPr>
          <w:rFonts w:ascii="Arial" w:hAnsi="Arial" w:cs="Arial"/>
          <w:sz w:val="24"/>
          <w:szCs w:val="24"/>
          <w:lang w:val="en-US"/>
        </w:rPr>
        <w:t xml:space="preserve">assignment </w:t>
      </w:r>
      <w:r>
        <w:rPr>
          <w:rFonts w:ascii="Arial" w:hAnsi="Arial" w:cs="Arial"/>
          <w:sz w:val="24"/>
          <w:szCs w:val="24"/>
          <w:lang w:val="en-US"/>
        </w:rPr>
        <w:t xml:space="preserve">is an individual assignment, not group work. </w:t>
      </w:r>
    </w:p>
    <w:p w:rsidR="00252D76" w:rsidRPr="004B2355" w:rsidRDefault="00252D76" w:rsidP="00252D76">
      <w:p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 xml:space="preserve">3. For this </w:t>
      </w:r>
      <w:r>
        <w:rPr>
          <w:rFonts w:ascii="Arial" w:hAnsi="Arial" w:cs="Arial"/>
          <w:sz w:val="24"/>
          <w:szCs w:val="24"/>
          <w:lang w:val="en-US"/>
        </w:rPr>
        <w:t xml:space="preserve">third </w:t>
      </w:r>
      <w:r w:rsidRPr="004B2355">
        <w:rPr>
          <w:rFonts w:ascii="Arial" w:hAnsi="Arial" w:cs="Arial"/>
          <w:sz w:val="24"/>
          <w:szCs w:val="24"/>
          <w:lang w:val="en-US"/>
        </w:rPr>
        <w:t xml:space="preserve">assignment, you </w:t>
      </w:r>
      <w:r>
        <w:rPr>
          <w:rFonts w:ascii="Arial" w:hAnsi="Arial" w:cs="Arial"/>
          <w:sz w:val="24"/>
          <w:szCs w:val="24"/>
          <w:lang w:val="en-US"/>
        </w:rPr>
        <w:t xml:space="preserve">must use one or more arguments to </w:t>
      </w:r>
      <w:r w:rsidRPr="002053EB">
        <w:rPr>
          <w:rFonts w:ascii="Arial" w:hAnsi="Arial" w:cs="Arial"/>
          <w:sz w:val="24"/>
          <w:szCs w:val="24"/>
          <w:u w:val="single"/>
          <w:lang w:val="en-US"/>
        </w:rPr>
        <w:t>defend</w:t>
      </w:r>
      <w:r>
        <w:rPr>
          <w:rFonts w:ascii="Arial" w:hAnsi="Arial" w:cs="Arial"/>
          <w:sz w:val="24"/>
          <w:szCs w:val="24"/>
          <w:lang w:val="en-US"/>
        </w:rPr>
        <w:t xml:space="preserve"> your</w:t>
      </w:r>
      <w:r>
        <w:rPr>
          <w:rFonts w:ascii="Arial" w:hAnsi="Arial" w:cs="Arial"/>
          <w:sz w:val="24"/>
          <w:szCs w:val="24"/>
          <w:lang w:val="en-US"/>
        </w:rPr>
        <w:br/>
        <w:t xml:space="preserve">    position on a topic relating to your program of study, or any other topic approved</w:t>
      </w:r>
      <w:r>
        <w:rPr>
          <w:rFonts w:ascii="Arial" w:hAnsi="Arial" w:cs="Arial"/>
          <w:sz w:val="24"/>
          <w:szCs w:val="24"/>
          <w:lang w:val="en-US"/>
        </w:rPr>
        <w:br/>
        <w:t xml:space="preserve">    by the professor. Note </w:t>
      </w:r>
      <w:r w:rsidRPr="004B2355">
        <w:rPr>
          <w:rFonts w:ascii="Arial" w:hAnsi="Arial" w:cs="Arial"/>
          <w:sz w:val="24"/>
          <w:szCs w:val="24"/>
          <w:lang w:val="en-US"/>
        </w:rPr>
        <w:t>clearly that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4B2355">
        <w:rPr>
          <w:rFonts w:ascii="Arial" w:hAnsi="Arial" w:cs="Arial"/>
          <w:sz w:val="24"/>
          <w:szCs w:val="24"/>
          <w:lang w:val="en-US"/>
        </w:rPr>
        <w:t xml:space="preserve">you cannot use any material </w:t>
      </w:r>
      <w:r w:rsidR="00276DA9">
        <w:rPr>
          <w:rFonts w:ascii="Arial" w:hAnsi="Arial" w:cs="Arial"/>
          <w:sz w:val="24"/>
          <w:szCs w:val="24"/>
          <w:lang w:val="en-US"/>
        </w:rPr>
        <w:t>previously</w:t>
      </w:r>
      <w:r>
        <w:rPr>
          <w:rFonts w:ascii="Arial" w:hAnsi="Arial" w:cs="Arial"/>
          <w:sz w:val="24"/>
          <w:szCs w:val="24"/>
          <w:lang w:val="en-US"/>
        </w:rPr>
        <w:t xml:space="preserve"> submitted</w:t>
      </w:r>
      <w:r>
        <w:rPr>
          <w:rFonts w:ascii="Arial" w:hAnsi="Arial" w:cs="Arial"/>
          <w:sz w:val="24"/>
          <w:szCs w:val="24"/>
          <w:lang w:val="en-US"/>
        </w:rPr>
        <w:br/>
        <w:t xml:space="preserve">    in another course</w:t>
      </w:r>
      <w:r w:rsidRPr="004B2355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However, y</w:t>
      </w:r>
      <w:r w:rsidRPr="004B2355">
        <w:rPr>
          <w:rFonts w:ascii="Arial" w:hAnsi="Arial" w:cs="Arial"/>
          <w:sz w:val="24"/>
          <w:szCs w:val="24"/>
          <w:lang w:val="en-US"/>
        </w:rPr>
        <w:t>ou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4B2355">
        <w:rPr>
          <w:rFonts w:ascii="Arial" w:hAnsi="Arial" w:cs="Arial"/>
          <w:sz w:val="24"/>
          <w:szCs w:val="24"/>
          <w:lang w:val="en-US"/>
        </w:rPr>
        <w:t>may use such material as a reference point in your</w:t>
      </w:r>
      <w:r>
        <w:rPr>
          <w:rFonts w:ascii="Arial" w:hAnsi="Arial" w:cs="Arial"/>
          <w:sz w:val="24"/>
          <w:szCs w:val="24"/>
          <w:lang w:val="en-US"/>
        </w:rPr>
        <w:br/>
        <w:t xml:space="preserve">    essay so lon</w:t>
      </w:r>
      <w:r w:rsidRPr="004B2355">
        <w:rPr>
          <w:rFonts w:ascii="Arial" w:hAnsi="Arial" w:cs="Arial"/>
          <w:sz w:val="24"/>
          <w:szCs w:val="24"/>
          <w:lang w:val="en-US"/>
        </w:rPr>
        <w:t>g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4B2355">
        <w:rPr>
          <w:rFonts w:ascii="Arial" w:hAnsi="Arial" w:cs="Arial"/>
          <w:sz w:val="24"/>
          <w:szCs w:val="24"/>
          <w:lang w:val="en-US"/>
        </w:rPr>
        <w:t>as it is listed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4B2355">
        <w:rPr>
          <w:rFonts w:ascii="Arial" w:hAnsi="Arial" w:cs="Arial"/>
          <w:sz w:val="24"/>
          <w:szCs w:val="24"/>
          <w:lang w:val="en-US"/>
        </w:rPr>
        <w:t>on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4B2355">
        <w:rPr>
          <w:rFonts w:ascii="Arial" w:hAnsi="Arial" w:cs="Arial"/>
          <w:sz w:val="24"/>
          <w:szCs w:val="24"/>
          <w:lang w:val="en-US"/>
        </w:rPr>
        <w:t>your reference page.</w:t>
      </w:r>
    </w:p>
    <w:p w:rsidR="00252D76" w:rsidRPr="004B2355" w:rsidRDefault="00252D76" w:rsidP="00252D76">
      <w:p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>4. This assignment has two parts:</w:t>
      </w:r>
    </w:p>
    <w:p w:rsidR="00252D76" w:rsidRPr="004B2355" w:rsidRDefault="00252D76" w:rsidP="00252D76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>a detailed research process meant to help you create a high-quality essay</w:t>
      </w:r>
      <w:r w:rsidRPr="004B2355">
        <w:rPr>
          <w:rFonts w:ascii="Arial" w:hAnsi="Arial" w:cs="Arial"/>
          <w:sz w:val="24"/>
          <w:szCs w:val="24"/>
          <w:lang w:val="en-US"/>
        </w:rPr>
        <w:br/>
        <w:t>(the process is shown in the steps that follow)</w:t>
      </w:r>
      <w:r w:rsidRPr="004B2355">
        <w:rPr>
          <w:rFonts w:ascii="Arial" w:hAnsi="Arial" w:cs="Arial"/>
          <w:sz w:val="24"/>
          <w:szCs w:val="24"/>
          <w:lang w:val="en-US"/>
        </w:rPr>
        <w:br/>
      </w:r>
    </w:p>
    <w:p w:rsidR="00252D76" w:rsidRPr="004B2355" w:rsidRDefault="00252D76" w:rsidP="00252D76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 xml:space="preserve">essay submitted to </w:t>
      </w:r>
      <w:r w:rsidRPr="004B2355">
        <w:rPr>
          <w:rFonts w:ascii="Arial" w:hAnsi="Arial" w:cs="Arial"/>
          <w:i/>
          <w:sz w:val="24"/>
          <w:szCs w:val="24"/>
          <w:lang w:val="en-US"/>
        </w:rPr>
        <w:t>Turn-it-in</w:t>
      </w:r>
      <w:r w:rsidRPr="004B2355">
        <w:rPr>
          <w:rFonts w:ascii="Arial" w:hAnsi="Arial" w:cs="Arial"/>
          <w:sz w:val="24"/>
          <w:szCs w:val="24"/>
          <w:lang w:val="en-US"/>
        </w:rPr>
        <w:t xml:space="preserve"> on the due date</w:t>
      </w:r>
      <w:r w:rsidR="00276DA9">
        <w:rPr>
          <w:rFonts w:ascii="Arial" w:hAnsi="Arial" w:cs="Arial"/>
          <w:sz w:val="24"/>
          <w:szCs w:val="24"/>
          <w:lang w:val="en-US"/>
        </w:rPr>
        <w:t xml:space="preserve"> shown in the weekly schedule</w:t>
      </w:r>
    </w:p>
    <w:p w:rsidR="00252D76" w:rsidRPr="004B2355" w:rsidRDefault="00252D76" w:rsidP="00252D76">
      <w:p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 xml:space="preserve">5. Given the detailed research process, the professor does </w:t>
      </w:r>
      <w:r w:rsidRPr="004B2355">
        <w:rPr>
          <w:rFonts w:ascii="Arial" w:hAnsi="Arial" w:cs="Arial"/>
          <w:sz w:val="24"/>
          <w:szCs w:val="24"/>
          <w:u w:val="single"/>
          <w:lang w:val="en-US"/>
        </w:rPr>
        <w:t>not</w:t>
      </w:r>
      <w:r w:rsidRPr="004B2355">
        <w:rPr>
          <w:rFonts w:ascii="Arial" w:hAnsi="Arial" w:cs="Arial"/>
          <w:sz w:val="24"/>
          <w:szCs w:val="24"/>
          <w:lang w:val="en-US"/>
        </w:rPr>
        <w:t xml:space="preserve"> read drafts of an essay.</w:t>
      </w:r>
    </w:p>
    <w:p w:rsidR="00252D76" w:rsidRPr="004B2355" w:rsidRDefault="00252D76" w:rsidP="00252D76">
      <w:p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>6. You must use the following format to develop the essay:</w:t>
      </w:r>
    </w:p>
    <w:p w:rsidR="00252D76" w:rsidRPr="004B2355" w:rsidRDefault="00252D76" w:rsidP="00252D76">
      <w:pPr>
        <w:pStyle w:val="ListParagraph"/>
        <w:numPr>
          <w:ilvl w:val="1"/>
          <w:numId w:val="7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4B2355">
        <w:rPr>
          <w:rFonts w:ascii="Arial" w:hAnsi="Arial" w:cs="Arial"/>
          <w:sz w:val="24"/>
          <w:szCs w:val="24"/>
          <w:lang w:val="en-US"/>
        </w:rPr>
        <w:t>arial</w:t>
      </w:r>
      <w:proofErr w:type="spellEnd"/>
      <w:r w:rsidRPr="004B2355">
        <w:rPr>
          <w:rFonts w:ascii="Arial" w:hAnsi="Arial" w:cs="Arial"/>
          <w:sz w:val="24"/>
          <w:szCs w:val="24"/>
          <w:lang w:val="en-US"/>
        </w:rPr>
        <w:t xml:space="preserve"> font, size 13; single-spacing; 1-inch margins on 8.5 x 11 page size</w:t>
      </w:r>
    </w:p>
    <w:p w:rsidR="00252D76" w:rsidRPr="004B2355" w:rsidRDefault="00252D76" w:rsidP="00252D76">
      <w:pPr>
        <w:pStyle w:val="ListParagraph"/>
        <w:numPr>
          <w:ilvl w:val="1"/>
          <w:numId w:val="7"/>
        </w:num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 xml:space="preserve">Up to </w:t>
      </w:r>
      <w:r>
        <w:rPr>
          <w:rFonts w:ascii="Arial" w:hAnsi="Arial" w:cs="Arial"/>
          <w:color w:val="FF0000"/>
          <w:sz w:val="24"/>
          <w:szCs w:val="24"/>
          <w:lang w:val="en-US"/>
        </w:rPr>
        <w:t>t</w:t>
      </w:r>
      <w:r w:rsidR="008A5F27">
        <w:rPr>
          <w:rFonts w:ascii="Arial" w:hAnsi="Arial" w:cs="Arial"/>
          <w:color w:val="FF0000"/>
          <w:sz w:val="24"/>
          <w:szCs w:val="24"/>
          <w:lang w:val="en-US"/>
        </w:rPr>
        <w:t>wo</w:t>
      </w:r>
      <w:bookmarkStart w:id="0" w:name="_GoBack"/>
      <w:bookmarkEnd w:id="0"/>
      <w:r w:rsidRPr="004B2355">
        <w:rPr>
          <w:rFonts w:ascii="Arial" w:hAnsi="Arial" w:cs="Arial"/>
          <w:sz w:val="24"/>
          <w:szCs w:val="24"/>
          <w:lang w:val="en-US"/>
        </w:rPr>
        <w:t xml:space="preserve"> pages, not including the title page, reference page or end notes</w:t>
      </w:r>
    </w:p>
    <w:p w:rsidR="00252D76" w:rsidRPr="004B2355" w:rsidRDefault="00252D76" w:rsidP="00252D76">
      <w:pPr>
        <w:pStyle w:val="ListParagraph"/>
        <w:numPr>
          <w:ilvl w:val="1"/>
          <w:numId w:val="7"/>
        </w:num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>Submit to Turn-it-in as a Microsoft Word document</w:t>
      </w:r>
      <w:r w:rsidR="00276DA9">
        <w:rPr>
          <w:rFonts w:ascii="Arial" w:hAnsi="Arial" w:cs="Arial"/>
          <w:sz w:val="24"/>
          <w:szCs w:val="24"/>
          <w:lang w:val="en-US"/>
        </w:rPr>
        <w:t xml:space="preserve"> (not .pdf)</w:t>
      </w:r>
    </w:p>
    <w:p w:rsidR="00252D76" w:rsidRPr="004B2355" w:rsidRDefault="00252D76" w:rsidP="00252D76">
      <w:p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>7.   Step 5 of the research process lists the sections that must be included</w:t>
      </w:r>
      <w:r w:rsidRPr="004B2355">
        <w:rPr>
          <w:rFonts w:ascii="Arial" w:hAnsi="Arial" w:cs="Arial"/>
          <w:sz w:val="24"/>
          <w:szCs w:val="24"/>
          <w:lang w:val="en-US"/>
        </w:rPr>
        <w:br/>
        <w:t xml:space="preserve">      in the essay. You may use headings to identify the sections.</w:t>
      </w:r>
    </w:p>
    <w:p w:rsidR="00252D76" w:rsidRPr="004B2355" w:rsidRDefault="00252D76" w:rsidP="00252D76">
      <w:pPr>
        <w:rPr>
          <w:rFonts w:ascii="Arial" w:hAnsi="Arial" w:cs="Arial"/>
          <w:sz w:val="24"/>
          <w:szCs w:val="24"/>
          <w:lang w:val="en-US"/>
        </w:rPr>
      </w:pPr>
      <w:r w:rsidRPr="004B2355">
        <w:rPr>
          <w:rFonts w:ascii="Arial" w:hAnsi="Arial" w:cs="Arial"/>
          <w:sz w:val="24"/>
          <w:szCs w:val="24"/>
          <w:lang w:val="en-US"/>
        </w:rPr>
        <w:t>8. See the grading scheme on the next page. It states the criteria that will be used</w:t>
      </w:r>
      <w:r w:rsidRPr="004B2355">
        <w:rPr>
          <w:rFonts w:ascii="Arial" w:hAnsi="Arial" w:cs="Arial"/>
          <w:sz w:val="24"/>
          <w:szCs w:val="24"/>
          <w:lang w:val="en-US"/>
        </w:rPr>
        <w:br/>
        <w:t xml:space="preserve">    to grade your essay. The criteria rests on key elements in critical thinking. At the</w:t>
      </w:r>
      <w:r w:rsidRPr="004B2355">
        <w:rPr>
          <w:rFonts w:ascii="Arial" w:hAnsi="Arial" w:cs="Arial"/>
          <w:sz w:val="24"/>
          <w:szCs w:val="24"/>
          <w:lang w:val="en-US"/>
        </w:rPr>
        <w:br/>
        <w:t xml:space="preserve">    end of the page, you’ll find a message for reviewing an example A+ essay.</w:t>
      </w:r>
    </w:p>
    <w:p w:rsidR="000A7372" w:rsidRPr="00907EA6" w:rsidRDefault="008E316C" w:rsidP="00D827BB">
      <w:pPr>
        <w:rPr>
          <w:rFonts w:ascii="Arial" w:hAnsi="Arial" w:cs="Arial"/>
          <w:sz w:val="20"/>
          <w:szCs w:val="20"/>
          <w:lang w:val="en-US"/>
        </w:rPr>
      </w:pPr>
      <w:r w:rsidRPr="00907EA6">
        <w:rPr>
          <w:rFonts w:ascii="Arial" w:hAnsi="Arial" w:cs="Arial"/>
          <w:sz w:val="24"/>
          <w:szCs w:val="24"/>
          <w:lang w:val="en-US"/>
        </w:rPr>
        <w:br/>
      </w:r>
    </w:p>
    <w:p w:rsidR="00A52708" w:rsidRDefault="00A52708" w:rsidP="00AA4FF0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  <w:sectPr w:rsidR="00A52708" w:rsidSect="00A52708"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:rsidR="00276DA9" w:rsidRPr="007E2F1D" w:rsidRDefault="00276DA9" w:rsidP="00276DA9">
      <w:pPr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lastRenderedPageBreak/>
        <w:t>Grading scheme details</w:t>
      </w:r>
      <w:r>
        <w:rPr>
          <w:rFonts w:ascii="Arial" w:hAnsi="Arial" w:cs="Arial"/>
          <w:sz w:val="26"/>
          <w:szCs w:val="26"/>
          <w:lang w:val="en-US"/>
        </w:rPr>
        <w:br/>
      </w:r>
      <w:proofErr w:type="gramStart"/>
      <w:r w:rsidRPr="00173B04">
        <w:rPr>
          <w:rFonts w:ascii="Arial" w:hAnsi="Arial" w:cs="Arial"/>
        </w:rPr>
        <w:t>The</w:t>
      </w:r>
      <w:proofErr w:type="gramEnd"/>
      <w:r w:rsidRPr="00173B04">
        <w:rPr>
          <w:rFonts w:ascii="Arial" w:hAnsi="Arial" w:cs="Arial"/>
        </w:rPr>
        <w:t xml:space="preserve"> deductions listed below apply to </w:t>
      </w:r>
      <w:r w:rsidRPr="00173B04">
        <w:rPr>
          <w:rFonts w:ascii="Arial" w:hAnsi="Arial" w:cs="Arial"/>
          <w:u w:val="single"/>
        </w:rPr>
        <w:t>each</w:t>
      </w:r>
      <w:r w:rsidRPr="00173B04">
        <w:rPr>
          <w:rFonts w:ascii="Arial" w:hAnsi="Arial" w:cs="Arial"/>
        </w:rPr>
        <w:t xml:space="preserve"> instance of a flaw or error found in the group’s essay. </w:t>
      </w:r>
    </w:p>
    <w:p w:rsidR="00276DA9" w:rsidRPr="002F6CFC" w:rsidRDefault="00276DA9" w:rsidP="00276DA9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</w:rPr>
      </w:pPr>
      <w:r w:rsidRPr="002F6CFC">
        <w:rPr>
          <w:rFonts w:ascii="Arial" w:hAnsi="Arial" w:cs="Arial"/>
        </w:rPr>
        <w:t xml:space="preserve">Failure to </w:t>
      </w:r>
      <w:r>
        <w:rPr>
          <w:rFonts w:ascii="Arial" w:hAnsi="Arial" w:cs="Arial"/>
        </w:rPr>
        <w:t>follow the format, point# 6, set out on the previous page (1 point deduction)</w:t>
      </w:r>
      <w:r w:rsidRPr="002F6CFC">
        <w:rPr>
          <w:rFonts w:ascii="Arial" w:hAnsi="Arial" w:cs="Arial"/>
        </w:rPr>
        <w:br/>
      </w:r>
    </w:p>
    <w:p w:rsidR="00276DA9" w:rsidRPr="00D40EAF" w:rsidRDefault="00276DA9" w:rsidP="00276DA9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</w:rPr>
      </w:pPr>
      <w:r w:rsidRPr="002F6CFC">
        <w:rPr>
          <w:rFonts w:ascii="Arial" w:hAnsi="Arial" w:cs="Arial"/>
        </w:rPr>
        <w:t>Grammatical or spe</w:t>
      </w:r>
      <w:r>
        <w:rPr>
          <w:rFonts w:ascii="Arial" w:hAnsi="Arial" w:cs="Arial"/>
        </w:rPr>
        <w:t>lling error (up to a 1 point deduction)</w:t>
      </w:r>
      <w:r w:rsidRPr="00D40EAF">
        <w:rPr>
          <w:rFonts w:ascii="Arial" w:hAnsi="Arial" w:cs="Arial"/>
        </w:rPr>
        <w:br/>
      </w:r>
    </w:p>
    <w:p w:rsidR="00276DA9" w:rsidRPr="002F6CFC" w:rsidRDefault="00276DA9" w:rsidP="00276DA9">
      <w:pPr>
        <w:pStyle w:val="ListParagraph"/>
        <w:numPr>
          <w:ilvl w:val="0"/>
          <w:numId w:val="3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Specific passages</w:t>
      </w:r>
      <w:r w:rsidRPr="002F6CFC">
        <w:rPr>
          <w:rFonts w:ascii="Arial" w:hAnsi="Arial" w:cs="Arial"/>
        </w:rPr>
        <w:t xml:space="preserve"> that act as filler (</w:t>
      </w:r>
      <w:r>
        <w:rPr>
          <w:rFonts w:ascii="Arial" w:hAnsi="Arial" w:cs="Arial"/>
        </w:rPr>
        <w:t>up to a 1</w:t>
      </w:r>
      <w:r w:rsidRPr="002F6CFC">
        <w:rPr>
          <w:rFonts w:ascii="Arial" w:hAnsi="Arial" w:cs="Arial"/>
        </w:rPr>
        <w:t xml:space="preserve"> point deduction)</w:t>
      </w:r>
      <w:proofErr w:type="gramStart"/>
      <w:r w:rsidRPr="002F6CFC">
        <w:rPr>
          <w:rFonts w:ascii="Arial" w:hAnsi="Arial" w:cs="Arial"/>
        </w:rPr>
        <w:t>:</w:t>
      </w:r>
      <w:proofErr w:type="gramEnd"/>
      <w:r w:rsidRPr="002F6CFC">
        <w:rPr>
          <w:rFonts w:ascii="Arial" w:hAnsi="Arial" w:cs="Arial"/>
        </w:rPr>
        <w:br/>
      </w:r>
      <w:r>
        <w:rPr>
          <w:rFonts w:ascii="Arial" w:hAnsi="Arial" w:cs="Arial"/>
        </w:rPr>
        <w:t xml:space="preserve">Groups that </w:t>
      </w:r>
      <w:r w:rsidRPr="002F6CFC">
        <w:rPr>
          <w:rFonts w:ascii="Arial" w:hAnsi="Arial" w:cs="Arial"/>
        </w:rPr>
        <w:t>don’t spend enough time on the assignment tend to write sentences for no other rea</w:t>
      </w:r>
      <w:r>
        <w:rPr>
          <w:rFonts w:ascii="Arial" w:hAnsi="Arial" w:cs="Arial"/>
        </w:rPr>
        <w:t xml:space="preserve">son than to fill a </w:t>
      </w:r>
      <w:r w:rsidRPr="002F6CFC">
        <w:rPr>
          <w:rFonts w:ascii="Arial" w:hAnsi="Arial" w:cs="Arial"/>
        </w:rPr>
        <w:t xml:space="preserve">page. You can test for this </w:t>
      </w:r>
      <w:r>
        <w:rPr>
          <w:rFonts w:ascii="Arial" w:hAnsi="Arial" w:cs="Arial"/>
        </w:rPr>
        <w:t>problem. Simply remove a passage</w:t>
      </w:r>
      <w:r w:rsidRPr="002F6CFC">
        <w:rPr>
          <w:rFonts w:ascii="Arial" w:hAnsi="Arial" w:cs="Arial"/>
        </w:rPr>
        <w:t xml:space="preserve"> to</w:t>
      </w:r>
      <w:r>
        <w:rPr>
          <w:rFonts w:ascii="Arial" w:hAnsi="Arial" w:cs="Arial"/>
        </w:rPr>
        <w:t xml:space="preserve"> see if it ‘damages’</w:t>
      </w:r>
      <w:r w:rsidRPr="002F6CFC">
        <w:rPr>
          <w:rFonts w:ascii="Arial" w:hAnsi="Arial" w:cs="Arial"/>
        </w:rPr>
        <w:t xml:space="preserve"> the line of reasoning. </w:t>
      </w:r>
      <w:r>
        <w:rPr>
          <w:rFonts w:ascii="Arial" w:hAnsi="Arial" w:cs="Arial"/>
        </w:rPr>
        <w:t xml:space="preserve">If it doesn’t, it is likely filler. </w:t>
      </w:r>
    </w:p>
    <w:p w:rsidR="00276DA9" w:rsidRPr="002F6CFC" w:rsidRDefault="00276DA9" w:rsidP="00276DA9">
      <w:pPr>
        <w:pStyle w:val="ListParagraph"/>
        <w:spacing w:after="200" w:line="276" w:lineRule="auto"/>
        <w:ind w:left="360"/>
        <w:rPr>
          <w:rFonts w:ascii="Arial" w:hAnsi="Arial" w:cs="Arial"/>
        </w:rPr>
      </w:pPr>
    </w:p>
    <w:p w:rsidR="00276DA9" w:rsidRPr="002F6CFC" w:rsidRDefault="00276DA9" w:rsidP="00276DA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eastAsia="Times New Roman" w:hAnsi="Arial" w:cs="Arial"/>
          <w:lang w:eastAsia="en-CA"/>
        </w:rPr>
      </w:pPr>
      <w:r w:rsidRPr="002F6CFC">
        <w:rPr>
          <w:rFonts w:ascii="Arial" w:hAnsi="Arial" w:cs="Arial"/>
        </w:rPr>
        <w:t>Poor t</w:t>
      </w:r>
      <w:r>
        <w:rPr>
          <w:rFonts w:ascii="Arial" w:hAnsi="Arial" w:cs="Arial"/>
        </w:rPr>
        <w:t xml:space="preserve">ransition between paragraphs or sections </w:t>
      </w:r>
      <w:r w:rsidRPr="002F6CFC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up to a </w:t>
      </w:r>
      <w:r w:rsidRPr="002F6CFC">
        <w:rPr>
          <w:rFonts w:ascii="Arial" w:hAnsi="Arial" w:cs="Arial"/>
        </w:rPr>
        <w:t>1 point deduction</w:t>
      </w:r>
      <w:r>
        <w:rPr>
          <w:rFonts w:ascii="Arial" w:hAnsi="Arial" w:cs="Arial"/>
        </w:rPr>
        <w:t>)</w:t>
      </w:r>
      <w:proofErr w:type="gramStart"/>
      <w:r>
        <w:rPr>
          <w:rFonts w:ascii="Arial" w:hAnsi="Arial" w:cs="Arial"/>
        </w:rPr>
        <w:t>:</w:t>
      </w:r>
      <w:proofErr w:type="gramEnd"/>
      <w:r>
        <w:rPr>
          <w:rFonts w:ascii="Arial" w:hAnsi="Arial" w:cs="Arial"/>
        </w:rPr>
        <w:br/>
        <w:t>In a well-written essay,</w:t>
      </w:r>
      <w:r w:rsidRPr="002F6CFC">
        <w:rPr>
          <w:rFonts w:ascii="Arial" w:hAnsi="Arial" w:cs="Arial"/>
        </w:rPr>
        <w:t xml:space="preserve"> the transition between paragra</w:t>
      </w:r>
      <w:r>
        <w:rPr>
          <w:rFonts w:ascii="Arial" w:hAnsi="Arial" w:cs="Arial"/>
        </w:rPr>
        <w:t xml:space="preserve">phs or sections makes sense to the reader in that one paragraph or section </w:t>
      </w:r>
      <w:r w:rsidRPr="002F6CFC">
        <w:rPr>
          <w:rFonts w:ascii="Arial" w:hAnsi="Arial" w:cs="Arial"/>
        </w:rPr>
        <w:t xml:space="preserve">logically leads </w:t>
      </w:r>
      <w:r>
        <w:rPr>
          <w:rFonts w:ascii="Arial" w:hAnsi="Arial" w:cs="Arial"/>
        </w:rPr>
        <w:t>to</w:t>
      </w:r>
      <w:r w:rsidRPr="002F6CFC">
        <w:rPr>
          <w:rFonts w:ascii="Arial" w:hAnsi="Arial" w:cs="Arial"/>
        </w:rPr>
        <w:t xml:space="preserve"> the next</w:t>
      </w:r>
      <w:r>
        <w:rPr>
          <w:rFonts w:ascii="Arial" w:hAnsi="Arial" w:cs="Arial"/>
        </w:rPr>
        <w:t xml:space="preserve"> one. </w:t>
      </w:r>
      <w:r w:rsidRPr="002F6CFC">
        <w:rPr>
          <w:rFonts w:ascii="Arial" w:hAnsi="Arial" w:cs="Arial"/>
        </w:rPr>
        <w:br/>
      </w:r>
    </w:p>
    <w:p w:rsidR="00276DA9" w:rsidRPr="002F6CFC" w:rsidRDefault="00276DA9" w:rsidP="00276DA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eastAsia="Times New Roman" w:hAnsi="Arial" w:cs="Arial"/>
          <w:lang w:eastAsia="en-CA"/>
        </w:rPr>
      </w:pPr>
      <w:r w:rsidRPr="002F6CFC">
        <w:rPr>
          <w:rFonts w:ascii="Arial" w:hAnsi="Arial" w:cs="Arial"/>
        </w:rPr>
        <w:t xml:space="preserve">Fallacies or </w:t>
      </w:r>
      <w:r>
        <w:rPr>
          <w:rFonts w:ascii="Arial" w:hAnsi="Arial" w:cs="Arial"/>
        </w:rPr>
        <w:t>other logical errors</w:t>
      </w:r>
      <w:r w:rsidRPr="002F6CFC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up to a 1 point</w:t>
      </w:r>
      <w:r w:rsidRPr="002F6CFC">
        <w:rPr>
          <w:rFonts w:ascii="Arial" w:hAnsi="Arial" w:cs="Arial"/>
        </w:rPr>
        <w:t xml:space="preserve"> deduction):</w:t>
      </w:r>
      <w:r w:rsidRPr="002F6CFC">
        <w:rPr>
          <w:rFonts w:ascii="Arial" w:hAnsi="Arial" w:cs="Arial"/>
        </w:rPr>
        <w:br/>
      </w:r>
      <w:r>
        <w:rPr>
          <w:rFonts w:ascii="Arial" w:hAnsi="Arial" w:cs="Arial"/>
        </w:rPr>
        <w:t>If you aren’t careful when writing an essay</w:t>
      </w:r>
      <w:r w:rsidRPr="002F6CFC">
        <w:rPr>
          <w:rFonts w:ascii="Arial" w:hAnsi="Arial" w:cs="Arial"/>
        </w:rPr>
        <w:t>, you may be commit fallacies</w:t>
      </w:r>
      <w:r>
        <w:rPr>
          <w:rFonts w:ascii="Arial" w:hAnsi="Arial" w:cs="Arial"/>
        </w:rPr>
        <w:t xml:space="preserve"> such as these …</w:t>
      </w:r>
      <w:r>
        <w:rPr>
          <w:rFonts w:ascii="Arial" w:hAnsi="Arial" w:cs="Arial"/>
        </w:rPr>
        <w:br/>
      </w:r>
    </w:p>
    <w:p w:rsidR="00276DA9" w:rsidRPr="002F6CFC" w:rsidRDefault="00276DA9" w:rsidP="00276D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CA"/>
        </w:rPr>
      </w:pPr>
      <w:r w:rsidRPr="002F6CFC">
        <w:rPr>
          <w:rFonts w:ascii="Arial" w:eastAsia="Times New Roman" w:hAnsi="Arial" w:cs="Arial"/>
          <w:lang w:eastAsia="en-CA"/>
        </w:rPr>
        <w:t xml:space="preserve">Hasty generalization: you make a claim about </w:t>
      </w:r>
      <w:r>
        <w:rPr>
          <w:rFonts w:ascii="Arial" w:eastAsia="Times New Roman" w:hAnsi="Arial" w:cs="Arial"/>
          <w:lang w:eastAsia="en-CA"/>
        </w:rPr>
        <w:t>a</w:t>
      </w:r>
      <w:r w:rsidRPr="002F6CFC">
        <w:rPr>
          <w:rFonts w:ascii="Arial" w:eastAsia="Times New Roman" w:hAnsi="Arial" w:cs="Arial"/>
          <w:lang w:eastAsia="en-CA"/>
        </w:rPr>
        <w:t xml:space="preserve"> </w:t>
      </w:r>
      <w:r>
        <w:rPr>
          <w:rFonts w:ascii="Arial" w:eastAsia="Times New Roman" w:hAnsi="Arial" w:cs="Arial"/>
          <w:lang w:eastAsia="en-CA"/>
        </w:rPr>
        <w:t>segment</w:t>
      </w:r>
      <w:r w:rsidRPr="002F6CFC">
        <w:rPr>
          <w:rFonts w:ascii="Arial" w:eastAsia="Times New Roman" w:hAnsi="Arial" w:cs="Arial"/>
          <w:lang w:eastAsia="en-CA"/>
        </w:rPr>
        <w:t xml:space="preserve"> that is unsu</w:t>
      </w:r>
      <w:r>
        <w:rPr>
          <w:rFonts w:ascii="Arial" w:eastAsia="Times New Roman" w:hAnsi="Arial" w:cs="Arial"/>
          <w:lang w:eastAsia="en-CA"/>
        </w:rPr>
        <w:t>pported by the evidence provided</w:t>
      </w:r>
      <w:r w:rsidRPr="002F6CFC">
        <w:rPr>
          <w:rFonts w:ascii="Arial" w:eastAsia="Times New Roman" w:hAnsi="Arial" w:cs="Arial"/>
          <w:lang w:eastAsia="en-CA"/>
        </w:rPr>
        <w:t>.</w:t>
      </w:r>
    </w:p>
    <w:p w:rsidR="00276DA9" w:rsidRPr="002F6CFC" w:rsidRDefault="00276DA9" w:rsidP="00276D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CA"/>
        </w:rPr>
      </w:pPr>
      <w:r w:rsidRPr="002F6CFC">
        <w:rPr>
          <w:rFonts w:ascii="Arial" w:eastAsia="Times New Roman" w:hAnsi="Arial" w:cs="Arial"/>
          <w:lang w:eastAsia="en-CA"/>
        </w:rPr>
        <w:t>Red herring: you attack a weaker argument rather than the actual argument.</w:t>
      </w:r>
    </w:p>
    <w:p w:rsidR="00276DA9" w:rsidRDefault="00276DA9" w:rsidP="00276DA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CA"/>
        </w:rPr>
      </w:pPr>
      <w:r w:rsidRPr="002F6CFC">
        <w:rPr>
          <w:rFonts w:ascii="Arial" w:eastAsia="Times New Roman" w:hAnsi="Arial" w:cs="Arial"/>
          <w:lang w:eastAsia="en-CA"/>
        </w:rPr>
        <w:t>False alternatives: you provide an eit</w:t>
      </w:r>
      <w:r>
        <w:rPr>
          <w:rFonts w:ascii="Arial" w:eastAsia="Times New Roman" w:hAnsi="Arial" w:cs="Arial"/>
          <w:lang w:eastAsia="en-CA"/>
        </w:rPr>
        <w:t xml:space="preserve">her/or option when </w:t>
      </w:r>
      <w:r w:rsidRPr="002F6CFC">
        <w:rPr>
          <w:rFonts w:ascii="Arial" w:eastAsia="Times New Roman" w:hAnsi="Arial" w:cs="Arial"/>
          <w:lang w:eastAsia="en-CA"/>
        </w:rPr>
        <w:t>there are other alternatives to consider.</w:t>
      </w:r>
    </w:p>
    <w:p w:rsidR="00276DA9" w:rsidRPr="005219FB" w:rsidRDefault="00276DA9" w:rsidP="00276DA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lang w:eastAsia="en-CA"/>
        </w:rPr>
        <w:t xml:space="preserve">       You should refer to the course material when ‘polishing’ your essay for submission.</w:t>
      </w:r>
    </w:p>
    <w:p w:rsidR="00276DA9" w:rsidRDefault="00276DA9" w:rsidP="00276D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CA"/>
        </w:rPr>
      </w:pPr>
      <w:r w:rsidRPr="00D40EAF">
        <w:rPr>
          <w:rFonts w:ascii="Arial" w:eastAsia="Times New Roman" w:hAnsi="Arial" w:cs="Arial"/>
          <w:lang w:eastAsia="en-CA"/>
        </w:rPr>
        <w:t>Vague terms or ambiguous passages (</w:t>
      </w:r>
      <w:r>
        <w:rPr>
          <w:rFonts w:ascii="Arial" w:eastAsia="Times New Roman" w:hAnsi="Arial" w:cs="Arial"/>
          <w:lang w:eastAsia="en-CA"/>
        </w:rPr>
        <w:t xml:space="preserve">up to a 1 </w:t>
      </w:r>
      <w:r w:rsidRPr="00D40EAF">
        <w:rPr>
          <w:rFonts w:ascii="Arial" w:eastAsia="Times New Roman" w:hAnsi="Arial" w:cs="Arial"/>
          <w:lang w:eastAsia="en-CA"/>
        </w:rPr>
        <w:t>point deduction)</w:t>
      </w:r>
      <w:proofErr w:type="gramStart"/>
      <w:r w:rsidRPr="00D40EAF">
        <w:rPr>
          <w:rFonts w:ascii="Arial" w:eastAsia="Times New Roman" w:hAnsi="Arial" w:cs="Arial"/>
          <w:lang w:eastAsia="en-CA"/>
        </w:rPr>
        <w:t>:</w:t>
      </w:r>
      <w:proofErr w:type="gramEnd"/>
      <w:r w:rsidRPr="00D40EAF">
        <w:rPr>
          <w:rFonts w:ascii="Arial" w:eastAsia="Times New Roman" w:hAnsi="Arial" w:cs="Arial"/>
          <w:lang w:eastAsia="en-CA"/>
        </w:rPr>
        <w:br/>
        <w:t xml:space="preserve">Some terms are vague in that the meaning is not clear. To say that your cat is ‘tall’ is rather vague since it is not a term that usually applies to cats. On the other hand, a sentence is ambiguous when it can have two or more different interpretations or meanings. </w:t>
      </w:r>
      <w:r>
        <w:rPr>
          <w:rFonts w:ascii="Arial" w:eastAsia="Times New Roman" w:hAnsi="Arial" w:cs="Arial"/>
          <w:lang w:eastAsia="en-CA"/>
        </w:rPr>
        <w:br/>
      </w:r>
    </w:p>
    <w:p w:rsidR="00276DA9" w:rsidRPr="007E2F1D" w:rsidRDefault="00276DA9" w:rsidP="00276D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CA"/>
        </w:rPr>
      </w:pPr>
      <w:r w:rsidRPr="002F6CFC">
        <w:rPr>
          <w:rFonts w:ascii="Arial" w:hAnsi="Arial" w:cs="Arial"/>
        </w:rPr>
        <w:t xml:space="preserve">Gaps in the line of reasoning </w:t>
      </w:r>
      <w:r>
        <w:rPr>
          <w:rFonts w:ascii="Arial" w:hAnsi="Arial" w:cs="Arial"/>
        </w:rPr>
        <w:t xml:space="preserve">meant to defend your position </w:t>
      </w:r>
      <w:r w:rsidRPr="002F6CFC">
        <w:rPr>
          <w:rFonts w:ascii="Arial" w:hAnsi="Arial" w:cs="Arial"/>
        </w:rPr>
        <w:t>(</w:t>
      </w:r>
      <w:r>
        <w:rPr>
          <w:rFonts w:ascii="Arial" w:hAnsi="Arial" w:cs="Arial"/>
        </w:rPr>
        <w:t>up to a 4 point</w:t>
      </w:r>
      <w:r w:rsidRPr="002F6CFC">
        <w:rPr>
          <w:rFonts w:ascii="Arial" w:hAnsi="Arial" w:cs="Arial"/>
        </w:rPr>
        <w:t xml:space="preserve"> deduction)</w:t>
      </w:r>
      <w:proofErr w:type="gramStart"/>
      <w:r>
        <w:rPr>
          <w:rFonts w:ascii="Arial" w:hAnsi="Arial" w:cs="Arial"/>
        </w:rPr>
        <w:t>:</w:t>
      </w:r>
      <w:proofErr w:type="gramEnd"/>
      <w:r>
        <w:rPr>
          <w:rFonts w:ascii="Arial" w:hAnsi="Arial" w:cs="Arial"/>
        </w:rPr>
        <w:br/>
        <w:t>By following the research process shown in class, you significantly reduce the chance of losing grades when developing the essay’s overall line of reasoning.</w:t>
      </w:r>
      <w:r>
        <w:rPr>
          <w:rFonts w:ascii="Arial" w:hAnsi="Arial" w:cs="Arial"/>
        </w:rPr>
        <w:br/>
      </w:r>
    </w:p>
    <w:p w:rsidR="00276DA9" w:rsidRPr="00D40EAF" w:rsidRDefault="00276DA9" w:rsidP="00276D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CA"/>
        </w:rPr>
      </w:pPr>
      <w:r>
        <w:rPr>
          <w:rFonts w:ascii="Arial" w:hAnsi="Arial" w:cs="Arial"/>
        </w:rPr>
        <w:t>Failure to show steps 2, 3, and 4 of the research process by the due date (12-point deduction</w:t>
      </w:r>
      <w:proofErr w:type="gramStart"/>
      <w:r>
        <w:rPr>
          <w:rFonts w:ascii="Arial" w:hAnsi="Arial" w:cs="Arial"/>
        </w:rPr>
        <w:t>)</w:t>
      </w:r>
      <w:proofErr w:type="gramEnd"/>
      <w:r>
        <w:rPr>
          <w:rFonts w:ascii="Arial" w:hAnsi="Arial" w:cs="Arial"/>
        </w:rPr>
        <w:br/>
        <w:t xml:space="preserve">Specifically, you lose 4 points for each step (2, 3, or 4) that is not fully and properly presented (the work that you present must be thorough, relevant, and useful to the essay). </w:t>
      </w:r>
      <w:r>
        <w:rPr>
          <w:rFonts w:ascii="Arial" w:hAnsi="Arial" w:cs="Arial"/>
        </w:rPr>
        <w:br/>
      </w:r>
    </w:p>
    <w:p w:rsidR="00276DA9" w:rsidRPr="002F3545" w:rsidRDefault="00276DA9" w:rsidP="00276D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n-CA"/>
        </w:rPr>
      </w:pPr>
      <w:r w:rsidRPr="00A56FC0">
        <w:rPr>
          <w:rFonts w:ascii="Arial" w:eastAsia="Times New Roman" w:hAnsi="Arial" w:cs="Arial"/>
          <w:lang w:eastAsia="en-CA"/>
        </w:rPr>
        <w:t xml:space="preserve">Failure to clearly identify your main position in the essay (up to a </w:t>
      </w:r>
      <w:r>
        <w:rPr>
          <w:rFonts w:ascii="Arial" w:eastAsia="Times New Roman" w:hAnsi="Arial" w:cs="Arial"/>
          <w:lang w:eastAsia="en-CA"/>
        </w:rPr>
        <w:t>4 point deduction).</w:t>
      </w:r>
      <w:r>
        <w:rPr>
          <w:rFonts w:ascii="Arial" w:eastAsia="Times New Roman" w:hAnsi="Arial" w:cs="Arial"/>
          <w:lang w:eastAsia="en-CA"/>
        </w:rPr>
        <w:br/>
        <w:t>You must clearly identify the topic of discussion, your position on that topic, and the argument you aim to use to defend your position.</w:t>
      </w:r>
      <w:r>
        <w:rPr>
          <w:rFonts w:ascii="Arial" w:eastAsia="Times New Roman" w:hAnsi="Arial" w:cs="Arial"/>
          <w:lang w:eastAsia="en-CA"/>
        </w:rPr>
        <w:br/>
      </w:r>
      <w:r w:rsidRPr="002F3545">
        <w:rPr>
          <w:rFonts w:ascii="Arial" w:eastAsia="Times New Roman" w:hAnsi="Arial" w:cs="Arial"/>
          <w:b/>
          <w:sz w:val="24"/>
          <w:szCs w:val="24"/>
          <w:lang w:eastAsia="en-CA"/>
        </w:rPr>
        <w:br/>
        <w:t xml:space="preserve">Now that you’ve read the grading scheme, take a moment to review the document titled </w:t>
      </w:r>
      <w:r w:rsidRPr="002F3545">
        <w:rPr>
          <w:rFonts w:ascii="Arial" w:eastAsia="Times New Roman" w:hAnsi="Arial" w:cs="Arial"/>
          <w:b/>
          <w:color w:val="FF0000"/>
          <w:sz w:val="24"/>
          <w:szCs w:val="24"/>
          <w:lang w:eastAsia="en-CA"/>
        </w:rPr>
        <w:t xml:space="preserve">Example-Essay.pdf </w:t>
      </w:r>
      <w:r w:rsidRPr="002F3545">
        <w:rPr>
          <w:rFonts w:ascii="Arial" w:eastAsia="Times New Roman" w:hAnsi="Arial" w:cs="Arial"/>
          <w:b/>
          <w:sz w:val="24"/>
          <w:szCs w:val="24"/>
          <w:lang w:eastAsia="en-CA"/>
        </w:rPr>
        <w:t>as it provides an example of an A+ essay for this level of study. The student who wrote it spent considerable time on the research process.</w:t>
      </w:r>
    </w:p>
    <w:p w:rsidR="00893AEE" w:rsidRPr="00640294" w:rsidRDefault="00893AEE" w:rsidP="00276DA9">
      <w:pPr>
        <w:rPr>
          <w:rFonts w:ascii="Arial" w:eastAsia="Times New Roman" w:hAnsi="Arial" w:cs="Arial"/>
          <w:lang w:eastAsia="en-CA"/>
        </w:rPr>
      </w:pPr>
    </w:p>
    <w:sectPr w:rsidR="00893AEE" w:rsidRPr="00640294" w:rsidSect="00A52708">
      <w:pgSz w:w="12240" w:h="15840"/>
      <w:pgMar w:top="1152" w:right="1152" w:bottom="1152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27FC"/>
    <w:multiLevelType w:val="hybridMultilevel"/>
    <w:tmpl w:val="FD86B7FE"/>
    <w:lvl w:ilvl="0" w:tplc="5CD826C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</w:rPr>
    </w:lvl>
    <w:lvl w:ilvl="2" w:tplc="10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6B2EF5"/>
    <w:multiLevelType w:val="hybridMultilevel"/>
    <w:tmpl w:val="3AFAFDF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AF0C0E"/>
    <w:multiLevelType w:val="hybridMultilevel"/>
    <w:tmpl w:val="FD86B7FE"/>
    <w:lvl w:ilvl="0" w:tplc="5CD826C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</w:rPr>
    </w:lvl>
    <w:lvl w:ilvl="2" w:tplc="10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83A55"/>
    <w:multiLevelType w:val="hybridMultilevel"/>
    <w:tmpl w:val="F79CD890"/>
    <w:lvl w:ilvl="0" w:tplc="10090017">
      <w:start w:val="1"/>
      <w:numFmt w:val="lowerLetter"/>
      <w:lvlText w:val="%1)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D07456"/>
    <w:multiLevelType w:val="hybridMultilevel"/>
    <w:tmpl w:val="8C7E4620"/>
    <w:lvl w:ilvl="0" w:tplc="5CD826C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</w:rPr>
    </w:lvl>
    <w:lvl w:ilvl="2" w:tplc="10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B48E2790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FA2E94"/>
    <w:multiLevelType w:val="multilevel"/>
    <w:tmpl w:val="5A54AD0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1664A"/>
    <w:multiLevelType w:val="hybridMultilevel"/>
    <w:tmpl w:val="C93A61A0"/>
    <w:lvl w:ilvl="0" w:tplc="A6BCE6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18D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786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B656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0626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90D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562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CC88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880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42E39FC"/>
    <w:multiLevelType w:val="hybridMultilevel"/>
    <w:tmpl w:val="930245C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5900C7"/>
    <w:multiLevelType w:val="hybridMultilevel"/>
    <w:tmpl w:val="93EE96FA"/>
    <w:lvl w:ilvl="0" w:tplc="5CD826C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0F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 w:tplc="10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FD19B0"/>
    <w:multiLevelType w:val="hybridMultilevel"/>
    <w:tmpl w:val="8FD09A98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2D6A87"/>
    <w:multiLevelType w:val="hybridMultilevel"/>
    <w:tmpl w:val="794E268E"/>
    <w:lvl w:ilvl="0" w:tplc="5CD826C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</w:rPr>
    </w:lvl>
    <w:lvl w:ilvl="2" w:tplc="10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3A3DCC"/>
    <w:multiLevelType w:val="hybridMultilevel"/>
    <w:tmpl w:val="152CA30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84D4F"/>
    <w:multiLevelType w:val="hybridMultilevel"/>
    <w:tmpl w:val="21FC0FB6"/>
    <w:lvl w:ilvl="0" w:tplc="70F032C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ind w:left="1440" w:hanging="180"/>
      </w:pPr>
    </w:lvl>
    <w:lvl w:ilvl="3" w:tplc="1009000F" w:tentative="1">
      <w:start w:val="1"/>
      <w:numFmt w:val="decimal"/>
      <w:lvlText w:val="%4."/>
      <w:lvlJc w:val="left"/>
      <w:pPr>
        <w:ind w:left="2160" w:hanging="360"/>
      </w:pPr>
    </w:lvl>
    <w:lvl w:ilvl="4" w:tplc="10090019" w:tentative="1">
      <w:start w:val="1"/>
      <w:numFmt w:val="lowerLetter"/>
      <w:lvlText w:val="%5."/>
      <w:lvlJc w:val="left"/>
      <w:pPr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66A35905"/>
    <w:multiLevelType w:val="hybridMultilevel"/>
    <w:tmpl w:val="C32625E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10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1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EB"/>
    <w:rsid w:val="00003DCB"/>
    <w:rsid w:val="00052631"/>
    <w:rsid w:val="000824FE"/>
    <w:rsid w:val="000955F5"/>
    <w:rsid w:val="0009701C"/>
    <w:rsid w:val="000A7372"/>
    <w:rsid w:val="000B0452"/>
    <w:rsid w:val="000C6D28"/>
    <w:rsid w:val="000D4CDD"/>
    <w:rsid w:val="000E0901"/>
    <w:rsid w:val="00102A94"/>
    <w:rsid w:val="00110687"/>
    <w:rsid w:val="001228D7"/>
    <w:rsid w:val="001572C1"/>
    <w:rsid w:val="00190DC7"/>
    <w:rsid w:val="001939EE"/>
    <w:rsid w:val="001A7D5D"/>
    <w:rsid w:val="001D2F03"/>
    <w:rsid w:val="001D5E70"/>
    <w:rsid w:val="001F3969"/>
    <w:rsid w:val="00217BB2"/>
    <w:rsid w:val="00236D2B"/>
    <w:rsid w:val="00240D21"/>
    <w:rsid w:val="00245B17"/>
    <w:rsid w:val="00247FAF"/>
    <w:rsid w:val="00252D76"/>
    <w:rsid w:val="002633A0"/>
    <w:rsid w:val="00266BCD"/>
    <w:rsid w:val="0027409A"/>
    <w:rsid w:val="00274BBF"/>
    <w:rsid w:val="00276DA9"/>
    <w:rsid w:val="002A4C6E"/>
    <w:rsid w:val="002A6130"/>
    <w:rsid w:val="002C4C09"/>
    <w:rsid w:val="002E060E"/>
    <w:rsid w:val="002E4CF7"/>
    <w:rsid w:val="002F6CFC"/>
    <w:rsid w:val="00301C4C"/>
    <w:rsid w:val="00301EE6"/>
    <w:rsid w:val="00311485"/>
    <w:rsid w:val="0032426C"/>
    <w:rsid w:val="00335323"/>
    <w:rsid w:val="003542B3"/>
    <w:rsid w:val="00364F59"/>
    <w:rsid w:val="003C2E42"/>
    <w:rsid w:val="003D5B61"/>
    <w:rsid w:val="003E4D0C"/>
    <w:rsid w:val="003E7898"/>
    <w:rsid w:val="003F288F"/>
    <w:rsid w:val="003F7259"/>
    <w:rsid w:val="003F7767"/>
    <w:rsid w:val="00405B8C"/>
    <w:rsid w:val="0040677D"/>
    <w:rsid w:val="004118EB"/>
    <w:rsid w:val="0043403F"/>
    <w:rsid w:val="004D116F"/>
    <w:rsid w:val="004F2292"/>
    <w:rsid w:val="004F4645"/>
    <w:rsid w:val="00507CF4"/>
    <w:rsid w:val="00516651"/>
    <w:rsid w:val="00516F0A"/>
    <w:rsid w:val="005219FB"/>
    <w:rsid w:val="005A0D8D"/>
    <w:rsid w:val="005B72B7"/>
    <w:rsid w:val="005E031C"/>
    <w:rsid w:val="00605C22"/>
    <w:rsid w:val="00664912"/>
    <w:rsid w:val="0067677C"/>
    <w:rsid w:val="006953D4"/>
    <w:rsid w:val="00700E63"/>
    <w:rsid w:val="00720230"/>
    <w:rsid w:val="007259BF"/>
    <w:rsid w:val="00730559"/>
    <w:rsid w:val="00757162"/>
    <w:rsid w:val="00776049"/>
    <w:rsid w:val="00783CB0"/>
    <w:rsid w:val="007A0629"/>
    <w:rsid w:val="007B1D37"/>
    <w:rsid w:val="007E2B6B"/>
    <w:rsid w:val="007F1753"/>
    <w:rsid w:val="00802CA2"/>
    <w:rsid w:val="00805D09"/>
    <w:rsid w:val="008334B7"/>
    <w:rsid w:val="00841628"/>
    <w:rsid w:val="00843F16"/>
    <w:rsid w:val="00852A67"/>
    <w:rsid w:val="008549E1"/>
    <w:rsid w:val="00860BE3"/>
    <w:rsid w:val="008746F8"/>
    <w:rsid w:val="00887AEB"/>
    <w:rsid w:val="00893AEE"/>
    <w:rsid w:val="008A4362"/>
    <w:rsid w:val="008A5F27"/>
    <w:rsid w:val="008A7DB6"/>
    <w:rsid w:val="008B07FB"/>
    <w:rsid w:val="008B54EC"/>
    <w:rsid w:val="008C57EB"/>
    <w:rsid w:val="008C7286"/>
    <w:rsid w:val="008E316C"/>
    <w:rsid w:val="00907EA6"/>
    <w:rsid w:val="00921824"/>
    <w:rsid w:val="009431EF"/>
    <w:rsid w:val="00953E00"/>
    <w:rsid w:val="00962593"/>
    <w:rsid w:val="0096631B"/>
    <w:rsid w:val="00966680"/>
    <w:rsid w:val="00985C1A"/>
    <w:rsid w:val="009939C1"/>
    <w:rsid w:val="009B004B"/>
    <w:rsid w:val="009C0F05"/>
    <w:rsid w:val="009F11D1"/>
    <w:rsid w:val="00A0308C"/>
    <w:rsid w:val="00A113F1"/>
    <w:rsid w:val="00A210EA"/>
    <w:rsid w:val="00A52708"/>
    <w:rsid w:val="00A56FC0"/>
    <w:rsid w:val="00A71EF2"/>
    <w:rsid w:val="00A97A1F"/>
    <w:rsid w:val="00AA4FF0"/>
    <w:rsid w:val="00AA74C3"/>
    <w:rsid w:val="00AB07A0"/>
    <w:rsid w:val="00AC6F47"/>
    <w:rsid w:val="00AE690F"/>
    <w:rsid w:val="00AE6AD0"/>
    <w:rsid w:val="00B360A9"/>
    <w:rsid w:val="00B83D16"/>
    <w:rsid w:val="00B9217F"/>
    <w:rsid w:val="00B96A66"/>
    <w:rsid w:val="00BA555C"/>
    <w:rsid w:val="00BB17FF"/>
    <w:rsid w:val="00BE1005"/>
    <w:rsid w:val="00BE2A99"/>
    <w:rsid w:val="00BE2C16"/>
    <w:rsid w:val="00BF7254"/>
    <w:rsid w:val="00C05DD0"/>
    <w:rsid w:val="00C07C8E"/>
    <w:rsid w:val="00C261D7"/>
    <w:rsid w:val="00C34C48"/>
    <w:rsid w:val="00C9602C"/>
    <w:rsid w:val="00CA3457"/>
    <w:rsid w:val="00CB2B3C"/>
    <w:rsid w:val="00CB4FEB"/>
    <w:rsid w:val="00CC44F1"/>
    <w:rsid w:val="00CD2102"/>
    <w:rsid w:val="00CD51B7"/>
    <w:rsid w:val="00CF6539"/>
    <w:rsid w:val="00D07BF3"/>
    <w:rsid w:val="00D40E99"/>
    <w:rsid w:val="00D40EAF"/>
    <w:rsid w:val="00D6143A"/>
    <w:rsid w:val="00D827BB"/>
    <w:rsid w:val="00DB1111"/>
    <w:rsid w:val="00DF6D88"/>
    <w:rsid w:val="00E02F31"/>
    <w:rsid w:val="00E10BE0"/>
    <w:rsid w:val="00E24BE5"/>
    <w:rsid w:val="00E26D59"/>
    <w:rsid w:val="00E35545"/>
    <w:rsid w:val="00E40A44"/>
    <w:rsid w:val="00E41C8E"/>
    <w:rsid w:val="00E75E87"/>
    <w:rsid w:val="00E87CAB"/>
    <w:rsid w:val="00EA43F3"/>
    <w:rsid w:val="00EB13A1"/>
    <w:rsid w:val="00EB39F2"/>
    <w:rsid w:val="00EC046A"/>
    <w:rsid w:val="00EC04F2"/>
    <w:rsid w:val="00EC2F70"/>
    <w:rsid w:val="00EE1278"/>
    <w:rsid w:val="00F16A25"/>
    <w:rsid w:val="00F44E1A"/>
    <w:rsid w:val="00FA4964"/>
    <w:rsid w:val="00FE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CE4DE"/>
  <w15:chartTrackingRefBased/>
  <w15:docId w15:val="{041A51D1-7D7E-475F-98F4-CA7F269E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F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328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0479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094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4195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69310">
          <w:marLeft w:val="43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William</dc:creator>
  <cp:keywords/>
  <dc:description/>
  <cp:lastModifiedBy>Joseph William</cp:lastModifiedBy>
  <cp:revision>32</cp:revision>
  <dcterms:created xsi:type="dcterms:W3CDTF">2018-08-15T22:50:00Z</dcterms:created>
  <dcterms:modified xsi:type="dcterms:W3CDTF">2019-02-24T14:48:00Z</dcterms:modified>
</cp:coreProperties>
</file>