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F94" w:rsidRPr="00805E64" w:rsidRDefault="0099208B" w:rsidP="00CF445B">
      <w:pPr>
        <w:jc w:val="center"/>
        <w:rPr>
          <w:sz w:val="40"/>
          <w:szCs w:val="40"/>
        </w:rPr>
      </w:pPr>
      <w:r>
        <w:rPr>
          <w:b/>
          <w:sz w:val="40"/>
          <w:szCs w:val="40"/>
        </w:rPr>
        <w:t xml:space="preserve">Step </w:t>
      </w:r>
      <w:r w:rsidR="006B5C34">
        <w:rPr>
          <w:b/>
          <w:sz w:val="40"/>
          <w:szCs w:val="40"/>
        </w:rPr>
        <w:t>5</w:t>
      </w:r>
      <w:r>
        <w:rPr>
          <w:b/>
          <w:sz w:val="40"/>
          <w:szCs w:val="40"/>
        </w:rPr>
        <w:t>: p</w:t>
      </w:r>
      <w:r w:rsidR="00EE36DF" w:rsidRPr="00805E64">
        <w:rPr>
          <w:b/>
          <w:sz w:val="40"/>
          <w:szCs w:val="40"/>
        </w:rPr>
        <w:t xml:space="preserve">roposed </w:t>
      </w:r>
      <w:r>
        <w:rPr>
          <w:b/>
          <w:sz w:val="40"/>
          <w:szCs w:val="40"/>
        </w:rPr>
        <w:t>l</w:t>
      </w:r>
      <w:r w:rsidR="00EE36DF" w:rsidRPr="00805E64">
        <w:rPr>
          <w:b/>
          <w:sz w:val="40"/>
          <w:szCs w:val="40"/>
        </w:rPr>
        <w:t>ine o</w:t>
      </w:r>
      <w:r w:rsidR="00B65B74" w:rsidRPr="00805E64">
        <w:rPr>
          <w:b/>
          <w:sz w:val="40"/>
          <w:szCs w:val="40"/>
        </w:rPr>
        <w:t xml:space="preserve">f </w:t>
      </w:r>
      <w:r>
        <w:rPr>
          <w:b/>
          <w:sz w:val="40"/>
          <w:szCs w:val="40"/>
        </w:rPr>
        <w:t>r</w:t>
      </w:r>
      <w:r w:rsidR="00B65B74" w:rsidRPr="00805E64">
        <w:rPr>
          <w:b/>
          <w:sz w:val="40"/>
          <w:szCs w:val="40"/>
        </w:rPr>
        <w:t>easoning</w:t>
      </w:r>
    </w:p>
    <w:p w:rsidR="00A05F24" w:rsidRPr="00A05F24" w:rsidRDefault="00EE36DF" w:rsidP="004B0EE0">
      <w:pPr>
        <w:rPr>
          <w:rFonts w:ascii="Arial" w:hAnsi="Arial" w:cs="Arial"/>
          <w:color w:val="FF0000"/>
          <w:sz w:val="26"/>
          <w:szCs w:val="26"/>
        </w:rPr>
      </w:pPr>
      <w:r w:rsidRPr="005555DF">
        <w:rPr>
          <w:rFonts w:ascii="Arial" w:hAnsi="Arial" w:cs="Arial"/>
          <w:sz w:val="26"/>
          <w:szCs w:val="26"/>
        </w:rPr>
        <w:t xml:space="preserve">Below </w:t>
      </w:r>
      <w:r w:rsidR="005555DF">
        <w:rPr>
          <w:rFonts w:ascii="Arial" w:hAnsi="Arial" w:cs="Arial"/>
          <w:sz w:val="26"/>
          <w:szCs w:val="26"/>
        </w:rPr>
        <w:t xml:space="preserve">are the sections to be included in your </w:t>
      </w:r>
      <w:r w:rsidR="008D7341">
        <w:rPr>
          <w:rFonts w:ascii="Arial" w:hAnsi="Arial" w:cs="Arial"/>
          <w:sz w:val="26"/>
          <w:szCs w:val="26"/>
        </w:rPr>
        <w:t>essay</w:t>
      </w:r>
      <w:r w:rsidR="00B74C51" w:rsidRPr="005555DF">
        <w:rPr>
          <w:rFonts w:ascii="Arial" w:hAnsi="Arial" w:cs="Arial"/>
          <w:sz w:val="26"/>
          <w:szCs w:val="26"/>
        </w:rPr>
        <w:t>.</w:t>
      </w:r>
      <w:r w:rsidR="005555DF">
        <w:rPr>
          <w:rFonts w:ascii="Arial" w:hAnsi="Arial" w:cs="Arial"/>
          <w:sz w:val="26"/>
          <w:szCs w:val="26"/>
        </w:rPr>
        <w:t xml:space="preserve"> </w:t>
      </w:r>
      <w:r w:rsidR="005555DF" w:rsidRPr="005555DF">
        <w:rPr>
          <w:rFonts w:ascii="Arial" w:hAnsi="Arial" w:cs="Arial"/>
          <w:color w:val="FF0000"/>
          <w:sz w:val="26"/>
          <w:szCs w:val="26"/>
        </w:rPr>
        <w:br/>
      </w:r>
    </w:p>
    <w:tbl>
      <w:tblPr>
        <w:tblStyle w:val="TableGrid"/>
        <w:tblW w:w="0" w:type="auto"/>
        <w:tblLook w:val="04A0" w:firstRow="1" w:lastRow="0" w:firstColumn="1" w:lastColumn="0" w:noHBand="0" w:noVBand="1"/>
      </w:tblPr>
      <w:tblGrid>
        <w:gridCol w:w="9350"/>
      </w:tblGrid>
      <w:tr w:rsidR="00EE36DF" w:rsidTr="00EE36DF">
        <w:tc>
          <w:tcPr>
            <w:tcW w:w="9350" w:type="dxa"/>
          </w:tcPr>
          <w:p w:rsidR="00EE36DF" w:rsidRPr="003B1FA6" w:rsidRDefault="00EE36DF" w:rsidP="004B0EE0">
            <w:pPr>
              <w:rPr>
                <w:b/>
              </w:rPr>
            </w:pPr>
            <w:r w:rsidRPr="003B1FA6">
              <w:rPr>
                <w:b/>
              </w:rPr>
              <w:t xml:space="preserve">Title: </w:t>
            </w:r>
            <w:r w:rsidR="0036125A" w:rsidRPr="0036125A">
              <w:t>aside from the title, provide the name or names in alphabetical order (last name, first name)</w:t>
            </w:r>
          </w:p>
        </w:tc>
      </w:tr>
    </w:tbl>
    <w:p w:rsidR="0052790C" w:rsidRPr="009D1557" w:rsidRDefault="0052790C" w:rsidP="004B0EE0">
      <w:pPr>
        <w:rPr>
          <w:sz w:val="12"/>
          <w:szCs w:val="12"/>
        </w:rPr>
      </w:pPr>
    </w:p>
    <w:tbl>
      <w:tblPr>
        <w:tblStyle w:val="TableGrid"/>
        <w:tblW w:w="0" w:type="auto"/>
        <w:tblLook w:val="04A0" w:firstRow="1" w:lastRow="0" w:firstColumn="1" w:lastColumn="0" w:noHBand="0" w:noVBand="1"/>
      </w:tblPr>
      <w:tblGrid>
        <w:gridCol w:w="9350"/>
      </w:tblGrid>
      <w:tr w:rsidR="00EE36DF" w:rsidTr="00EE36DF">
        <w:tc>
          <w:tcPr>
            <w:tcW w:w="9350" w:type="dxa"/>
          </w:tcPr>
          <w:p w:rsidR="00EE36DF" w:rsidRDefault="00EE36DF" w:rsidP="0057431A">
            <w:r w:rsidRPr="003B1FA6">
              <w:rPr>
                <w:b/>
              </w:rPr>
              <w:t>Introduction</w:t>
            </w:r>
            <w:proofErr w:type="gramStart"/>
            <w:r w:rsidRPr="003B1FA6">
              <w:rPr>
                <w:b/>
              </w:rPr>
              <w:t>:</w:t>
            </w:r>
            <w:proofErr w:type="gramEnd"/>
            <w:r w:rsidR="003B1FA6">
              <w:br/>
              <w:t xml:space="preserve">Clearly state your </w:t>
            </w:r>
            <w:r w:rsidR="0057431A">
              <w:t>position</w:t>
            </w:r>
            <w:r w:rsidR="003B1FA6">
              <w:t xml:space="preserve"> and indicate </w:t>
            </w:r>
            <w:r w:rsidR="0057431A">
              <w:t>what the reader will find in the report (see the example).</w:t>
            </w:r>
          </w:p>
        </w:tc>
      </w:tr>
    </w:tbl>
    <w:p w:rsidR="00EE36DF" w:rsidRPr="009D1557" w:rsidRDefault="00EE36DF" w:rsidP="004B0EE0">
      <w:pPr>
        <w:rPr>
          <w:sz w:val="12"/>
          <w:szCs w:val="12"/>
        </w:rPr>
      </w:pPr>
    </w:p>
    <w:tbl>
      <w:tblPr>
        <w:tblStyle w:val="TableGrid"/>
        <w:tblW w:w="0" w:type="auto"/>
        <w:tblLook w:val="04A0" w:firstRow="1" w:lastRow="0" w:firstColumn="1" w:lastColumn="0" w:noHBand="0" w:noVBand="1"/>
      </w:tblPr>
      <w:tblGrid>
        <w:gridCol w:w="9350"/>
      </w:tblGrid>
      <w:tr w:rsidR="003B1FA6" w:rsidTr="003B1FA6">
        <w:tc>
          <w:tcPr>
            <w:tcW w:w="9350" w:type="dxa"/>
          </w:tcPr>
          <w:p w:rsidR="003B1FA6" w:rsidRDefault="003B1FA6" w:rsidP="00D623BA">
            <w:r w:rsidRPr="003B1FA6">
              <w:rPr>
                <w:b/>
              </w:rPr>
              <w:t>Background:</w:t>
            </w:r>
            <w:r>
              <w:t xml:space="preserve"> </w:t>
            </w:r>
            <w:r>
              <w:br/>
              <w:t xml:space="preserve">Provide a clear and detailed description of how the topic or issue came about (historical timeline, noteworthy events, milestones, </w:t>
            </w:r>
            <w:r w:rsidR="0057431A">
              <w:t xml:space="preserve">ongoing debate, key proponents, </w:t>
            </w:r>
            <w:r w:rsidR="00D623BA">
              <w:t xml:space="preserve">why there is disagreement, </w:t>
            </w:r>
            <w:r>
              <w:t>etc.)</w:t>
            </w:r>
          </w:p>
        </w:tc>
      </w:tr>
    </w:tbl>
    <w:p w:rsidR="0052790C" w:rsidRPr="009D1557" w:rsidRDefault="0052790C" w:rsidP="004B0EE0">
      <w:pPr>
        <w:rPr>
          <w:sz w:val="12"/>
          <w:szCs w:val="12"/>
        </w:rPr>
      </w:pPr>
    </w:p>
    <w:tbl>
      <w:tblPr>
        <w:tblStyle w:val="TableGrid"/>
        <w:tblW w:w="0" w:type="auto"/>
        <w:tblLook w:val="04A0" w:firstRow="1" w:lastRow="0" w:firstColumn="1" w:lastColumn="0" w:noHBand="0" w:noVBand="1"/>
      </w:tblPr>
      <w:tblGrid>
        <w:gridCol w:w="9350"/>
      </w:tblGrid>
      <w:tr w:rsidR="003B1FA6" w:rsidTr="003B1FA6">
        <w:tc>
          <w:tcPr>
            <w:tcW w:w="9350" w:type="dxa"/>
          </w:tcPr>
          <w:p w:rsidR="003B1FA6" w:rsidRPr="007C0DF7" w:rsidRDefault="003B1FA6" w:rsidP="00D623BA">
            <w:pPr>
              <w:rPr>
                <w:b/>
              </w:rPr>
            </w:pPr>
            <w:r w:rsidRPr="003B1FA6">
              <w:rPr>
                <w:b/>
              </w:rPr>
              <w:t>Thesis Statement</w:t>
            </w:r>
            <w:r w:rsidR="00B74C51">
              <w:rPr>
                <w:b/>
              </w:rPr>
              <w:t xml:space="preserve"> (</w:t>
            </w:r>
            <w:r w:rsidR="00D623BA">
              <w:rPr>
                <w:b/>
              </w:rPr>
              <w:t xml:space="preserve">your </w:t>
            </w:r>
            <w:r w:rsidR="00B74C51">
              <w:rPr>
                <w:b/>
              </w:rPr>
              <w:t>main conclusion)</w:t>
            </w:r>
            <w:proofErr w:type="gramStart"/>
            <w:r w:rsidRPr="003B1FA6">
              <w:rPr>
                <w:b/>
              </w:rPr>
              <w:t>:</w:t>
            </w:r>
            <w:proofErr w:type="gramEnd"/>
            <w:r w:rsidRPr="003B1FA6">
              <w:rPr>
                <w:b/>
              </w:rPr>
              <w:br/>
            </w:r>
            <w:r w:rsidR="00D623BA">
              <w:t>T</w:t>
            </w:r>
            <w:r w:rsidRPr="003B1FA6">
              <w:t xml:space="preserve">his section should have more detail than </w:t>
            </w:r>
            <w:r w:rsidR="00D623BA">
              <w:t>what you provide in</w:t>
            </w:r>
            <w:r w:rsidRPr="003B1FA6">
              <w:t xml:space="preserve"> the introduction</w:t>
            </w:r>
            <w:r w:rsidR="00D623BA">
              <w:t xml:space="preserve"> about your position</w:t>
            </w:r>
            <w:r w:rsidRPr="003B1FA6">
              <w:t>.</w:t>
            </w:r>
            <w:r>
              <w:t xml:space="preserve"> </w:t>
            </w:r>
            <w:r w:rsidR="0057431A">
              <w:t>Here, you might present your position as a formal argument as</w:t>
            </w:r>
            <w:r w:rsidR="00D623BA">
              <w:t xml:space="preserve"> shown in the example essay.</w:t>
            </w:r>
          </w:p>
        </w:tc>
      </w:tr>
    </w:tbl>
    <w:p w:rsidR="003B1FA6" w:rsidRPr="009D1557" w:rsidRDefault="003B1FA6" w:rsidP="004B0EE0">
      <w:pPr>
        <w:rPr>
          <w:sz w:val="12"/>
          <w:szCs w:val="12"/>
        </w:rPr>
      </w:pPr>
    </w:p>
    <w:tbl>
      <w:tblPr>
        <w:tblStyle w:val="TableGrid"/>
        <w:tblW w:w="0" w:type="auto"/>
        <w:tblLook w:val="04A0" w:firstRow="1" w:lastRow="0" w:firstColumn="1" w:lastColumn="0" w:noHBand="0" w:noVBand="1"/>
      </w:tblPr>
      <w:tblGrid>
        <w:gridCol w:w="9350"/>
      </w:tblGrid>
      <w:tr w:rsidR="003B1FA6" w:rsidTr="003B1FA6">
        <w:tc>
          <w:tcPr>
            <w:tcW w:w="9350" w:type="dxa"/>
          </w:tcPr>
          <w:p w:rsidR="003B1FA6" w:rsidRPr="00AD3076" w:rsidRDefault="00243C75" w:rsidP="004B0EE0">
            <w:pPr>
              <w:rPr>
                <w:b/>
              </w:rPr>
            </w:pPr>
            <w:r w:rsidRPr="00AD3076">
              <w:rPr>
                <w:b/>
              </w:rPr>
              <w:t>Reason</w:t>
            </w:r>
            <w:r w:rsidR="003B1FA6" w:rsidRPr="00AD3076">
              <w:rPr>
                <w:b/>
              </w:rPr>
              <w:t># 1:</w:t>
            </w:r>
          </w:p>
          <w:p w:rsidR="003B1FA6" w:rsidRDefault="00C434AD" w:rsidP="00F03552">
            <w:r>
              <w:t xml:space="preserve">Clearly state the first </w:t>
            </w:r>
            <w:r w:rsidR="00243C75">
              <w:t xml:space="preserve">reason </w:t>
            </w:r>
            <w:r w:rsidR="003B1FA6">
              <w:t xml:space="preserve">that is intended to support your </w:t>
            </w:r>
            <w:r w:rsidR="00243C75">
              <w:t>main conclusion</w:t>
            </w:r>
            <w:r w:rsidR="0057431A">
              <w:t xml:space="preserve"> (this may take more than one paragraph). If so, ensure that the paragraph</w:t>
            </w:r>
            <w:r w:rsidR="00D623BA">
              <w:t>s</w:t>
            </w:r>
            <w:r w:rsidR="0057431A">
              <w:t xml:space="preserve"> flow well from one to the next.</w:t>
            </w:r>
            <w:r w:rsidR="0057431A">
              <w:br/>
            </w:r>
          </w:p>
          <w:p w:rsidR="003B1FA6" w:rsidRDefault="003B1FA6" w:rsidP="00F03552">
            <w:pPr>
              <w:pStyle w:val="ListParagraph"/>
              <w:numPr>
                <w:ilvl w:val="0"/>
                <w:numId w:val="3"/>
              </w:numPr>
            </w:pPr>
            <w:r>
              <w:t>Discuss th</w:t>
            </w:r>
            <w:r w:rsidR="00D3616A">
              <w:t>e</w:t>
            </w:r>
            <w:r>
              <w:t xml:space="preserve"> reason in detail, making sure that it is clearly conveyed to the reader</w:t>
            </w:r>
            <w:r w:rsidR="00D3616A">
              <w:t>.</w:t>
            </w:r>
          </w:p>
          <w:p w:rsidR="003B1FA6" w:rsidRDefault="00D3616A" w:rsidP="00F03552">
            <w:pPr>
              <w:pStyle w:val="ListParagraph"/>
              <w:numPr>
                <w:ilvl w:val="0"/>
                <w:numId w:val="3"/>
              </w:numPr>
            </w:pPr>
            <w:r>
              <w:t>S</w:t>
            </w:r>
            <w:r w:rsidR="003B1FA6">
              <w:t xml:space="preserve">tate the known assumptions </w:t>
            </w:r>
            <w:r>
              <w:t xml:space="preserve">and/or concerns </w:t>
            </w:r>
            <w:r w:rsidR="003B1FA6">
              <w:t xml:space="preserve">which accompany </w:t>
            </w:r>
            <w:r>
              <w:t>the reason</w:t>
            </w:r>
            <w:r w:rsidR="003B1FA6">
              <w:t xml:space="preserve"> and explain why </w:t>
            </w:r>
            <w:r>
              <w:t>such</w:t>
            </w:r>
            <w:r w:rsidR="003B1FA6">
              <w:t xml:space="preserve"> assumption</w:t>
            </w:r>
            <w:r>
              <w:t xml:space="preserve">s </w:t>
            </w:r>
            <w:r w:rsidR="003B1FA6">
              <w:t>should not be dismissed</w:t>
            </w:r>
            <w:r>
              <w:t xml:space="preserve"> and/or why the concerns are not relevant.</w:t>
            </w:r>
            <w:r w:rsidR="00F03552">
              <w:t xml:space="preserve"> </w:t>
            </w:r>
          </w:p>
          <w:p w:rsidR="00AD3076" w:rsidRDefault="003B1FA6" w:rsidP="00F03552">
            <w:pPr>
              <w:pStyle w:val="ListParagraph"/>
              <w:numPr>
                <w:ilvl w:val="0"/>
                <w:numId w:val="3"/>
              </w:numPr>
            </w:pPr>
            <w:r>
              <w:t>If applicable, provide an example</w:t>
            </w:r>
            <w:r w:rsidR="00C434AD">
              <w:t xml:space="preserve"> or</w:t>
            </w:r>
            <w:r>
              <w:t xml:space="preserve"> metaphor</w:t>
            </w:r>
            <w:r w:rsidR="00C434AD">
              <w:t xml:space="preserve"> </w:t>
            </w:r>
            <w:r>
              <w:t xml:space="preserve">or analogy </w:t>
            </w:r>
            <w:r w:rsidR="00C434AD">
              <w:t xml:space="preserve">as a way to help clarify the </w:t>
            </w:r>
            <w:r w:rsidR="00F03552">
              <w:t>use or value of the reason</w:t>
            </w:r>
            <w:r w:rsidR="0057431A">
              <w:t xml:space="preserve">. </w:t>
            </w:r>
          </w:p>
          <w:p w:rsidR="00AD3076" w:rsidRDefault="00AD3076" w:rsidP="00AD3076"/>
          <w:p w:rsidR="003B1FA6" w:rsidRPr="003C5E94" w:rsidRDefault="00AD3076" w:rsidP="00D35D76">
            <w:pPr>
              <w:rPr>
                <w:rFonts w:ascii="Arial" w:hAnsi="Arial" w:cs="Arial"/>
                <w:i/>
                <w:color w:val="FF0000"/>
              </w:rPr>
            </w:pPr>
            <w:r w:rsidRPr="003C5E94">
              <w:rPr>
                <w:rFonts w:ascii="Arial" w:hAnsi="Arial" w:cs="Arial"/>
                <w:color w:val="000000" w:themeColor="text1"/>
              </w:rPr>
              <w:t xml:space="preserve">You likely </w:t>
            </w:r>
            <w:r w:rsidR="00D623BA" w:rsidRPr="003C5E94">
              <w:rPr>
                <w:rFonts w:ascii="Arial" w:hAnsi="Arial" w:cs="Arial"/>
                <w:color w:val="000000" w:themeColor="text1"/>
              </w:rPr>
              <w:t>have</w:t>
            </w:r>
            <w:r w:rsidRPr="003C5E94">
              <w:rPr>
                <w:rFonts w:ascii="Arial" w:hAnsi="Arial" w:cs="Arial"/>
                <w:color w:val="000000" w:themeColor="text1"/>
              </w:rPr>
              <w:t xml:space="preserve"> more than one reason to defend your main conclusion, so repeat this process</w:t>
            </w:r>
            <w:r w:rsidR="005D2703" w:rsidRPr="003C5E94">
              <w:rPr>
                <w:rFonts w:ascii="Arial" w:hAnsi="Arial" w:cs="Arial"/>
                <w:color w:val="000000" w:themeColor="text1"/>
              </w:rPr>
              <w:t xml:space="preserve"> as many times as needed</w:t>
            </w:r>
            <w:r w:rsidR="00D35D76" w:rsidRPr="003C5E94">
              <w:rPr>
                <w:rFonts w:ascii="Arial" w:hAnsi="Arial" w:cs="Arial"/>
                <w:color w:val="000000" w:themeColor="text1"/>
              </w:rPr>
              <w:t xml:space="preserve"> … Reason# 2, Reason# 3, etc</w:t>
            </w:r>
            <w:r w:rsidRPr="003C5E94">
              <w:rPr>
                <w:rFonts w:ascii="Arial" w:hAnsi="Arial" w:cs="Arial"/>
                <w:color w:val="000000" w:themeColor="text1"/>
              </w:rPr>
              <w:t>.</w:t>
            </w:r>
            <w:r w:rsidR="00D623BA" w:rsidRPr="003C5E94">
              <w:rPr>
                <w:rFonts w:ascii="Arial" w:hAnsi="Arial" w:cs="Arial"/>
                <w:color w:val="000000" w:themeColor="text1"/>
              </w:rPr>
              <w:t xml:space="preserve"> </w:t>
            </w:r>
            <w:r w:rsidR="00D35D76">
              <w:rPr>
                <w:rFonts w:ascii="Arial" w:hAnsi="Arial" w:cs="Arial"/>
                <w:i/>
                <w:color w:val="FF0000"/>
              </w:rPr>
              <w:br/>
            </w:r>
            <w:r w:rsidR="00D35D76">
              <w:rPr>
                <w:rFonts w:ascii="Arial" w:hAnsi="Arial" w:cs="Arial"/>
                <w:i/>
                <w:color w:val="FF0000"/>
              </w:rPr>
              <w:br/>
            </w:r>
            <w:r w:rsidR="00D35D76" w:rsidRPr="003C5E94">
              <w:rPr>
                <w:rFonts w:ascii="Arial" w:hAnsi="Arial" w:cs="Arial"/>
                <w:i/>
                <w:color w:val="FF0000"/>
                <w:sz w:val="26"/>
                <w:szCs w:val="26"/>
              </w:rPr>
              <w:t xml:space="preserve">The set of reasons and conclusion </w:t>
            </w:r>
            <w:r w:rsidR="00D623BA" w:rsidRPr="003C5E94">
              <w:rPr>
                <w:rFonts w:ascii="Arial" w:hAnsi="Arial" w:cs="Arial"/>
                <w:i/>
                <w:color w:val="FF0000"/>
                <w:sz w:val="26"/>
                <w:szCs w:val="26"/>
              </w:rPr>
              <w:t>becomes your overall line of reasoning.</w:t>
            </w:r>
            <w:r w:rsidR="003B1FA6" w:rsidRPr="00D35D76">
              <w:rPr>
                <w:rFonts w:ascii="Arial" w:hAnsi="Arial" w:cs="Arial"/>
                <w:i/>
              </w:rPr>
              <w:br/>
            </w:r>
          </w:p>
        </w:tc>
      </w:tr>
    </w:tbl>
    <w:p w:rsidR="003B1FA6" w:rsidRDefault="003B1FA6" w:rsidP="004B0EE0">
      <w:pPr>
        <w:rPr>
          <w:sz w:val="12"/>
          <w:szCs w:val="12"/>
        </w:rPr>
      </w:pPr>
    </w:p>
    <w:tbl>
      <w:tblPr>
        <w:tblStyle w:val="TableGrid"/>
        <w:tblW w:w="0" w:type="auto"/>
        <w:tblLook w:val="04A0" w:firstRow="1" w:lastRow="0" w:firstColumn="1" w:lastColumn="0" w:noHBand="0" w:noVBand="1"/>
      </w:tblPr>
      <w:tblGrid>
        <w:gridCol w:w="9350"/>
      </w:tblGrid>
      <w:tr w:rsidR="00D3616A" w:rsidTr="00D3616A">
        <w:tc>
          <w:tcPr>
            <w:tcW w:w="9350" w:type="dxa"/>
          </w:tcPr>
          <w:p w:rsidR="00D3616A" w:rsidRPr="00D3616A" w:rsidRDefault="00D3616A" w:rsidP="004B0EE0">
            <w:pPr>
              <w:rPr>
                <w:b/>
              </w:rPr>
            </w:pPr>
            <w:r>
              <w:rPr>
                <w:b/>
              </w:rPr>
              <w:t>Most common objection(s):</w:t>
            </w:r>
          </w:p>
          <w:p w:rsidR="00D3616A" w:rsidRPr="00D3616A" w:rsidRDefault="00D3616A" w:rsidP="004B0EE0">
            <w:r w:rsidRPr="00D3616A">
              <w:t xml:space="preserve">Here you state what others might say about your </w:t>
            </w:r>
            <w:r>
              <w:t>line of reasoning</w:t>
            </w:r>
            <w:r w:rsidRPr="00D3616A">
              <w:t xml:space="preserve"> and why </w:t>
            </w:r>
            <w:r>
              <w:t xml:space="preserve">you think </w:t>
            </w:r>
            <w:r w:rsidRPr="00D3616A">
              <w:t>they are wrong.</w:t>
            </w:r>
          </w:p>
          <w:p w:rsidR="00D3616A" w:rsidRDefault="00D3616A" w:rsidP="004B0EE0">
            <w:pPr>
              <w:rPr>
                <w:sz w:val="12"/>
                <w:szCs w:val="12"/>
              </w:rPr>
            </w:pPr>
          </w:p>
        </w:tc>
      </w:tr>
    </w:tbl>
    <w:p w:rsidR="00D3616A" w:rsidRPr="009D1557" w:rsidRDefault="00D3616A" w:rsidP="004B0EE0">
      <w:pPr>
        <w:rPr>
          <w:sz w:val="12"/>
          <w:szCs w:val="12"/>
        </w:rPr>
      </w:pPr>
    </w:p>
    <w:tbl>
      <w:tblPr>
        <w:tblStyle w:val="TableGrid"/>
        <w:tblW w:w="0" w:type="auto"/>
        <w:tblLook w:val="04A0" w:firstRow="1" w:lastRow="0" w:firstColumn="1" w:lastColumn="0" w:noHBand="0" w:noVBand="1"/>
      </w:tblPr>
      <w:tblGrid>
        <w:gridCol w:w="9350"/>
      </w:tblGrid>
      <w:tr w:rsidR="009D1557" w:rsidTr="009D1557">
        <w:tc>
          <w:tcPr>
            <w:tcW w:w="9350" w:type="dxa"/>
          </w:tcPr>
          <w:p w:rsidR="009D1557" w:rsidRDefault="009D1557" w:rsidP="00E1464C">
            <w:r w:rsidRPr="00225CD1">
              <w:rPr>
                <w:b/>
              </w:rPr>
              <w:t>Conclusion</w:t>
            </w:r>
            <w:proofErr w:type="gramStart"/>
            <w:r w:rsidRPr="00225CD1">
              <w:rPr>
                <w:b/>
              </w:rPr>
              <w:t>:</w:t>
            </w:r>
            <w:proofErr w:type="gramEnd"/>
            <w:r>
              <w:br/>
              <w:t xml:space="preserve">Unlike the introduction, </w:t>
            </w:r>
            <w:r w:rsidR="0009579D">
              <w:t>here you</w:t>
            </w:r>
            <w:r>
              <w:t xml:space="preserve"> </w:t>
            </w:r>
            <w:r w:rsidR="00E1464C">
              <w:t>state</w:t>
            </w:r>
            <w:r>
              <w:t xml:space="preserve"> in summary form the reasons </w:t>
            </w:r>
            <w:r w:rsidR="00E1464C">
              <w:t xml:space="preserve">which </w:t>
            </w:r>
            <w:r>
              <w:t>support the conclusion.</w:t>
            </w:r>
          </w:p>
        </w:tc>
      </w:tr>
    </w:tbl>
    <w:p w:rsidR="009B1336" w:rsidRPr="009D1557" w:rsidRDefault="009B1336" w:rsidP="009B1336">
      <w:pPr>
        <w:rPr>
          <w:sz w:val="12"/>
          <w:szCs w:val="12"/>
        </w:rPr>
      </w:pPr>
    </w:p>
    <w:tbl>
      <w:tblPr>
        <w:tblStyle w:val="TableGrid"/>
        <w:tblW w:w="0" w:type="auto"/>
        <w:tblLook w:val="04A0" w:firstRow="1" w:lastRow="0" w:firstColumn="1" w:lastColumn="0" w:noHBand="0" w:noVBand="1"/>
      </w:tblPr>
      <w:tblGrid>
        <w:gridCol w:w="9350"/>
      </w:tblGrid>
      <w:tr w:rsidR="009B1336" w:rsidTr="00AC29CB">
        <w:tc>
          <w:tcPr>
            <w:tcW w:w="9350" w:type="dxa"/>
          </w:tcPr>
          <w:p w:rsidR="009B1336" w:rsidRPr="00225CD1" w:rsidRDefault="009B1336" w:rsidP="00214A08">
            <w:pPr>
              <w:rPr>
                <w:b/>
              </w:rPr>
            </w:pPr>
            <w:r w:rsidRPr="00225CD1">
              <w:rPr>
                <w:b/>
              </w:rPr>
              <w:t>End notes</w:t>
            </w:r>
          </w:p>
        </w:tc>
      </w:tr>
    </w:tbl>
    <w:p w:rsidR="009B1336" w:rsidRPr="009D1557" w:rsidRDefault="009B1336" w:rsidP="004B0EE0">
      <w:pPr>
        <w:rPr>
          <w:sz w:val="12"/>
          <w:szCs w:val="12"/>
        </w:rPr>
      </w:pPr>
    </w:p>
    <w:tbl>
      <w:tblPr>
        <w:tblStyle w:val="TableGrid"/>
        <w:tblW w:w="0" w:type="auto"/>
        <w:tblLook w:val="04A0" w:firstRow="1" w:lastRow="0" w:firstColumn="1" w:lastColumn="0" w:noHBand="0" w:noVBand="1"/>
      </w:tblPr>
      <w:tblGrid>
        <w:gridCol w:w="9350"/>
      </w:tblGrid>
      <w:tr w:rsidR="009D1557" w:rsidTr="009D1557">
        <w:tc>
          <w:tcPr>
            <w:tcW w:w="9350" w:type="dxa"/>
          </w:tcPr>
          <w:p w:rsidR="009D1557" w:rsidRPr="00225CD1" w:rsidRDefault="009D1557" w:rsidP="00EE4EF2">
            <w:pPr>
              <w:rPr>
                <w:b/>
              </w:rPr>
            </w:pPr>
            <w:r w:rsidRPr="00225CD1">
              <w:rPr>
                <w:b/>
              </w:rPr>
              <w:t>Reference page</w:t>
            </w:r>
          </w:p>
        </w:tc>
      </w:tr>
    </w:tbl>
    <w:p w:rsidR="00A05F24" w:rsidRDefault="00A05F24" w:rsidP="005555DF">
      <w:pPr>
        <w:jc w:val="center"/>
        <w:rPr>
          <w:b/>
          <w:sz w:val="40"/>
          <w:szCs w:val="40"/>
        </w:rPr>
      </w:pPr>
    </w:p>
    <w:p w:rsidR="005555DF" w:rsidRPr="00A05F24" w:rsidRDefault="005555DF" w:rsidP="005555DF">
      <w:pPr>
        <w:jc w:val="center"/>
        <w:rPr>
          <w:b/>
          <w:color w:val="FF0000"/>
          <w:sz w:val="40"/>
          <w:szCs w:val="40"/>
        </w:rPr>
      </w:pPr>
      <w:bookmarkStart w:id="0" w:name="_GoBack"/>
      <w:r w:rsidRPr="00A05F24">
        <w:rPr>
          <w:b/>
          <w:color w:val="FF0000"/>
          <w:sz w:val="40"/>
          <w:szCs w:val="40"/>
        </w:rPr>
        <w:lastRenderedPageBreak/>
        <w:t>Example</w:t>
      </w:r>
    </w:p>
    <w:tbl>
      <w:tblPr>
        <w:tblStyle w:val="TableGrid"/>
        <w:tblW w:w="0" w:type="auto"/>
        <w:tblLook w:val="04A0" w:firstRow="1" w:lastRow="0" w:firstColumn="1" w:lastColumn="0" w:noHBand="0" w:noVBand="1"/>
      </w:tblPr>
      <w:tblGrid>
        <w:gridCol w:w="9350"/>
      </w:tblGrid>
      <w:tr w:rsidR="005555DF" w:rsidTr="008D7016">
        <w:tc>
          <w:tcPr>
            <w:tcW w:w="9350" w:type="dxa"/>
          </w:tcPr>
          <w:bookmarkEnd w:id="0"/>
          <w:p w:rsidR="005555DF" w:rsidRPr="003B1FA6" w:rsidRDefault="005555DF" w:rsidP="008D7016">
            <w:pPr>
              <w:rPr>
                <w:b/>
              </w:rPr>
            </w:pPr>
            <w:r w:rsidRPr="003B1FA6">
              <w:rPr>
                <w:b/>
              </w:rPr>
              <w:t xml:space="preserve">Title: </w:t>
            </w:r>
            <w:r>
              <w:t>The Feeling Of Free Will Is An Illusion</w:t>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8D7016">
            <w:r w:rsidRPr="003B1FA6">
              <w:rPr>
                <w:b/>
              </w:rPr>
              <w:t>Introduction</w:t>
            </w:r>
            <w:proofErr w:type="gramStart"/>
            <w:r w:rsidRPr="003B1FA6">
              <w:rPr>
                <w:b/>
              </w:rPr>
              <w:t>:</w:t>
            </w:r>
            <w:proofErr w:type="gramEnd"/>
            <w:r>
              <w:br/>
              <w:t>My introduction will state my position and then state what I plan to do in the essay, namely, …</w:t>
            </w:r>
          </w:p>
          <w:p w:rsidR="005555DF" w:rsidRDefault="005555DF" w:rsidP="008D7016">
            <w:pPr>
              <w:pStyle w:val="ListParagraph"/>
              <w:numPr>
                <w:ilvl w:val="0"/>
                <w:numId w:val="6"/>
              </w:numPr>
            </w:pPr>
            <w:r>
              <w:t>Give a short summary of the opposing views.</w:t>
            </w:r>
          </w:p>
          <w:p w:rsidR="005555DF" w:rsidRDefault="005555DF" w:rsidP="008D7016">
            <w:pPr>
              <w:pStyle w:val="ListParagraph"/>
              <w:numPr>
                <w:ilvl w:val="0"/>
                <w:numId w:val="6"/>
              </w:numPr>
            </w:pPr>
            <w:r>
              <w:t>Present and analyze a formal argument in support of hard determinism.</w:t>
            </w:r>
          </w:p>
          <w:p w:rsidR="005555DF" w:rsidRDefault="005555DF" w:rsidP="008D7016">
            <w:pPr>
              <w:pStyle w:val="ListParagraph"/>
              <w:numPr>
                <w:ilvl w:val="0"/>
                <w:numId w:val="6"/>
              </w:numPr>
            </w:pPr>
            <w:r>
              <w:t>Show why the most common objection to hard determinism doesn’t address the argument.</w:t>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8D7016">
            <w:r w:rsidRPr="003B1FA6">
              <w:rPr>
                <w:b/>
              </w:rPr>
              <w:t>Background:</w:t>
            </w:r>
            <w:r>
              <w:t xml:space="preserve"> </w:t>
            </w:r>
            <w:r>
              <w:br/>
              <w:t>As this is a two-page essay maximum, I will state and given an example of each side of the debate. This should be enough for the reader to understand what is at stake in the debate. Also, I will state that the two positions are mutually exclusive.</w:t>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5555DF">
            <w:pPr>
              <w:rPr>
                <w:rFonts w:ascii="Arial" w:hAnsi="Arial" w:cs="Arial"/>
                <w:sz w:val="24"/>
                <w:szCs w:val="24"/>
              </w:rPr>
            </w:pPr>
            <w:r w:rsidRPr="003B1FA6">
              <w:rPr>
                <w:b/>
              </w:rPr>
              <w:t>Thesis Statement</w:t>
            </w:r>
            <w:r>
              <w:rPr>
                <w:b/>
              </w:rPr>
              <w:t xml:space="preserve"> (main conclusion)</w:t>
            </w:r>
            <w:proofErr w:type="gramStart"/>
            <w:r w:rsidRPr="003B1FA6">
              <w:rPr>
                <w:b/>
              </w:rPr>
              <w:t>:</w:t>
            </w:r>
            <w:proofErr w:type="gramEnd"/>
            <w:r w:rsidRPr="003B1FA6">
              <w:rPr>
                <w:b/>
              </w:rPr>
              <w:br/>
            </w:r>
            <w:r>
              <w:rPr>
                <w:rFonts w:ascii="Arial" w:hAnsi="Arial" w:cs="Arial"/>
                <w:sz w:val="24"/>
                <w:szCs w:val="24"/>
              </w:rPr>
              <w:t>My main conclusion is that the feeling of free will is an illusion. To defend the perspective of hard determinism, I introduce and examine this formal argument</w:t>
            </w:r>
            <w:proofErr w:type="gramStart"/>
            <w:r>
              <w:rPr>
                <w:rFonts w:ascii="Arial" w:hAnsi="Arial" w:cs="Arial"/>
                <w:sz w:val="24"/>
                <w:szCs w:val="24"/>
              </w:rPr>
              <w:t>:</w:t>
            </w:r>
            <w:proofErr w:type="gramEnd"/>
            <w:r>
              <w:rPr>
                <w:rFonts w:ascii="Arial" w:hAnsi="Arial" w:cs="Arial"/>
                <w:sz w:val="24"/>
                <w:szCs w:val="24"/>
              </w:rPr>
              <w:br/>
            </w:r>
            <w:r>
              <w:rPr>
                <w:rFonts w:ascii="Arial" w:hAnsi="Arial" w:cs="Arial"/>
                <w:sz w:val="24"/>
                <w:szCs w:val="24"/>
              </w:rPr>
              <w:br/>
            </w:r>
            <w:r w:rsidRPr="00F34239">
              <w:rPr>
                <w:rFonts w:ascii="Arial" w:hAnsi="Arial" w:cs="Arial"/>
                <w:sz w:val="24"/>
                <w:szCs w:val="24"/>
              </w:rPr>
              <w:t xml:space="preserve">(P1) </w:t>
            </w:r>
            <w:r>
              <w:rPr>
                <w:rFonts w:ascii="Arial" w:hAnsi="Arial" w:cs="Arial"/>
                <w:sz w:val="24"/>
                <w:szCs w:val="24"/>
              </w:rPr>
              <w:t>If a decision or action must occur, then it is not done of one’s own free will</w:t>
            </w:r>
            <w:r w:rsidRPr="00F34239">
              <w:rPr>
                <w:rFonts w:ascii="Arial" w:hAnsi="Arial" w:cs="Arial"/>
                <w:sz w:val="24"/>
                <w:szCs w:val="24"/>
              </w:rPr>
              <w:t xml:space="preserve">. (P2) </w:t>
            </w:r>
            <w:r>
              <w:rPr>
                <w:rFonts w:ascii="Arial" w:hAnsi="Arial" w:cs="Arial"/>
                <w:sz w:val="24"/>
                <w:szCs w:val="24"/>
              </w:rPr>
              <w:t xml:space="preserve">For every decision or act, </w:t>
            </w:r>
            <w:r w:rsidRPr="00F34239">
              <w:rPr>
                <w:rFonts w:ascii="Arial" w:hAnsi="Arial" w:cs="Arial"/>
                <w:sz w:val="24"/>
                <w:szCs w:val="24"/>
              </w:rPr>
              <w:t xml:space="preserve">conditions [known or unknown], ensure the </w:t>
            </w:r>
            <w:r>
              <w:rPr>
                <w:rFonts w:ascii="Arial" w:hAnsi="Arial" w:cs="Arial"/>
                <w:sz w:val="24"/>
                <w:szCs w:val="24"/>
              </w:rPr>
              <w:t>occurrence of the decision or event</w:t>
            </w:r>
            <w:r w:rsidRPr="00F34239">
              <w:rPr>
                <w:rFonts w:ascii="Arial" w:hAnsi="Arial" w:cs="Arial"/>
                <w:sz w:val="24"/>
                <w:szCs w:val="24"/>
              </w:rPr>
              <w:t xml:space="preserve">. (C) </w:t>
            </w:r>
            <w:r>
              <w:rPr>
                <w:rFonts w:ascii="Arial" w:hAnsi="Arial" w:cs="Arial"/>
                <w:sz w:val="24"/>
                <w:szCs w:val="24"/>
              </w:rPr>
              <w:t>Thus,</w:t>
            </w:r>
            <w:r w:rsidRPr="00F34239">
              <w:rPr>
                <w:rFonts w:ascii="Arial" w:hAnsi="Arial" w:cs="Arial"/>
                <w:sz w:val="24"/>
                <w:szCs w:val="24"/>
              </w:rPr>
              <w:t xml:space="preserve"> no decision or action is </w:t>
            </w:r>
            <w:r>
              <w:rPr>
                <w:rFonts w:ascii="Arial" w:hAnsi="Arial" w:cs="Arial"/>
                <w:sz w:val="24"/>
                <w:szCs w:val="24"/>
              </w:rPr>
              <w:t>done of one’s own free will</w:t>
            </w:r>
            <w:r w:rsidRPr="00F34239">
              <w:rPr>
                <w:rFonts w:ascii="Arial" w:hAnsi="Arial" w:cs="Arial"/>
                <w:sz w:val="24"/>
                <w:szCs w:val="24"/>
              </w:rPr>
              <w:t>.</w:t>
            </w:r>
          </w:p>
          <w:p w:rsidR="005555DF" w:rsidRPr="007C0DF7" w:rsidRDefault="005555DF" w:rsidP="008D7016">
            <w:pPr>
              <w:rPr>
                <w:b/>
              </w:rPr>
            </w:pP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Pr="00AD3076" w:rsidRDefault="005555DF" w:rsidP="008D7016">
            <w:pPr>
              <w:rPr>
                <w:b/>
              </w:rPr>
            </w:pPr>
            <w:r w:rsidRPr="00AD3076">
              <w:rPr>
                <w:b/>
              </w:rPr>
              <w:t>Reason# 1:</w:t>
            </w:r>
          </w:p>
          <w:p w:rsidR="005555DF" w:rsidRPr="00AD3076" w:rsidRDefault="005555DF" w:rsidP="008D7016">
            <w:pPr>
              <w:rPr>
                <w:i/>
              </w:rPr>
            </w:pPr>
            <w:r>
              <w:t xml:space="preserve">I will examine the first premise to show that it is correct. This will likely involve arguing that human decisions and actions are governed by pre-existing conditions and factors, which is true of all events in the universe. </w:t>
            </w:r>
            <w:r w:rsidRPr="00AD3076">
              <w:rPr>
                <w:i/>
              </w:rPr>
              <w:br/>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Pr="00AD3076" w:rsidRDefault="005555DF" w:rsidP="008D7016">
            <w:pPr>
              <w:rPr>
                <w:b/>
              </w:rPr>
            </w:pPr>
            <w:r w:rsidRPr="00AD3076">
              <w:rPr>
                <w:b/>
              </w:rPr>
              <w:t>Reason</w:t>
            </w:r>
            <w:r>
              <w:rPr>
                <w:b/>
              </w:rPr>
              <w:t># 2</w:t>
            </w:r>
            <w:r w:rsidRPr="00AD3076">
              <w:rPr>
                <w:b/>
              </w:rPr>
              <w:t>:</w:t>
            </w:r>
          </w:p>
          <w:p w:rsidR="005555DF" w:rsidRPr="00AD3076" w:rsidRDefault="005555DF" w:rsidP="008D7016">
            <w:pPr>
              <w:rPr>
                <w:i/>
              </w:rPr>
            </w:pPr>
            <w:r>
              <w:t xml:space="preserve">I will examine the second premise to show that it is correct. Most likely, I will contend that it is not necessary to actually know all the laws of nature in order for hard determinism to be true. Likewise, it is not necessary to be able to predict human acts and decisions since we can’t know all the conditions and factors. </w:t>
            </w:r>
            <w:r w:rsidRPr="00AD3076">
              <w:rPr>
                <w:i/>
              </w:rPr>
              <w:br/>
            </w:r>
          </w:p>
        </w:tc>
      </w:tr>
    </w:tbl>
    <w:p w:rsidR="005555DF" w:rsidRPr="009D1557" w:rsidRDefault="005555DF" w:rsidP="005555DF">
      <w:pPr>
        <w:rPr>
          <w:sz w:val="12"/>
          <w:szCs w:val="12"/>
        </w:rPr>
      </w:pPr>
      <w:r>
        <w:rPr>
          <w:sz w:val="12"/>
          <w:szCs w:val="12"/>
        </w:rPr>
        <w:br/>
      </w: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Pr="00AD3076" w:rsidRDefault="005555DF" w:rsidP="008D7016">
            <w:pPr>
              <w:rPr>
                <w:b/>
              </w:rPr>
            </w:pPr>
            <w:r>
              <w:rPr>
                <w:b/>
              </w:rPr>
              <w:t>Deal with the most common objection to my position</w:t>
            </w:r>
          </w:p>
          <w:p w:rsidR="005555DF" w:rsidRPr="00AD3076" w:rsidRDefault="005555DF" w:rsidP="008D7016">
            <w:pPr>
              <w:rPr>
                <w:i/>
              </w:rPr>
            </w:pPr>
            <w:r>
              <w:t>I will contend that the most common objection to hard determinism doesn’t actually deal with the argument that I present and examine in the essay. As such, the objection is not useful in the debate.</w:t>
            </w:r>
            <w:r w:rsidRPr="00AD3076">
              <w:rPr>
                <w:i/>
              </w:rPr>
              <w:br/>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8D7016">
            <w:r w:rsidRPr="00483474">
              <w:rPr>
                <w:b/>
              </w:rPr>
              <w:t>Conclusion</w:t>
            </w:r>
            <w:proofErr w:type="gramStart"/>
            <w:r w:rsidRPr="00483474">
              <w:rPr>
                <w:b/>
              </w:rPr>
              <w:t>:</w:t>
            </w:r>
            <w:proofErr w:type="gramEnd"/>
            <w:r>
              <w:br/>
              <w:t xml:space="preserve">I will re-phrase the conclusion to show that it is defensible. </w:t>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8D7016">
            <w:r w:rsidRPr="00483474">
              <w:rPr>
                <w:b/>
              </w:rPr>
              <w:lastRenderedPageBreak/>
              <w:t>End notes</w:t>
            </w:r>
            <w:r>
              <w:br/>
              <w:t>Since it is a two-page essay maximum, I will rely heavily on using end notes to clarify key points. Otherwise, the reader may question whether I have a good understanding of the topic.</w:t>
            </w:r>
          </w:p>
        </w:tc>
      </w:tr>
    </w:tbl>
    <w:p w:rsidR="005555DF" w:rsidRPr="009D1557" w:rsidRDefault="005555DF" w:rsidP="005555DF">
      <w:pPr>
        <w:rPr>
          <w:sz w:val="12"/>
          <w:szCs w:val="12"/>
        </w:rPr>
      </w:pPr>
    </w:p>
    <w:tbl>
      <w:tblPr>
        <w:tblStyle w:val="TableGrid"/>
        <w:tblW w:w="0" w:type="auto"/>
        <w:tblLook w:val="04A0" w:firstRow="1" w:lastRow="0" w:firstColumn="1" w:lastColumn="0" w:noHBand="0" w:noVBand="1"/>
      </w:tblPr>
      <w:tblGrid>
        <w:gridCol w:w="9350"/>
      </w:tblGrid>
      <w:tr w:rsidR="005555DF" w:rsidTr="008D7016">
        <w:tc>
          <w:tcPr>
            <w:tcW w:w="9350" w:type="dxa"/>
          </w:tcPr>
          <w:p w:rsidR="005555DF" w:rsidRDefault="005555DF" w:rsidP="008D7016">
            <w:r w:rsidRPr="00483474">
              <w:rPr>
                <w:b/>
              </w:rPr>
              <w:t>Reference page</w:t>
            </w:r>
            <w:r>
              <w:br/>
              <w:t xml:space="preserve">The reference page will present material that I’ve read to get an understanding of the topic (but which isn’t directly reference in the essay) and material that I rely more heavily on in order to produce my line of reasoning (these will have page numbers, </w:t>
            </w:r>
            <w:proofErr w:type="spellStart"/>
            <w:r>
              <w:t>etc</w:t>
            </w:r>
            <w:proofErr w:type="spellEnd"/>
            <w:r>
              <w:t xml:space="preserve">). </w:t>
            </w:r>
          </w:p>
        </w:tc>
      </w:tr>
    </w:tbl>
    <w:p w:rsidR="005555DF" w:rsidRDefault="005555DF" w:rsidP="005555DF"/>
    <w:p w:rsidR="005555DF" w:rsidRPr="005555DF" w:rsidRDefault="005555DF" w:rsidP="005555DF">
      <w:pPr>
        <w:rPr>
          <w:rFonts w:ascii="Arial" w:hAnsi="Arial" w:cs="Arial"/>
          <w:sz w:val="26"/>
          <w:szCs w:val="26"/>
        </w:rPr>
      </w:pPr>
      <w:r w:rsidRPr="005555DF">
        <w:rPr>
          <w:rFonts w:ascii="Arial" w:hAnsi="Arial" w:cs="Arial"/>
          <w:sz w:val="26"/>
          <w:szCs w:val="26"/>
        </w:rPr>
        <w:br/>
      </w:r>
      <w:r w:rsidRPr="005555DF">
        <w:rPr>
          <w:rFonts w:ascii="Arial" w:hAnsi="Arial" w:cs="Arial"/>
          <w:sz w:val="26"/>
          <w:szCs w:val="26"/>
        </w:rPr>
        <w:br/>
      </w:r>
    </w:p>
    <w:sectPr w:rsidR="005555DF" w:rsidRPr="00555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D9B"/>
    <w:multiLevelType w:val="hybridMultilevel"/>
    <w:tmpl w:val="BD26F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DFA2E94"/>
    <w:multiLevelType w:val="multilevel"/>
    <w:tmpl w:val="5A54AD0A"/>
    <w:lvl w:ilvl="0">
      <w:start w:val="4"/>
      <w:numFmt w:val="decimal"/>
      <w:lvlText w:val="%1."/>
      <w:lvlJc w:val="left"/>
      <w:pPr>
        <w:tabs>
          <w:tab w:val="num" w:pos="360"/>
        </w:tabs>
        <w:ind w:left="360" w:hanging="360"/>
      </w:pPr>
      <w:rPr>
        <w:rFonts w:ascii="Arial" w:hAnsi="Arial" w:cs="Arial" w:hint="default"/>
        <w:sz w:val="26"/>
        <w:szCs w:val="26"/>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4FD19B0"/>
    <w:multiLevelType w:val="hybridMultilevel"/>
    <w:tmpl w:val="8FD09A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50B91368"/>
    <w:multiLevelType w:val="hybridMultilevel"/>
    <w:tmpl w:val="E0F6F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174614"/>
    <w:multiLevelType w:val="hybridMultilevel"/>
    <w:tmpl w:val="4C98B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200F88"/>
    <w:multiLevelType w:val="hybridMultilevel"/>
    <w:tmpl w:val="00BCA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45B"/>
    <w:rsid w:val="00013D31"/>
    <w:rsid w:val="00063C60"/>
    <w:rsid w:val="0009579D"/>
    <w:rsid w:val="000A1769"/>
    <w:rsid w:val="000A4E15"/>
    <w:rsid w:val="000E66FF"/>
    <w:rsid w:val="00136D09"/>
    <w:rsid w:val="001F10EF"/>
    <w:rsid w:val="00214A08"/>
    <w:rsid w:val="00225CD1"/>
    <w:rsid w:val="00233E9E"/>
    <w:rsid w:val="00243C75"/>
    <w:rsid w:val="00265D9C"/>
    <w:rsid w:val="0028675F"/>
    <w:rsid w:val="0036125A"/>
    <w:rsid w:val="003B1FA6"/>
    <w:rsid w:val="003C5E94"/>
    <w:rsid w:val="004B0EE0"/>
    <w:rsid w:val="004C6F94"/>
    <w:rsid w:val="0052790C"/>
    <w:rsid w:val="005339BB"/>
    <w:rsid w:val="005555DF"/>
    <w:rsid w:val="0057431A"/>
    <w:rsid w:val="005A7176"/>
    <w:rsid w:val="005D2703"/>
    <w:rsid w:val="00642421"/>
    <w:rsid w:val="006510BA"/>
    <w:rsid w:val="006B5C34"/>
    <w:rsid w:val="007118AC"/>
    <w:rsid w:val="00741827"/>
    <w:rsid w:val="007C061C"/>
    <w:rsid w:val="007C0DF7"/>
    <w:rsid w:val="00805E64"/>
    <w:rsid w:val="008153FF"/>
    <w:rsid w:val="00836991"/>
    <w:rsid w:val="00851ED3"/>
    <w:rsid w:val="008C5D06"/>
    <w:rsid w:val="008D7341"/>
    <w:rsid w:val="008E4C88"/>
    <w:rsid w:val="0099208B"/>
    <w:rsid w:val="009B1336"/>
    <w:rsid w:val="009D1557"/>
    <w:rsid w:val="009D2E06"/>
    <w:rsid w:val="009F0B2B"/>
    <w:rsid w:val="00A05F24"/>
    <w:rsid w:val="00AB4CEA"/>
    <w:rsid w:val="00AD3076"/>
    <w:rsid w:val="00AF4B24"/>
    <w:rsid w:val="00B0367C"/>
    <w:rsid w:val="00B27F8E"/>
    <w:rsid w:val="00B65B74"/>
    <w:rsid w:val="00B74C51"/>
    <w:rsid w:val="00C434AD"/>
    <w:rsid w:val="00C50709"/>
    <w:rsid w:val="00C63862"/>
    <w:rsid w:val="00C8544F"/>
    <w:rsid w:val="00CF445B"/>
    <w:rsid w:val="00D35D76"/>
    <w:rsid w:val="00D3616A"/>
    <w:rsid w:val="00D623BA"/>
    <w:rsid w:val="00D66EF4"/>
    <w:rsid w:val="00E1464C"/>
    <w:rsid w:val="00EE36DF"/>
    <w:rsid w:val="00EE4EF2"/>
    <w:rsid w:val="00F03552"/>
    <w:rsid w:val="00FD5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AAFF"/>
  <w15:chartTrackingRefBased/>
  <w15:docId w15:val="{9278A030-F21A-4FF5-A6E3-CB9D12F4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4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1C"/>
    <w:pPr>
      <w:ind w:left="720"/>
      <w:contextualSpacing/>
    </w:pPr>
  </w:style>
  <w:style w:type="paragraph" w:styleId="NormalWeb">
    <w:name w:val="Normal (Web)"/>
    <w:basedOn w:val="Normal"/>
    <w:uiPriority w:val="99"/>
    <w:semiHidden/>
    <w:unhideWhenUsed/>
    <w:rsid w:val="005279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790C"/>
    <w:rPr>
      <w:b/>
      <w:bCs/>
    </w:rPr>
  </w:style>
  <w:style w:type="character" w:styleId="Emphasis">
    <w:name w:val="Emphasis"/>
    <w:basedOn w:val="DefaultParagraphFont"/>
    <w:uiPriority w:val="20"/>
    <w:qFormat/>
    <w:rsid w:val="00527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947101">
      <w:bodyDiv w:val="1"/>
      <w:marLeft w:val="0"/>
      <w:marRight w:val="0"/>
      <w:marTop w:val="0"/>
      <w:marBottom w:val="0"/>
      <w:divBdr>
        <w:top w:val="none" w:sz="0" w:space="0" w:color="auto"/>
        <w:left w:val="none" w:sz="0" w:space="0" w:color="auto"/>
        <w:bottom w:val="none" w:sz="0" w:space="0" w:color="auto"/>
        <w:right w:val="none" w:sz="0" w:space="0" w:color="auto"/>
      </w:divBdr>
    </w:div>
    <w:div w:id="209585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William</dc:creator>
  <cp:keywords/>
  <dc:description/>
  <cp:lastModifiedBy>Joseph William</cp:lastModifiedBy>
  <cp:revision>11</cp:revision>
  <dcterms:created xsi:type="dcterms:W3CDTF">2018-08-15T14:30:00Z</dcterms:created>
  <dcterms:modified xsi:type="dcterms:W3CDTF">2018-08-17T15:14:00Z</dcterms:modified>
</cp:coreProperties>
</file>