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4CB" w:rsidRPr="00702485" w:rsidRDefault="005054CB" w:rsidP="00702485">
      <w:pPr>
        <w:pStyle w:val="NormalWeb"/>
        <w:spacing w:before="0" w:beforeAutospacing="0" w:after="0" w:afterAutospacing="0" w:line="480" w:lineRule="auto"/>
        <w:rPr>
          <w:color w:val="0E101A"/>
        </w:rPr>
      </w:pPr>
    </w:p>
    <w:p w:rsidR="005054CB" w:rsidRPr="00702485" w:rsidRDefault="005054CB" w:rsidP="00702485">
      <w:pPr>
        <w:pStyle w:val="NormalWeb"/>
        <w:spacing w:before="0" w:beforeAutospacing="0" w:after="0" w:afterAutospacing="0" w:line="480" w:lineRule="auto"/>
        <w:rPr>
          <w:color w:val="0E101A"/>
        </w:rPr>
      </w:pPr>
    </w:p>
    <w:p w:rsidR="005054CB" w:rsidRPr="00702485" w:rsidRDefault="005054CB" w:rsidP="00702485">
      <w:pPr>
        <w:pStyle w:val="NormalWeb"/>
        <w:spacing w:before="0" w:beforeAutospacing="0" w:after="0" w:afterAutospacing="0" w:line="480" w:lineRule="auto"/>
        <w:rPr>
          <w:color w:val="0E101A"/>
        </w:rPr>
      </w:pPr>
    </w:p>
    <w:p w:rsidR="005054CB" w:rsidRPr="00702485" w:rsidRDefault="005054CB" w:rsidP="00702485">
      <w:pPr>
        <w:pStyle w:val="NormalWeb"/>
        <w:spacing w:before="0" w:beforeAutospacing="0" w:after="0" w:afterAutospacing="0" w:line="480" w:lineRule="auto"/>
        <w:rPr>
          <w:color w:val="0E101A"/>
        </w:rPr>
      </w:pPr>
    </w:p>
    <w:p w:rsidR="005054CB" w:rsidRPr="00702485" w:rsidRDefault="005054CB" w:rsidP="00702485">
      <w:pPr>
        <w:pStyle w:val="NormalWeb"/>
        <w:spacing w:before="0" w:beforeAutospacing="0" w:after="0" w:afterAutospacing="0" w:line="480" w:lineRule="auto"/>
        <w:rPr>
          <w:color w:val="0E101A"/>
        </w:rPr>
      </w:pPr>
    </w:p>
    <w:p w:rsidR="005054CB" w:rsidRPr="00702485" w:rsidRDefault="005054CB" w:rsidP="00702485">
      <w:pPr>
        <w:pStyle w:val="NormalWeb"/>
        <w:spacing w:before="0" w:beforeAutospacing="0" w:after="0" w:afterAutospacing="0" w:line="480" w:lineRule="auto"/>
        <w:rPr>
          <w:color w:val="0E101A"/>
        </w:rPr>
      </w:pPr>
    </w:p>
    <w:p w:rsidR="005054CB" w:rsidRPr="00702485" w:rsidRDefault="005054CB" w:rsidP="00702485">
      <w:pPr>
        <w:pStyle w:val="NormalWeb"/>
        <w:spacing w:before="0" w:beforeAutospacing="0" w:after="0" w:afterAutospacing="0" w:line="480" w:lineRule="auto"/>
        <w:rPr>
          <w:color w:val="0E101A"/>
        </w:rPr>
      </w:pPr>
    </w:p>
    <w:p w:rsidR="005054CB" w:rsidRPr="00702485" w:rsidRDefault="005054CB" w:rsidP="00702485">
      <w:pPr>
        <w:pStyle w:val="NormalWeb"/>
        <w:spacing w:before="0" w:beforeAutospacing="0" w:after="0" w:afterAutospacing="0" w:line="480" w:lineRule="auto"/>
        <w:rPr>
          <w:color w:val="0E101A"/>
        </w:rPr>
      </w:pPr>
    </w:p>
    <w:p w:rsidR="005054CB" w:rsidRPr="00702485" w:rsidRDefault="005054CB" w:rsidP="00A44D1A">
      <w:pPr>
        <w:pStyle w:val="NormalWeb"/>
        <w:spacing w:before="0" w:beforeAutospacing="0" w:after="0" w:afterAutospacing="0" w:line="480" w:lineRule="auto"/>
        <w:jc w:val="center"/>
        <w:rPr>
          <w:color w:val="0E101A"/>
        </w:rPr>
      </w:pPr>
      <w:r w:rsidRPr="00702485">
        <w:rPr>
          <w:color w:val="0E101A"/>
        </w:rPr>
        <w:t>Streptomycin's Mechanism of Action</w:t>
      </w:r>
    </w:p>
    <w:p w:rsidR="005054CB" w:rsidRPr="00702485" w:rsidRDefault="005054CB" w:rsidP="00A44D1A">
      <w:pPr>
        <w:pStyle w:val="NormalWeb"/>
        <w:spacing w:before="0" w:beforeAutospacing="0" w:after="0" w:afterAutospacing="0" w:line="480" w:lineRule="auto"/>
        <w:jc w:val="center"/>
        <w:rPr>
          <w:color w:val="0E101A"/>
        </w:rPr>
      </w:pPr>
      <w:r w:rsidRPr="00702485">
        <w:rPr>
          <w:color w:val="0E101A"/>
        </w:rPr>
        <w:t>Name</w:t>
      </w:r>
    </w:p>
    <w:p w:rsidR="005054CB" w:rsidRPr="00702485" w:rsidRDefault="005054CB" w:rsidP="00A44D1A">
      <w:pPr>
        <w:pStyle w:val="NormalWeb"/>
        <w:spacing w:before="0" w:beforeAutospacing="0" w:after="0" w:afterAutospacing="0" w:line="480" w:lineRule="auto"/>
        <w:jc w:val="center"/>
        <w:rPr>
          <w:color w:val="0E101A"/>
        </w:rPr>
      </w:pPr>
      <w:r w:rsidRPr="00702485">
        <w:rPr>
          <w:color w:val="0E101A"/>
        </w:rPr>
        <w:t>Institutional Affiliation</w:t>
      </w:r>
    </w:p>
    <w:p w:rsidR="005054CB" w:rsidRPr="00702485" w:rsidRDefault="005054CB" w:rsidP="00A44D1A">
      <w:pPr>
        <w:pStyle w:val="NormalWeb"/>
        <w:spacing w:before="0" w:beforeAutospacing="0" w:after="0" w:afterAutospacing="0" w:line="480" w:lineRule="auto"/>
        <w:jc w:val="center"/>
        <w:rPr>
          <w:color w:val="0E101A"/>
        </w:rPr>
      </w:pPr>
    </w:p>
    <w:p w:rsidR="005054CB" w:rsidRPr="00702485" w:rsidRDefault="005054CB" w:rsidP="00702485">
      <w:pPr>
        <w:pStyle w:val="NormalWeb"/>
        <w:spacing w:before="0" w:beforeAutospacing="0" w:after="0" w:afterAutospacing="0" w:line="480" w:lineRule="auto"/>
        <w:rPr>
          <w:color w:val="0E101A"/>
        </w:rPr>
      </w:pPr>
      <w:r w:rsidRPr="00702485">
        <w:rPr>
          <w:color w:val="0E101A"/>
        </w:rPr>
        <w:t> </w:t>
      </w:r>
    </w:p>
    <w:p w:rsidR="00605FC3" w:rsidRDefault="00605FC3">
      <w:pPr>
        <w:rPr>
          <w:rStyle w:val="Strong"/>
          <w:rFonts w:ascii="Times New Roman" w:eastAsia="Times New Roman" w:hAnsi="Times New Roman" w:cs="Times New Roman"/>
          <w:color w:val="0E101A"/>
          <w:sz w:val="24"/>
          <w:szCs w:val="24"/>
        </w:rPr>
      </w:pPr>
      <w:r>
        <w:rPr>
          <w:rStyle w:val="Strong"/>
          <w:color w:val="0E101A"/>
        </w:rPr>
        <w:br w:type="page"/>
      </w:r>
      <w:bookmarkStart w:id="0" w:name="_GoBack"/>
      <w:bookmarkEnd w:id="0"/>
    </w:p>
    <w:p w:rsidR="005054CB" w:rsidRPr="00702485" w:rsidRDefault="005054CB" w:rsidP="00426F2A">
      <w:pPr>
        <w:pStyle w:val="NormalWeb"/>
        <w:spacing w:before="0" w:beforeAutospacing="0" w:after="0" w:afterAutospacing="0" w:line="480" w:lineRule="auto"/>
        <w:jc w:val="center"/>
        <w:rPr>
          <w:color w:val="0E101A"/>
        </w:rPr>
      </w:pPr>
      <w:r w:rsidRPr="00702485">
        <w:rPr>
          <w:rStyle w:val="Strong"/>
          <w:color w:val="0E101A"/>
        </w:rPr>
        <w:lastRenderedPageBreak/>
        <w:t>Streptomycin's Mechanism of Action</w:t>
      </w:r>
    </w:p>
    <w:p w:rsidR="005054CB" w:rsidRPr="00702485" w:rsidRDefault="005054CB" w:rsidP="00426F2A">
      <w:pPr>
        <w:pStyle w:val="NormalWeb"/>
        <w:spacing w:before="0" w:beforeAutospacing="0" w:after="0" w:afterAutospacing="0" w:line="480" w:lineRule="auto"/>
        <w:ind w:firstLine="720"/>
        <w:rPr>
          <w:color w:val="0E101A"/>
        </w:rPr>
      </w:pPr>
      <w:r w:rsidRPr="00702485">
        <w:rPr>
          <w:color w:val="0E101A"/>
        </w:rPr>
        <w:t xml:space="preserve">Like other effective antibiotics, streptomycin is a strong antibiotic that helps in fighting bacteria. The origin of the drug can be traced to 1943 when it was discovered by Albert Schatz, Elizabeth </w:t>
      </w:r>
      <w:proofErr w:type="spellStart"/>
      <w:r w:rsidRPr="00702485">
        <w:rPr>
          <w:color w:val="0E101A"/>
        </w:rPr>
        <w:t>Bugie</w:t>
      </w:r>
      <w:proofErr w:type="spellEnd"/>
      <w:r w:rsidRPr="00702485">
        <w:rPr>
          <w:color w:val="0E101A"/>
        </w:rPr>
        <w:t>, and Selman Waksman (</w:t>
      </w:r>
      <w:proofErr w:type="spellStart"/>
      <w:r w:rsidRPr="00702485">
        <w:rPr>
          <w:color w:val="0E101A"/>
        </w:rPr>
        <w:t>Comroe</w:t>
      </w:r>
      <w:proofErr w:type="spellEnd"/>
      <w:r w:rsidRPr="00702485">
        <w:rPr>
          <w:color w:val="0E101A"/>
        </w:rPr>
        <w:t xml:space="preserve">, 1978). Walkman's laboratory where the discovery was made also discovered numerous other antibiotics, including </w:t>
      </w:r>
      <w:proofErr w:type="spellStart"/>
      <w:r w:rsidRPr="00702485">
        <w:rPr>
          <w:color w:val="0E101A"/>
        </w:rPr>
        <w:t>clavacin</w:t>
      </w:r>
      <w:proofErr w:type="spellEnd"/>
      <w:r w:rsidRPr="00702485">
        <w:rPr>
          <w:color w:val="0E101A"/>
        </w:rPr>
        <w:t xml:space="preserve">, </w:t>
      </w:r>
      <w:proofErr w:type="spellStart"/>
      <w:r w:rsidRPr="00702485">
        <w:rPr>
          <w:color w:val="0E101A"/>
        </w:rPr>
        <w:t>actinomycin</w:t>
      </w:r>
      <w:proofErr w:type="spellEnd"/>
      <w:r w:rsidRPr="00702485">
        <w:rPr>
          <w:color w:val="0E101A"/>
        </w:rPr>
        <w:t xml:space="preserve">, </w:t>
      </w:r>
      <w:proofErr w:type="spellStart"/>
      <w:r w:rsidRPr="00702485">
        <w:rPr>
          <w:color w:val="0E101A"/>
        </w:rPr>
        <w:t>grisein</w:t>
      </w:r>
      <w:proofErr w:type="spellEnd"/>
      <w:r w:rsidRPr="00702485">
        <w:rPr>
          <w:color w:val="0E101A"/>
        </w:rPr>
        <w:t xml:space="preserve">, streptomycin, </w:t>
      </w:r>
      <w:proofErr w:type="spellStart"/>
      <w:r w:rsidRPr="00702485">
        <w:rPr>
          <w:color w:val="0E101A"/>
        </w:rPr>
        <w:t>fradicin</w:t>
      </w:r>
      <w:proofErr w:type="spellEnd"/>
      <w:r w:rsidRPr="00702485">
        <w:rPr>
          <w:color w:val="0E101A"/>
        </w:rPr>
        <w:t xml:space="preserve">, </w:t>
      </w:r>
      <w:proofErr w:type="spellStart"/>
      <w:r w:rsidRPr="00702485">
        <w:rPr>
          <w:color w:val="0E101A"/>
        </w:rPr>
        <w:t>candidin</w:t>
      </w:r>
      <w:proofErr w:type="spellEnd"/>
      <w:r w:rsidRPr="00702485">
        <w:rPr>
          <w:color w:val="0E101A"/>
        </w:rPr>
        <w:t xml:space="preserve"> and </w:t>
      </w:r>
      <w:proofErr w:type="spellStart"/>
      <w:r w:rsidRPr="00702485">
        <w:rPr>
          <w:color w:val="0E101A"/>
        </w:rPr>
        <w:t>neomnycin</w:t>
      </w:r>
      <w:proofErr w:type="spellEnd"/>
      <w:r w:rsidRPr="00702485">
        <w:rPr>
          <w:color w:val="0E101A"/>
        </w:rPr>
        <w:t>. Among these, streptomycin and neomycin became widely used in the treatment of multiple cases of infectious disease. Even more, streptomycin emerged as the first antibiotic remedy for tuberculosis. Since then, its effectiveness has ensured that it becomes popular across the globe.</w:t>
      </w:r>
    </w:p>
    <w:p w:rsidR="005054CB" w:rsidRPr="00702485" w:rsidRDefault="005054CB" w:rsidP="00A71BDA">
      <w:pPr>
        <w:pStyle w:val="NormalWeb"/>
        <w:spacing w:before="0" w:beforeAutospacing="0" w:after="0" w:afterAutospacing="0" w:line="480" w:lineRule="auto"/>
        <w:ind w:firstLine="720"/>
        <w:rPr>
          <w:color w:val="0E101A"/>
        </w:rPr>
      </w:pPr>
      <w:r w:rsidRPr="00702485">
        <w:rPr>
          <w:color w:val="0E101A"/>
        </w:rPr>
        <w:t xml:space="preserve">As an antibiotic, streptomycin works by limiting the growth of the associated bacteria. Here, it binds to the bacterial ribosomes and subsequently prevents the accurate reading of mRNA. To understand how this process slows the growth of bacteria it is vital to understand streptomycin's mechanism of action. To begin with, streptomycin exists as a protein synthesis inhibitor. It works by irreversibly binding itself to the 16S </w:t>
      </w:r>
      <w:proofErr w:type="spellStart"/>
      <w:r w:rsidRPr="00702485">
        <w:rPr>
          <w:color w:val="0E101A"/>
        </w:rPr>
        <w:t>rRNA</w:t>
      </w:r>
      <w:proofErr w:type="spellEnd"/>
      <w:r w:rsidRPr="00702485">
        <w:rPr>
          <w:color w:val="0E101A"/>
        </w:rPr>
        <w:t xml:space="preserve"> as well as S12 protein, both found in the 30S ribosomal subunit of the bacterial ribosome (Waters &amp; </w:t>
      </w:r>
      <w:proofErr w:type="spellStart"/>
      <w:r w:rsidRPr="00702485">
        <w:rPr>
          <w:color w:val="0E101A"/>
        </w:rPr>
        <w:t>Tadi</w:t>
      </w:r>
      <w:proofErr w:type="spellEnd"/>
      <w:r w:rsidRPr="00702485">
        <w:rPr>
          <w:color w:val="0E101A"/>
        </w:rPr>
        <w:t xml:space="preserve">, 2020). Consequently, this affects how </w:t>
      </w:r>
      <w:proofErr w:type="spellStart"/>
      <w:r w:rsidRPr="00702485">
        <w:rPr>
          <w:color w:val="0E101A"/>
        </w:rPr>
        <w:t>formyl-methionyl-tRNA</w:t>
      </w:r>
      <w:proofErr w:type="spellEnd"/>
      <w:r w:rsidRPr="00702485">
        <w:rPr>
          <w:color w:val="0E101A"/>
        </w:rPr>
        <w:t xml:space="preserve"> binds to the 30S subunit, in what results in codon misreading that in turn causes the inhibition of protein synthesis. Eventually, the inhibition results in the death of associated microbial cells. </w:t>
      </w:r>
    </w:p>
    <w:p w:rsidR="005054CB" w:rsidRPr="00702485" w:rsidRDefault="005054CB" w:rsidP="00ED003C">
      <w:pPr>
        <w:pStyle w:val="NormalWeb"/>
        <w:spacing w:before="0" w:beforeAutospacing="0" w:after="0" w:afterAutospacing="0" w:line="480" w:lineRule="auto"/>
        <w:ind w:firstLine="720"/>
        <w:rPr>
          <w:color w:val="0E101A"/>
        </w:rPr>
      </w:pPr>
      <w:r w:rsidRPr="00702485">
        <w:rPr>
          <w:color w:val="0E101A"/>
        </w:rPr>
        <w:t xml:space="preserve">In line with the above, it is suggested that the binding between the molecule and the 30S subunit hinders the association between the mRNA strand and 50S subunit in which causes the occurrence of unstable ribosomal-mRNA complex (Waters &amp; </w:t>
      </w:r>
      <w:proofErr w:type="spellStart"/>
      <w:r w:rsidRPr="00702485">
        <w:rPr>
          <w:color w:val="0E101A"/>
        </w:rPr>
        <w:t>Tadi</w:t>
      </w:r>
      <w:proofErr w:type="spellEnd"/>
      <w:r w:rsidRPr="00702485">
        <w:rPr>
          <w:color w:val="0E101A"/>
        </w:rPr>
        <w:t xml:space="preserve">, 2020). The instability then causes a </w:t>
      </w:r>
      <w:proofErr w:type="spellStart"/>
      <w:r w:rsidRPr="00702485">
        <w:rPr>
          <w:color w:val="0E101A"/>
        </w:rPr>
        <w:t>frameshift</w:t>
      </w:r>
      <w:proofErr w:type="spellEnd"/>
      <w:r w:rsidRPr="00702485">
        <w:rPr>
          <w:color w:val="0E101A"/>
        </w:rPr>
        <w:t xml:space="preserve"> mutation that contributes to defective protein synthesis, with the process ultimately causing cell death. Based on these processes, one gets to understand how streptomycin </w:t>
      </w:r>
      <w:r w:rsidRPr="00702485">
        <w:rPr>
          <w:color w:val="0E101A"/>
        </w:rPr>
        <w:lastRenderedPageBreak/>
        <w:t>hinders bacterial growth and consequently aids in the treatment of associated bacterial-related diseases such as Tuberculosis. </w:t>
      </w:r>
    </w:p>
    <w:p w:rsidR="005054CB" w:rsidRPr="00702485" w:rsidRDefault="005054CB" w:rsidP="00702485">
      <w:pPr>
        <w:pStyle w:val="NormalWeb"/>
        <w:spacing w:before="0" w:beforeAutospacing="0" w:after="0" w:afterAutospacing="0" w:line="480" w:lineRule="auto"/>
        <w:rPr>
          <w:color w:val="0E101A"/>
        </w:rPr>
      </w:pPr>
    </w:p>
    <w:p w:rsidR="005054CB" w:rsidRPr="00702485" w:rsidRDefault="005054CB" w:rsidP="00702485">
      <w:pPr>
        <w:pStyle w:val="NormalWeb"/>
        <w:spacing w:before="0" w:beforeAutospacing="0" w:after="0" w:afterAutospacing="0" w:line="480" w:lineRule="auto"/>
        <w:rPr>
          <w:color w:val="0E101A"/>
        </w:rPr>
      </w:pPr>
      <w:r w:rsidRPr="00702485">
        <w:rPr>
          <w:color w:val="0E101A"/>
        </w:rPr>
        <w:t> </w:t>
      </w:r>
    </w:p>
    <w:p w:rsidR="007D5C86" w:rsidRDefault="007D5C86">
      <w:pPr>
        <w:rPr>
          <w:rFonts w:ascii="Times New Roman" w:eastAsia="Times New Roman" w:hAnsi="Times New Roman" w:cs="Times New Roman"/>
          <w:color w:val="0E101A"/>
          <w:sz w:val="24"/>
          <w:szCs w:val="24"/>
        </w:rPr>
      </w:pPr>
      <w:r>
        <w:rPr>
          <w:color w:val="0E101A"/>
        </w:rPr>
        <w:br w:type="page"/>
      </w:r>
    </w:p>
    <w:p w:rsidR="005054CB" w:rsidRPr="00702485" w:rsidRDefault="005054CB" w:rsidP="00B0314C">
      <w:pPr>
        <w:pStyle w:val="NormalWeb"/>
        <w:spacing w:before="0" w:beforeAutospacing="0" w:after="0" w:afterAutospacing="0" w:line="480" w:lineRule="auto"/>
        <w:jc w:val="center"/>
        <w:rPr>
          <w:color w:val="0E101A"/>
        </w:rPr>
      </w:pPr>
      <w:r w:rsidRPr="00702485">
        <w:rPr>
          <w:color w:val="0E101A"/>
        </w:rPr>
        <w:lastRenderedPageBreak/>
        <w:t>References</w:t>
      </w:r>
    </w:p>
    <w:p w:rsidR="005054CB" w:rsidRPr="00702485" w:rsidRDefault="005054CB" w:rsidP="00702485">
      <w:pPr>
        <w:pStyle w:val="NormalWeb"/>
        <w:spacing w:before="0" w:beforeAutospacing="0" w:after="0" w:afterAutospacing="0" w:line="480" w:lineRule="auto"/>
        <w:rPr>
          <w:color w:val="0E101A"/>
        </w:rPr>
      </w:pPr>
    </w:p>
    <w:p w:rsidR="00B0314C" w:rsidRPr="00702485" w:rsidRDefault="00B0314C" w:rsidP="00B0314C">
      <w:pPr>
        <w:pStyle w:val="NormalWeb"/>
        <w:spacing w:before="0" w:beforeAutospacing="0" w:after="0" w:afterAutospacing="0" w:line="480" w:lineRule="auto"/>
        <w:ind w:left="720" w:hanging="720"/>
        <w:rPr>
          <w:color w:val="0E101A"/>
        </w:rPr>
      </w:pPr>
      <w:proofErr w:type="spellStart"/>
      <w:r w:rsidRPr="00702485">
        <w:rPr>
          <w:color w:val="0E101A"/>
        </w:rPr>
        <w:t>Comroe</w:t>
      </w:r>
      <w:proofErr w:type="spellEnd"/>
      <w:r w:rsidRPr="00702485">
        <w:rPr>
          <w:color w:val="0E101A"/>
        </w:rPr>
        <w:t>, J. H. (1978). "Pay dirt: the story of streptomycin. Part I: from Waksman to Waksman". </w:t>
      </w:r>
      <w:hyperlink r:id="rId7" w:tgtFrame="_blank" w:history="1">
        <w:proofErr w:type="gramStart"/>
        <w:r w:rsidRPr="00702485">
          <w:rPr>
            <w:rStyle w:val="Emphasis"/>
            <w:color w:val="0E101A"/>
            <w:u w:val="single"/>
          </w:rPr>
          <w:t>American Review of Respiratory Disease</w:t>
        </w:r>
      </w:hyperlink>
      <w:r w:rsidRPr="00702485">
        <w:rPr>
          <w:color w:val="0E101A"/>
        </w:rPr>
        <w:t>.</w:t>
      </w:r>
      <w:proofErr w:type="gramEnd"/>
      <w:r w:rsidRPr="00702485">
        <w:rPr>
          <w:color w:val="0E101A"/>
        </w:rPr>
        <w:t xml:space="preserve"> 117 (4): 773 781. </w:t>
      </w:r>
      <w:hyperlink r:id="rId8" w:tgtFrame="_blank" w:history="1">
        <w:proofErr w:type="gramStart"/>
        <w:r w:rsidRPr="00702485">
          <w:rPr>
            <w:rStyle w:val="Hyperlink"/>
            <w:color w:val="4A6EE0"/>
          </w:rPr>
          <w:t>doi</w:t>
        </w:r>
        <w:proofErr w:type="gramEnd"/>
      </w:hyperlink>
      <w:r w:rsidRPr="00702485">
        <w:rPr>
          <w:color w:val="0E101A"/>
        </w:rPr>
        <w:t>:</w:t>
      </w:r>
      <w:hyperlink r:id="rId9" w:tgtFrame="_blank" w:history="1">
        <w:r w:rsidRPr="00702485">
          <w:rPr>
            <w:rStyle w:val="Hyperlink"/>
            <w:color w:val="4A6EE0"/>
          </w:rPr>
          <w:t>10.1164/arrd.1978.117.4.773</w:t>
        </w:r>
      </w:hyperlink>
    </w:p>
    <w:p w:rsidR="00B0314C" w:rsidRPr="00702485" w:rsidRDefault="00B0314C" w:rsidP="00B0314C">
      <w:pPr>
        <w:pStyle w:val="NormalWeb"/>
        <w:spacing w:before="0" w:beforeAutospacing="0" w:after="0" w:afterAutospacing="0" w:line="480" w:lineRule="auto"/>
        <w:ind w:left="720" w:hanging="720"/>
        <w:rPr>
          <w:color w:val="0E101A"/>
        </w:rPr>
      </w:pPr>
      <w:proofErr w:type="gramStart"/>
      <w:r w:rsidRPr="00702485">
        <w:rPr>
          <w:color w:val="0E101A"/>
        </w:rPr>
        <w:t xml:space="preserve">Waters, M., &amp; </w:t>
      </w:r>
      <w:proofErr w:type="spellStart"/>
      <w:r w:rsidRPr="00702485">
        <w:rPr>
          <w:color w:val="0E101A"/>
        </w:rPr>
        <w:t>Tadi</w:t>
      </w:r>
      <w:proofErr w:type="spellEnd"/>
      <w:r w:rsidRPr="00702485">
        <w:rPr>
          <w:color w:val="0E101A"/>
        </w:rPr>
        <w:t>, P. (2020).</w:t>
      </w:r>
      <w:proofErr w:type="gramEnd"/>
      <w:r w:rsidRPr="00702485">
        <w:rPr>
          <w:color w:val="0E101A"/>
        </w:rPr>
        <w:t xml:space="preserve"> </w:t>
      </w:r>
      <w:proofErr w:type="gramStart"/>
      <w:r w:rsidRPr="00702485">
        <w:rPr>
          <w:color w:val="0E101A"/>
        </w:rPr>
        <w:t>Streptomycin.</w:t>
      </w:r>
      <w:proofErr w:type="gramEnd"/>
      <w:r w:rsidRPr="00702485">
        <w:rPr>
          <w:color w:val="0E101A"/>
        </w:rPr>
        <w:t> </w:t>
      </w:r>
      <w:proofErr w:type="spellStart"/>
      <w:r w:rsidRPr="00702485">
        <w:rPr>
          <w:rStyle w:val="Emphasis"/>
          <w:color w:val="0E101A"/>
        </w:rPr>
        <w:t>StatPearls</w:t>
      </w:r>
      <w:proofErr w:type="spellEnd"/>
      <w:r w:rsidRPr="00702485">
        <w:rPr>
          <w:rStyle w:val="Emphasis"/>
          <w:color w:val="0E101A"/>
        </w:rPr>
        <w:t xml:space="preserve"> [Internet]</w:t>
      </w:r>
      <w:r w:rsidRPr="00702485">
        <w:rPr>
          <w:color w:val="0E101A"/>
        </w:rPr>
        <w:t>. Retrieved February 26, 2021, from, </w:t>
      </w:r>
      <w:hyperlink r:id="rId10" w:tgtFrame="_blank" w:history="1">
        <w:r w:rsidRPr="00702485">
          <w:rPr>
            <w:rStyle w:val="Hyperlink"/>
            <w:color w:val="4A6EE0"/>
          </w:rPr>
          <w:t>https://europepmc.org/article/NBK/NBK555886</w:t>
        </w:r>
      </w:hyperlink>
    </w:p>
    <w:p w:rsidR="000958FA" w:rsidRPr="00702485" w:rsidRDefault="000958FA" w:rsidP="00702485">
      <w:pPr>
        <w:ind w:left="785" w:hangingChars="327" w:hanging="785"/>
        <w:rPr>
          <w:rFonts w:ascii="Times New Roman" w:hAnsi="Times New Roman" w:cs="Times New Roman"/>
          <w:sz w:val="24"/>
          <w:szCs w:val="24"/>
        </w:rPr>
      </w:pPr>
    </w:p>
    <w:sectPr w:rsidR="000958FA" w:rsidRPr="00702485" w:rsidSect="00FE53B1">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2E0" w:rsidRDefault="008E32E0" w:rsidP="00E77563">
      <w:pPr>
        <w:spacing w:line="240" w:lineRule="auto"/>
      </w:pPr>
      <w:r>
        <w:separator/>
      </w:r>
    </w:p>
  </w:endnote>
  <w:endnote w:type="continuationSeparator" w:id="0">
    <w:p w:rsidR="008E32E0" w:rsidRDefault="008E32E0" w:rsidP="00E775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2E0" w:rsidRDefault="008E32E0" w:rsidP="00E77563">
      <w:pPr>
        <w:spacing w:line="240" w:lineRule="auto"/>
      </w:pPr>
      <w:r>
        <w:separator/>
      </w:r>
    </w:p>
  </w:footnote>
  <w:footnote w:type="continuationSeparator" w:id="0">
    <w:p w:rsidR="008E32E0" w:rsidRDefault="008E32E0" w:rsidP="00E775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671644138"/>
      <w:docPartObj>
        <w:docPartGallery w:val="Page Numbers (Top of Page)"/>
        <w:docPartUnique/>
      </w:docPartObj>
    </w:sdtPr>
    <w:sdtEndPr>
      <w:rPr>
        <w:noProof/>
      </w:rPr>
    </w:sdtEndPr>
    <w:sdtContent>
      <w:p w:rsidR="00E77563" w:rsidRPr="00E77563" w:rsidRDefault="00E77563" w:rsidP="00E77563">
        <w:pPr>
          <w:pStyle w:val="Header"/>
          <w:ind w:firstLine="0"/>
          <w:rPr>
            <w:rFonts w:ascii="Times New Roman" w:hAnsi="Times New Roman" w:cs="Times New Roman"/>
            <w:sz w:val="24"/>
            <w:szCs w:val="24"/>
          </w:rPr>
        </w:pPr>
        <w:r w:rsidRPr="00FE53B1">
          <w:rPr>
            <w:rFonts w:ascii="Times New Roman" w:hAnsi="Times New Roman" w:cs="Times New Roman"/>
          </w:rPr>
          <w:t>STREPTOMYCIN’S MECHANISM OF ACTION</w:t>
        </w:r>
        <w:r w:rsidRPr="00FE53B1">
          <w:rPr>
            <w:rFonts w:ascii="Times New Roman" w:hAnsi="Times New Roman" w:cs="Times New Roman"/>
          </w:rPr>
          <w:tab/>
        </w:r>
        <w:r w:rsidR="00FE53B1">
          <w:rPr>
            <w:rFonts w:ascii="Times New Roman" w:hAnsi="Times New Roman" w:cs="Times New Roman"/>
          </w:rPr>
          <w:tab/>
        </w:r>
        <w:r w:rsidRPr="00FE53B1">
          <w:rPr>
            <w:rFonts w:ascii="Times New Roman" w:hAnsi="Times New Roman" w:cs="Times New Roman"/>
          </w:rPr>
          <w:fldChar w:fldCharType="begin"/>
        </w:r>
        <w:r w:rsidRPr="00FE53B1">
          <w:rPr>
            <w:rFonts w:ascii="Times New Roman" w:hAnsi="Times New Roman" w:cs="Times New Roman"/>
          </w:rPr>
          <w:instrText xml:space="preserve"> PAGE   \* MERGEFORMAT </w:instrText>
        </w:r>
        <w:r w:rsidRPr="00FE53B1">
          <w:rPr>
            <w:rFonts w:ascii="Times New Roman" w:hAnsi="Times New Roman" w:cs="Times New Roman"/>
          </w:rPr>
          <w:fldChar w:fldCharType="separate"/>
        </w:r>
        <w:r w:rsidR="001E78B2">
          <w:rPr>
            <w:rFonts w:ascii="Times New Roman" w:hAnsi="Times New Roman" w:cs="Times New Roman"/>
            <w:noProof/>
          </w:rPr>
          <w:t>2</w:t>
        </w:r>
        <w:r w:rsidRPr="00FE53B1">
          <w:rPr>
            <w:rFonts w:ascii="Times New Roman" w:hAnsi="Times New Roman" w:cs="Times New Roman"/>
            <w:noProof/>
          </w:rPr>
          <w:fldChar w:fldCharType="end"/>
        </w:r>
      </w:p>
    </w:sdtContent>
  </w:sdt>
  <w:p w:rsidR="00E77563" w:rsidRDefault="00E775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959994814"/>
      <w:docPartObj>
        <w:docPartGallery w:val="Page Numbers (Top of Page)"/>
        <w:docPartUnique/>
      </w:docPartObj>
    </w:sdtPr>
    <w:sdtEndPr>
      <w:rPr>
        <w:noProof/>
      </w:rPr>
    </w:sdtEndPr>
    <w:sdtContent>
      <w:p w:rsidR="00FE53B1" w:rsidRPr="00E77563" w:rsidRDefault="00FE53B1" w:rsidP="00FE53B1">
        <w:pPr>
          <w:pStyle w:val="Header"/>
          <w:ind w:firstLine="0"/>
          <w:rPr>
            <w:rFonts w:ascii="Times New Roman" w:hAnsi="Times New Roman" w:cs="Times New Roman"/>
            <w:sz w:val="24"/>
            <w:szCs w:val="24"/>
          </w:rPr>
        </w:pPr>
        <w:r w:rsidRPr="00FE53B1">
          <w:rPr>
            <w:rFonts w:ascii="Times New Roman" w:hAnsi="Times New Roman" w:cs="Times New Roman"/>
          </w:rPr>
          <w:t>Running head: STREPTOMYCIN’S MECHANISM OF ACTION</w:t>
        </w:r>
        <w:r w:rsidRPr="00FE53B1">
          <w:rPr>
            <w:rFonts w:ascii="Times New Roman" w:hAnsi="Times New Roman" w:cs="Times New Roman"/>
          </w:rPr>
          <w:tab/>
        </w:r>
        <w:r w:rsidRPr="00FE53B1">
          <w:rPr>
            <w:rFonts w:ascii="Times New Roman" w:hAnsi="Times New Roman" w:cs="Times New Roman"/>
          </w:rPr>
          <w:fldChar w:fldCharType="begin"/>
        </w:r>
        <w:r w:rsidRPr="00FE53B1">
          <w:rPr>
            <w:rFonts w:ascii="Times New Roman" w:hAnsi="Times New Roman" w:cs="Times New Roman"/>
          </w:rPr>
          <w:instrText xml:space="preserve"> PAGE   \* MERGEFORMAT </w:instrText>
        </w:r>
        <w:r w:rsidRPr="00FE53B1">
          <w:rPr>
            <w:rFonts w:ascii="Times New Roman" w:hAnsi="Times New Roman" w:cs="Times New Roman"/>
          </w:rPr>
          <w:fldChar w:fldCharType="separate"/>
        </w:r>
        <w:r w:rsidR="00A44D1A">
          <w:rPr>
            <w:rFonts w:ascii="Times New Roman" w:hAnsi="Times New Roman" w:cs="Times New Roman"/>
            <w:noProof/>
          </w:rPr>
          <w:t>1</w:t>
        </w:r>
        <w:r w:rsidRPr="00FE53B1">
          <w:rPr>
            <w:rFonts w:ascii="Times New Roman" w:hAnsi="Times New Roman" w:cs="Times New Roman"/>
            <w:noProof/>
          </w:rPr>
          <w:fldChar w:fldCharType="end"/>
        </w:r>
      </w:p>
    </w:sdtContent>
  </w:sdt>
  <w:p w:rsidR="00E77563" w:rsidRDefault="00E775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E2D"/>
    <w:rsid w:val="000958FA"/>
    <w:rsid w:val="000B2861"/>
    <w:rsid w:val="000C4942"/>
    <w:rsid w:val="00126A84"/>
    <w:rsid w:val="001A5CB6"/>
    <w:rsid w:val="001B6F3B"/>
    <w:rsid w:val="001C45CE"/>
    <w:rsid w:val="001D67D8"/>
    <w:rsid w:val="001E1444"/>
    <w:rsid w:val="001E78B2"/>
    <w:rsid w:val="002306A2"/>
    <w:rsid w:val="00237393"/>
    <w:rsid w:val="00291421"/>
    <w:rsid w:val="002D0E2D"/>
    <w:rsid w:val="002D75B9"/>
    <w:rsid w:val="002E28A0"/>
    <w:rsid w:val="003C7CB9"/>
    <w:rsid w:val="00426F2A"/>
    <w:rsid w:val="004342A1"/>
    <w:rsid w:val="00455F77"/>
    <w:rsid w:val="005054CB"/>
    <w:rsid w:val="00515FD6"/>
    <w:rsid w:val="005C6B77"/>
    <w:rsid w:val="00605FC3"/>
    <w:rsid w:val="00702485"/>
    <w:rsid w:val="00754C7F"/>
    <w:rsid w:val="00772DD3"/>
    <w:rsid w:val="007D3EE3"/>
    <w:rsid w:val="007D5C86"/>
    <w:rsid w:val="00860661"/>
    <w:rsid w:val="008A1869"/>
    <w:rsid w:val="008E32E0"/>
    <w:rsid w:val="00A44D1A"/>
    <w:rsid w:val="00A71BDA"/>
    <w:rsid w:val="00A844DF"/>
    <w:rsid w:val="00B0314C"/>
    <w:rsid w:val="00B1193B"/>
    <w:rsid w:val="00B15A08"/>
    <w:rsid w:val="00B9334A"/>
    <w:rsid w:val="00BC09AD"/>
    <w:rsid w:val="00BF7FA1"/>
    <w:rsid w:val="00D013AF"/>
    <w:rsid w:val="00DB6D78"/>
    <w:rsid w:val="00E77563"/>
    <w:rsid w:val="00E77755"/>
    <w:rsid w:val="00EA21CF"/>
    <w:rsid w:val="00ED003C"/>
    <w:rsid w:val="00F25A00"/>
    <w:rsid w:val="00FC408A"/>
    <w:rsid w:val="00FD62D4"/>
    <w:rsid w:val="00FE53B1"/>
    <w:rsid w:val="00FF1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4C7F"/>
    <w:rPr>
      <w:color w:val="0000FF" w:themeColor="hyperlink"/>
      <w:u w:val="single"/>
    </w:rPr>
  </w:style>
  <w:style w:type="paragraph" w:styleId="Header">
    <w:name w:val="header"/>
    <w:basedOn w:val="Normal"/>
    <w:link w:val="HeaderChar"/>
    <w:uiPriority w:val="99"/>
    <w:unhideWhenUsed/>
    <w:rsid w:val="00E77563"/>
    <w:pPr>
      <w:tabs>
        <w:tab w:val="center" w:pos="4680"/>
        <w:tab w:val="right" w:pos="9360"/>
      </w:tabs>
      <w:spacing w:line="240" w:lineRule="auto"/>
    </w:pPr>
  </w:style>
  <w:style w:type="character" w:customStyle="1" w:styleId="HeaderChar">
    <w:name w:val="Header Char"/>
    <w:basedOn w:val="DefaultParagraphFont"/>
    <w:link w:val="Header"/>
    <w:uiPriority w:val="99"/>
    <w:rsid w:val="00E77563"/>
  </w:style>
  <w:style w:type="paragraph" w:styleId="Footer">
    <w:name w:val="footer"/>
    <w:basedOn w:val="Normal"/>
    <w:link w:val="FooterChar"/>
    <w:uiPriority w:val="99"/>
    <w:unhideWhenUsed/>
    <w:rsid w:val="00E77563"/>
    <w:pPr>
      <w:tabs>
        <w:tab w:val="center" w:pos="4680"/>
        <w:tab w:val="right" w:pos="9360"/>
      </w:tabs>
      <w:spacing w:line="240" w:lineRule="auto"/>
    </w:pPr>
  </w:style>
  <w:style w:type="character" w:customStyle="1" w:styleId="FooterChar">
    <w:name w:val="Footer Char"/>
    <w:basedOn w:val="DefaultParagraphFont"/>
    <w:link w:val="Footer"/>
    <w:uiPriority w:val="99"/>
    <w:rsid w:val="00E77563"/>
  </w:style>
  <w:style w:type="paragraph" w:styleId="NormalWeb">
    <w:name w:val="Normal (Web)"/>
    <w:basedOn w:val="Normal"/>
    <w:uiPriority w:val="99"/>
    <w:semiHidden/>
    <w:unhideWhenUsed/>
    <w:rsid w:val="005054CB"/>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Strong">
    <w:name w:val="Strong"/>
    <w:basedOn w:val="DefaultParagraphFont"/>
    <w:uiPriority w:val="22"/>
    <w:qFormat/>
    <w:rsid w:val="005054CB"/>
    <w:rPr>
      <w:b/>
      <w:bCs/>
    </w:rPr>
  </w:style>
  <w:style w:type="character" w:styleId="Emphasis">
    <w:name w:val="Emphasis"/>
    <w:basedOn w:val="DefaultParagraphFont"/>
    <w:uiPriority w:val="20"/>
    <w:qFormat/>
    <w:rsid w:val="005054C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4C7F"/>
    <w:rPr>
      <w:color w:val="0000FF" w:themeColor="hyperlink"/>
      <w:u w:val="single"/>
    </w:rPr>
  </w:style>
  <w:style w:type="paragraph" w:styleId="Header">
    <w:name w:val="header"/>
    <w:basedOn w:val="Normal"/>
    <w:link w:val="HeaderChar"/>
    <w:uiPriority w:val="99"/>
    <w:unhideWhenUsed/>
    <w:rsid w:val="00E77563"/>
    <w:pPr>
      <w:tabs>
        <w:tab w:val="center" w:pos="4680"/>
        <w:tab w:val="right" w:pos="9360"/>
      </w:tabs>
      <w:spacing w:line="240" w:lineRule="auto"/>
    </w:pPr>
  </w:style>
  <w:style w:type="character" w:customStyle="1" w:styleId="HeaderChar">
    <w:name w:val="Header Char"/>
    <w:basedOn w:val="DefaultParagraphFont"/>
    <w:link w:val="Header"/>
    <w:uiPriority w:val="99"/>
    <w:rsid w:val="00E77563"/>
  </w:style>
  <w:style w:type="paragraph" w:styleId="Footer">
    <w:name w:val="footer"/>
    <w:basedOn w:val="Normal"/>
    <w:link w:val="FooterChar"/>
    <w:uiPriority w:val="99"/>
    <w:unhideWhenUsed/>
    <w:rsid w:val="00E77563"/>
    <w:pPr>
      <w:tabs>
        <w:tab w:val="center" w:pos="4680"/>
        <w:tab w:val="right" w:pos="9360"/>
      </w:tabs>
      <w:spacing w:line="240" w:lineRule="auto"/>
    </w:pPr>
  </w:style>
  <w:style w:type="character" w:customStyle="1" w:styleId="FooterChar">
    <w:name w:val="Footer Char"/>
    <w:basedOn w:val="DefaultParagraphFont"/>
    <w:link w:val="Footer"/>
    <w:uiPriority w:val="99"/>
    <w:rsid w:val="00E77563"/>
  </w:style>
  <w:style w:type="paragraph" w:styleId="NormalWeb">
    <w:name w:val="Normal (Web)"/>
    <w:basedOn w:val="Normal"/>
    <w:uiPriority w:val="99"/>
    <w:semiHidden/>
    <w:unhideWhenUsed/>
    <w:rsid w:val="005054CB"/>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Strong">
    <w:name w:val="Strong"/>
    <w:basedOn w:val="DefaultParagraphFont"/>
    <w:uiPriority w:val="22"/>
    <w:qFormat/>
    <w:rsid w:val="005054CB"/>
    <w:rPr>
      <w:b/>
      <w:bCs/>
    </w:rPr>
  </w:style>
  <w:style w:type="character" w:styleId="Emphasis">
    <w:name w:val="Emphasis"/>
    <w:basedOn w:val="DefaultParagraphFont"/>
    <w:uiPriority w:val="20"/>
    <w:qFormat/>
    <w:rsid w:val="005054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45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oi_(identifi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American_Review_of_Respiratory_Disease" TargetMode="External"/><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uropepmc.org/article/NBK/NBK555886" TargetMode="External"/><Relationship Id="rId4" Type="http://schemas.openxmlformats.org/officeDocument/2006/relationships/webSettings" Target="webSettings.xml"/><Relationship Id="rId9" Type="http://schemas.openxmlformats.org/officeDocument/2006/relationships/hyperlink" Target="https://doi.org/10.1164%2Farrd.1978.117.4.77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JR</dc:creator>
  <cp:lastModifiedBy>admin</cp:lastModifiedBy>
  <cp:revision>2</cp:revision>
  <dcterms:created xsi:type="dcterms:W3CDTF">2021-02-26T14:11:00Z</dcterms:created>
  <dcterms:modified xsi:type="dcterms:W3CDTF">2021-02-26T14:11:00Z</dcterms:modified>
</cp:coreProperties>
</file>