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1322"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highlight w:val="yellow"/>
        </w:rPr>
        <w:t>Student 1</w:t>
      </w:r>
      <w:r>
        <w:rPr>
          <w:rFonts w:ascii="Times New Roman" w:hAnsi="Times New Roman" w:cs="Times New Roman"/>
          <w:sz w:val="24"/>
          <w:szCs w:val="24"/>
        </w:rPr>
        <w:t xml:space="preserve">: </w:t>
      </w:r>
      <w:r w:rsidRPr="001326F9">
        <w:rPr>
          <w:rFonts w:ascii="Times New Roman" w:hAnsi="Times New Roman" w:cs="Times New Roman"/>
          <w:sz w:val="24"/>
          <w:szCs w:val="24"/>
        </w:rPr>
        <w:t xml:space="preserve">The distinction between employees and independent contractors is important. The status of someone who works in your business makes a difference in how you pay them and in how they pay taxes. Worker status (IC or employee) is also important for pay and benefits status. Independent contractors usually work for themselves and work on multiple contracts at the same time, whereas employees are employed by a business. </w:t>
      </w:r>
    </w:p>
    <w:p w14:paraId="59FAD239"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The FedEx case deals with independent contractors suing against FedEx Ground &amp; Delivery. They argued that there was a misclassification between workers on the basis of workers and contractors. By labeling the workers as Independent contractors they saved on taxes, health care, pension, etc. </w:t>
      </w:r>
    </w:p>
    <w:p w14:paraId="065FAA81"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I truly think uber and other “self” service jobs should be classified as something else. You are your own boss working for a specific company and that’s what makes it difficult to decipher. If there was another category, the workers should go under that. For tax reasons, I feel it would be better to just work for the company because you’ll have more benefits rather than being an independent contractor.</w:t>
      </w:r>
    </w:p>
    <w:p w14:paraId="5A0A0791" w14:textId="253EB512" w:rsidR="00C11BB5"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The majority vote was to make these types of workers “independent contractors”</w:t>
      </w:r>
    </w:p>
    <w:p w14:paraId="5EED9713"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highlight w:val="yellow"/>
        </w:rPr>
        <w:t>Student 2</w:t>
      </w:r>
      <w:r>
        <w:rPr>
          <w:rFonts w:ascii="Times New Roman" w:hAnsi="Times New Roman" w:cs="Times New Roman"/>
          <w:sz w:val="24"/>
          <w:szCs w:val="24"/>
        </w:rPr>
        <w:t xml:space="preserve">: </w:t>
      </w:r>
      <w:r w:rsidRPr="001326F9">
        <w:rPr>
          <w:rFonts w:ascii="Times New Roman" w:hAnsi="Times New Roman" w:cs="Times New Roman"/>
          <w:sz w:val="24"/>
          <w:szCs w:val="24"/>
        </w:rPr>
        <w:t xml:space="preserve">1. One factor is training; in skilled or semi-skilled work, independent contractors often do not need training, so if training is required to do a task, </w:t>
      </w:r>
      <w:proofErr w:type="gramStart"/>
      <w:r w:rsidRPr="001326F9">
        <w:rPr>
          <w:rFonts w:ascii="Times New Roman" w:hAnsi="Times New Roman" w:cs="Times New Roman"/>
          <w:sz w:val="24"/>
          <w:szCs w:val="24"/>
        </w:rPr>
        <w:t>than</w:t>
      </w:r>
      <w:proofErr w:type="gramEnd"/>
      <w:r w:rsidRPr="001326F9">
        <w:rPr>
          <w:rFonts w:ascii="Times New Roman" w:hAnsi="Times New Roman" w:cs="Times New Roman"/>
          <w:sz w:val="24"/>
          <w:szCs w:val="24"/>
        </w:rPr>
        <w:t xml:space="preserve"> the worker is generally an employee. Independent contractors agree to do a job and bill for the service performed; payments are generally made upon the completion of the project or specific portions of the project. Employees are paid regularly regardless of how much work they are perceived by others to have performed. Last but not least, if the worker is doing very similar work to other workers that have been already been classified as employees, then that worker is also an employee. This applies no matter what the worker's apparent job title is, and even if they are performing a one-time task.</w:t>
      </w:r>
    </w:p>
    <w:p w14:paraId="5BC9A6C4" w14:textId="77777777" w:rsidR="001326F9" w:rsidRPr="001326F9" w:rsidRDefault="001326F9" w:rsidP="001326F9">
      <w:pPr>
        <w:rPr>
          <w:rFonts w:ascii="Times New Roman" w:hAnsi="Times New Roman" w:cs="Times New Roman"/>
          <w:sz w:val="24"/>
          <w:szCs w:val="24"/>
        </w:rPr>
      </w:pPr>
    </w:p>
    <w:p w14:paraId="620F9880"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Source: https://www.edd.ca.gov/pdf_pub_ctr/de38.pdf (Links to an external site.)</w:t>
      </w:r>
    </w:p>
    <w:p w14:paraId="0B5A448A" w14:textId="77777777" w:rsidR="001326F9" w:rsidRPr="001326F9" w:rsidRDefault="001326F9" w:rsidP="001326F9">
      <w:pPr>
        <w:rPr>
          <w:rFonts w:ascii="Times New Roman" w:hAnsi="Times New Roman" w:cs="Times New Roman"/>
          <w:sz w:val="24"/>
          <w:szCs w:val="24"/>
        </w:rPr>
      </w:pPr>
    </w:p>
    <w:p w14:paraId="2104140A"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2. For years, FedEx had maintained that its FedEx Ground California drivers were independent contractors, paying them as such. A dispute between those drivers and the company went up before the CA Ninth Circuit, which ruled that because FedEx controlled the drivers, they were independent contractors in name only. This was a major blow to FedEx because in the past, the company had been able to shift the costs of their trucks, uniforms, scanners, fuel, maintenance, and even insurance onto the drivers. In addition, drivers were not paid for missed meals, rest periods, overtime compensation, etc. In the ruling, it was made clear that the results of this case only applied to drivers in California due to the state's workplace protection statuses, but drivers elsewhere planned to (or were already) challenging the status quo as well. </w:t>
      </w:r>
    </w:p>
    <w:p w14:paraId="34817610" w14:textId="77777777" w:rsidR="001326F9" w:rsidRPr="001326F9" w:rsidRDefault="001326F9" w:rsidP="001326F9">
      <w:pPr>
        <w:rPr>
          <w:rFonts w:ascii="Times New Roman" w:hAnsi="Times New Roman" w:cs="Times New Roman"/>
          <w:sz w:val="24"/>
          <w:szCs w:val="24"/>
        </w:rPr>
      </w:pPr>
    </w:p>
    <w:p w14:paraId="659B00A7"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Source: https://www.forbes.com/sites/robertwood/2015/06/16/fedex-settles-driver-mislabeling-case-for-228-million/?sh=674ec8c6c22e (Links to an external site.)</w:t>
      </w:r>
    </w:p>
    <w:p w14:paraId="0674F365" w14:textId="77777777" w:rsidR="001326F9" w:rsidRPr="001326F9" w:rsidRDefault="001326F9" w:rsidP="001326F9">
      <w:pPr>
        <w:rPr>
          <w:rFonts w:ascii="Times New Roman" w:hAnsi="Times New Roman" w:cs="Times New Roman"/>
          <w:sz w:val="24"/>
          <w:szCs w:val="24"/>
        </w:rPr>
      </w:pPr>
    </w:p>
    <w:p w14:paraId="4FAA0C4F"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3. Based on the article, it seems more logical to consider Uber drivers independent contractors. Their situation is a bit different from the FedEx Ground Drivers, and it is definitely true that, for example, Uber drivers do not have to wear uniforms or drive branded vehicles. They are not forced to operate on a rigid schedule or in set locations/routes, and Uber does operate like a platform connecting drivers to customers rather than a central authority issuing orders to the drivers that must be followed. The fact that Uber has the power to boot drivers if ratings are too low does not necessarily mean the drivers are employees, as employees can theoretically be let go for anything (or nothing, as explanations aren't always forthcoming). The article seems to imply that declaring Uber drivers as employees would cause a slew of unintended effects that would ultimately shrink the workforce and cause an increase in restrictions, which does not seem beneficial overall. </w:t>
      </w:r>
    </w:p>
    <w:p w14:paraId="49A70964" w14:textId="77777777" w:rsidR="001326F9" w:rsidRPr="001326F9" w:rsidRDefault="001326F9" w:rsidP="001326F9">
      <w:pPr>
        <w:rPr>
          <w:rFonts w:ascii="Times New Roman" w:hAnsi="Times New Roman" w:cs="Times New Roman"/>
          <w:sz w:val="24"/>
          <w:szCs w:val="24"/>
        </w:rPr>
      </w:pPr>
    </w:p>
    <w:p w14:paraId="71B53FBD" w14:textId="73A7E7D1" w:rsid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4. California Proposition 22, which sought to define app-based transportation and delivery drivers as independent contractors, passed with 58.63% of the vote (~9,960,000 vs ~7,030,000 votes).</w:t>
      </w:r>
    </w:p>
    <w:p w14:paraId="63164018"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highlight w:val="yellow"/>
        </w:rPr>
        <w:t>Student 3</w:t>
      </w:r>
      <w:r>
        <w:rPr>
          <w:rFonts w:ascii="Times New Roman" w:hAnsi="Times New Roman" w:cs="Times New Roman"/>
          <w:sz w:val="24"/>
          <w:szCs w:val="24"/>
        </w:rPr>
        <w:t xml:space="preserve">: </w:t>
      </w:r>
      <w:proofErr w:type="gramStart"/>
      <w:r w:rsidRPr="001326F9">
        <w:rPr>
          <w:rFonts w:ascii="Times New Roman" w:hAnsi="Times New Roman" w:cs="Times New Roman"/>
          <w:sz w:val="24"/>
          <w:szCs w:val="24"/>
        </w:rPr>
        <w:t>1)</w:t>
      </w:r>
      <w:proofErr w:type="spellStart"/>
      <w:r w:rsidRPr="001326F9">
        <w:rPr>
          <w:rFonts w:ascii="Times New Roman" w:hAnsi="Times New Roman" w:cs="Times New Roman"/>
          <w:sz w:val="24"/>
          <w:szCs w:val="24"/>
        </w:rPr>
        <w:t>Free</w:t>
      </w:r>
      <w:proofErr w:type="gramEnd"/>
      <w:r w:rsidRPr="001326F9">
        <w:rPr>
          <w:rFonts w:ascii="Times New Roman" w:hAnsi="Times New Roman" w:cs="Times New Roman"/>
          <w:sz w:val="24"/>
          <w:szCs w:val="24"/>
        </w:rPr>
        <w:t xml:space="preserve"> lance</w:t>
      </w:r>
      <w:proofErr w:type="spellEnd"/>
      <w:r w:rsidRPr="001326F9">
        <w:rPr>
          <w:rFonts w:ascii="Times New Roman" w:hAnsi="Times New Roman" w:cs="Times New Roman"/>
          <w:sz w:val="24"/>
          <w:szCs w:val="24"/>
        </w:rPr>
        <w:t xml:space="preserve"> workers, Independent work, performance artists. </w:t>
      </w:r>
    </w:p>
    <w:p w14:paraId="67A5CCB5" w14:textId="77777777" w:rsidR="001326F9" w:rsidRPr="001326F9" w:rsidRDefault="001326F9" w:rsidP="001326F9">
      <w:pPr>
        <w:rPr>
          <w:rFonts w:ascii="Times New Roman" w:hAnsi="Times New Roman" w:cs="Times New Roman"/>
          <w:sz w:val="24"/>
          <w:szCs w:val="24"/>
        </w:rPr>
      </w:pPr>
    </w:p>
    <w:p w14:paraId="5EAB1C7C"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 </w:t>
      </w:r>
    </w:p>
    <w:p w14:paraId="6570ADFE" w14:textId="77777777" w:rsidR="001326F9" w:rsidRPr="001326F9" w:rsidRDefault="001326F9" w:rsidP="001326F9">
      <w:pPr>
        <w:rPr>
          <w:rFonts w:ascii="Times New Roman" w:hAnsi="Times New Roman" w:cs="Times New Roman"/>
          <w:sz w:val="24"/>
          <w:szCs w:val="24"/>
        </w:rPr>
      </w:pPr>
    </w:p>
    <w:p w14:paraId="2ECFC729"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Sandberg, Katherine. “California Governor Signs Legislation to Relax Controversial Independent Contractor Law.” </w:t>
      </w:r>
      <w:proofErr w:type="spellStart"/>
      <w:r w:rsidRPr="001326F9">
        <w:rPr>
          <w:rFonts w:ascii="Times New Roman" w:hAnsi="Times New Roman" w:cs="Times New Roman"/>
          <w:sz w:val="24"/>
          <w:szCs w:val="24"/>
        </w:rPr>
        <w:t>Hunton</w:t>
      </w:r>
      <w:proofErr w:type="spellEnd"/>
      <w:r w:rsidRPr="001326F9">
        <w:rPr>
          <w:rFonts w:ascii="Times New Roman" w:hAnsi="Times New Roman" w:cs="Times New Roman"/>
          <w:sz w:val="24"/>
          <w:szCs w:val="24"/>
        </w:rPr>
        <w:t xml:space="preserve"> Employment &amp; Labor Perspectives, 23 Sept. 2020, www.huntonlaborblog.com/2020/09/articles/california-developments/california-governor-signs-legislation-to-relax-controversial-independent-contractor-law (Links to an external site.).</w:t>
      </w:r>
    </w:p>
    <w:p w14:paraId="74183A38" w14:textId="77777777" w:rsidR="001326F9" w:rsidRPr="001326F9" w:rsidRDefault="001326F9" w:rsidP="001326F9">
      <w:pPr>
        <w:rPr>
          <w:rFonts w:ascii="Times New Roman" w:hAnsi="Times New Roman" w:cs="Times New Roman"/>
          <w:sz w:val="24"/>
          <w:szCs w:val="24"/>
        </w:rPr>
      </w:pPr>
    </w:p>
    <w:p w14:paraId="607E7DBD"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2) The issue was using independent contractor for gains which they would not normally have to use for their own employees. They </w:t>
      </w:r>
      <w:proofErr w:type="gramStart"/>
      <w:r w:rsidRPr="001326F9">
        <w:rPr>
          <w:rFonts w:ascii="Times New Roman" w:hAnsi="Times New Roman" w:cs="Times New Roman"/>
          <w:sz w:val="24"/>
          <w:szCs w:val="24"/>
        </w:rPr>
        <w:t>was</w:t>
      </w:r>
      <w:proofErr w:type="gramEnd"/>
      <w:r w:rsidRPr="001326F9">
        <w:rPr>
          <w:rFonts w:ascii="Times New Roman" w:hAnsi="Times New Roman" w:cs="Times New Roman"/>
          <w:sz w:val="24"/>
          <w:szCs w:val="24"/>
        </w:rPr>
        <w:t xml:space="preserve"> using independent contractors without paying for medicals, meals, rest periods, and overtime compensation while they used none of the benefits. </w:t>
      </w:r>
    </w:p>
    <w:p w14:paraId="6FAA9E30" w14:textId="77777777" w:rsidR="001326F9" w:rsidRPr="001326F9" w:rsidRDefault="001326F9" w:rsidP="001326F9">
      <w:pPr>
        <w:rPr>
          <w:rFonts w:ascii="Times New Roman" w:hAnsi="Times New Roman" w:cs="Times New Roman"/>
          <w:sz w:val="24"/>
          <w:szCs w:val="24"/>
        </w:rPr>
      </w:pPr>
    </w:p>
    <w:p w14:paraId="7F83922B"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Wood, Robert. “FedEx Settles Independent Contractor Mislabeling Case For $228 Million.” Forbes, 16 June 2015, www.forbes.com/sites/robertwood/2015/06/16/fedex-settles-driver-mislabeling-case-for-228-million/?sh=62d284c7c22e (Links to an external site.).</w:t>
      </w:r>
    </w:p>
    <w:p w14:paraId="758B69D6" w14:textId="77777777" w:rsidR="001326F9" w:rsidRPr="001326F9" w:rsidRDefault="001326F9" w:rsidP="001326F9">
      <w:pPr>
        <w:rPr>
          <w:rFonts w:ascii="Times New Roman" w:hAnsi="Times New Roman" w:cs="Times New Roman"/>
          <w:sz w:val="24"/>
          <w:szCs w:val="24"/>
        </w:rPr>
      </w:pPr>
    </w:p>
    <w:p w14:paraId="00683E71"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3)Honestly Uber jobs should be IC which they make their own schedules and pay is based on work provided of the users. Uber drivers are not employees, since that is the agreement signage when using uber. </w:t>
      </w:r>
    </w:p>
    <w:p w14:paraId="3A3026BB" w14:textId="77777777" w:rsidR="001326F9" w:rsidRPr="001326F9" w:rsidRDefault="001326F9" w:rsidP="001326F9">
      <w:pPr>
        <w:rPr>
          <w:rFonts w:ascii="Times New Roman" w:hAnsi="Times New Roman" w:cs="Times New Roman"/>
          <w:sz w:val="24"/>
          <w:szCs w:val="24"/>
        </w:rPr>
      </w:pPr>
    </w:p>
    <w:p w14:paraId="644A97D1" w14:textId="77777777"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 </w:t>
      </w:r>
    </w:p>
    <w:p w14:paraId="1CAF2AE2" w14:textId="77777777" w:rsidR="001326F9" w:rsidRPr="001326F9" w:rsidRDefault="001326F9" w:rsidP="001326F9">
      <w:pPr>
        <w:rPr>
          <w:rFonts w:ascii="Times New Roman" w:hAnsi="Times New Roman" w:cs="Times New Roman"/>
          <w:sz w:val="24"/>
          <w:szCs w:val="24"/>
        </w:rPr>
      </w:pPr>
    </w:p>
    <w:p w14:paraId="0B7521C8" w14:textId="070CE08B"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4) Well thing about prop 22 when getting into the political stand point. People like uber, </w:t>
      </w:r>
      <w:proofErr w:type="spellStart"/>
      <w:r w:rsidRPr="001326F9">
        <w:rPr>
          <w:rFonts w:ascii="Times New Roman" w:hAnsi="Times New Roman" w:cs="Times New Roman"/>
          <w:sz w:val="24"/>
          <w:szCs w:val="24"/>
        </w:rPr>
        <w:t>lyft</w:t>
      </w:r>
      <w:proofErr w:type="spellEnd"/>
      <w:r w:rsidRPr="001326F9">
        <w:rPr>
          <w:rFonts w:ascii="Times New Roman" w:hAnsi="Times New Roman" w:cs="Times New Roman"/>
          <w:sz w:val="24"/>
          <w:szCs w:val="24"/>
        </w:rPr>
        <w:t xml:space="preserve">, and </w:t>
      </w:r>
      <w:proofErr w:type="spellStart"/>
      <w:r w:rsidRPr="001326F9">
        <w:rPr>
          <w:rFonts w:ascii="Times New Roman" w:hAnsi="Times New Roman" w:cs="Times New Roman"/>
          <w:sz w:val="24"/>
          <w:szCs w:val="24"/>
        </w:rPr>
        <w:t>insta</w:t>
      </w:r>
      <w:proofErr w:type="spellEnd"/>
      <w:r w:rsidRPr="001326F9">
        <w:rPr>
          <w:rFonts w:ascii="Times New Roman" w:hAnsi="Times New Roman" w:cs="Times New Roman"/>
          <w:sz w:val="24"/>
          <w:szCs w:val="24"/>
        </w:rPr>
        <w:t xml:space="preserve"> cart spent </w:t>
      </w:r>
      <w:proofErr w:type="spellStart"/>
      <w:r w:rsidRPr="001326F9">
        <w:rPr>
          <w:rFonts w:ascii="Times New Roman" w:hAnsi="Times New Roman" w:cs="Times New Roman"/>
          <w:sz w:val="24"/>
          <w:szCs w:val="24"/>
        </w:rPr>
        <w:t>alot</w:t>
      </w:r>
      <w:proofErr w:type="spellEnd"/>
      <w:r w:rsidRPr="001326F9">
        <w:rPr>
          <w:rFonts w:ascii="Times New Roman" w:hAnsi="Times New Roman" w:cs="Times New Roman"/>
          <w:sz w:val="24"/>
          <w:szCs w:val="24"/>
        </w:rPr>
        <w:t xml:space="preserve"> of money to get a "yes" on 22 which is the dirty side since they are the one to benefit it the most from it. Politically this happen </w:t>
      </w:r>
      <w:proofErr w:type="spellStart"/>
      <w:r w:rsidRPr="001326F9">
        <w:rPr>
          <w:rFonts w:ascii="Times New Roman" w:hAnsi="Times New Roman" w:cs="Times New Roman"/>
          <w:sz w:val="24"/>
          <w:szCs w:val="24"/>
        </w:rPr>
        <w:t>everyday</w:t>
      </w:r>
      <w:proofErr w:type="spellEnd"/>
      <w:r w:rsidRPr="001326F9">
        <w:rPr>
          <w:rFonts w:ascii="Times New Roman" w:hAnsi="Times New Roman" w:cs="Times New Roman"/>
          <w:sz w:val="24"/>
          <w:szCs w:val="24"/>
        </w:rPr>
        <w:t xml:space="preserve"> with every single bill being thought up, brought up, and passed along to the public. Does it seem right at all? no it does not</w:t>
      </w:r>
    </w:p>
    <w:sectPr w:rsidR="001326F9" w:rsidRPr="00132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F9"/>
    <w:rsid w:val="000E3029"/>
    <w:rsid w:val="001326F9"/>
    <w:rsid w:val="00C2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1086"/>
  <w15:chartTrackingRefBased/>
  <w15:docId w15:val="{E6A87621-2BE8-46DA-927D-4C94E571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1</cp:revision>
  <dcterms:created xsi:type="dcterms:W3CDTF">2021-05-05T13:35:00Z</dcterms:created>
  <dcterms:modified xsi:type="dcterms:W3CDTF">2021-05-05T13:39:00Z</dcterms:modified>
</cp:coreProperties>
</file>