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09AE1" w14:textId="640D9254" w:rsidR="00C11BB5" w:rsidRDefault="00DE0B8C" w:rsidP="00DE0B8C">
      <w:pPr>
        <w:spacing w:line="480" w:lineRule="auto"/>
        <w:ind w:left="720"/>
        <w:rPr>
          <w:rFonts w:ascii="Times New Roman" w:hAnsi="Times New Roman" w:cs="Times New Roman"/>
          <w:sz w:val="24"/>
          <w:szCs w:val="24"/>
        </w:rPr>
      </w:pPr>
      <w:r w:rsidRPr="00DE0B8C">
        <w:rPr>
          <w:rFonts w:ascii="Times New Roman" w:hAnsi="Times New Roman" w:cs="Times New Roman"/>
          <w:sz w:val="24"/>
          <w:szCs w:val="24"/>
          <w:highlight w:val="yellow"/>
        </w:rPr>
        <w:t>Student 1</w:t>
      </w:r>
      <w:r>
        <w:rPr>
          <w:rFonts w:ascii="Times New Roman" w:hAnsi="Times New Roman" w:cs="Times New Roman"/>
          <w:sz w:val="24"/>
          <w:szCs w:val="24"/>
        </w:rPr>
        <w:t xml:space="preserve">: </w:t>
      </w:r>
      <w:r w:rsidRPr="00DE0B8C">
        <w:rPr>
          <w:rFonts w:ascii="Times New Roman" w:hAnsi="Times New Roman" w:cs="Times New Roman"/>
          <w:sz w:val="24"/>
          <w:szCs w:val="24"/>
        </w:rPr>
        <w:t xml:space="preserve">First </w:t>
      </w:r>
      <w:proofErr w:type="gramStart"/>
      <w:r w:rsidRPr="00DE0B8C">
        <w:rPr>
          <w:rFonts w:ascii="Times New Roman" w:hAnsi="Times New Roman" w:cs="Times New Roman"/>
          <w:sz w:val="24"/>
          <w:szCs w:val="24"/>
        </w:rPr>
        <w:t>off</w:t>
      </w:r>
      <w:proofErr w:type="gramEnd"/>
      <w:r w:rsidRPr="00DE0B8C">
        <w:rPr>
          <w:rFonts w:ascii="Times New Roman" w:hAnsi="Times New Roman" w:cs="Times New Roman"/>
          <w:sz w:val="24"/>
          <w:szCs w:val="24"/>
        </w:rPr>
        <w:t xml:space="preserve"> I would search and find in which aspect of the companies account in which we have taken at loss at and how. Understanding different departments and those who are involved will help get a better understanding how funds are moved from one hand to another. Next to find out if the loss of funds was from overstock, understock, or mishandling of documents which human error in all aspect of life happens more than others. After that we can find how the loss happens, Example from Tesla, we had an issue with our PPE </w:t>
      </w:r>
      <w:proofErr w:type="gramStart"/>
      <w:r w:rsidRPr="00DE0B8C">
        <w:rPr>
          <w:rFonts w:ascii="Times New Roman" w:hAnsi="Times New Roman" w:cs="Times New Roman"/>
          <w:sz w:val="24"/>
          <w:szCs w:val="24"/>
        </w:rPr>
        <w:t>( Personal</w:t>
      </w:r>
      <w:proofErr w:type="gramEnd"/>
      <w:r w:rsidRPr="00DE0B8C">
        <w:rPr>
          <w:rFonts w:ascii="Times New Roman" w:hAnsi="Times New Roman" w:cs="Times New Roman"/>
          <w:sz w:val="24"/>
          <w:szCs w:val="24"/>
        </w:rPr>
        <w:t xml:space="preserve"> Protective Equipment) was taking almost triple amount of funds each month from the start of our line. We first noticed each machine giving out PPE was being fully 100% refilled 3x a </w:t>
      </w:r>
      <w:proofErr w:type="gramStart"/>
      <w:r w:rsidRPr="00DE0B8C">
        <w:rPr>
          <w:rFonts w:ascii="Times New Roman" w:hAnsi="Times New Roman" w:cs="Times New Roman"/>
          <w:sz w:val="24"/>
          <w:szCs w:val="24"/>
        </w:rPr>
        <w:t>days</w:t>
      </w:r>
      <w:proofErr w:type="gramEnd"/>
      <w:r w:rsidRPr="00DE0B8C">
        <w:rPr>
          <w:rFonts w:ascii="Times New Roman" w:hAnsi="Times New Roman" w:cs="Times New Roman"/>
          <w:sz w:val="24"/>
          <w:szCs w:val="24"/>
        </w:rPr>
        <w:t xml:space="preserve"> than normal and each employees was taking 1 full set of PPE each day which means they were throwing away the one the use daily to get new ones. In turn the vendors would restock and charge us more and more as they need to send supplies to us to keep up with the demanding use of PPE. I began to decrease the use of access of the machine from 1 every day to once every 3 days to help restricts usage and encourage all associates to reuse perfectly good PPE more daily versus throwing away. Next was getting older PPE used to get cleaned by an outsourced company to be able to be reused more to help reduce cost from other vendors. By doing so we was able to reduce our cost to about 1/5 lower then when we first began the program saving more money in the long run process.</w:t>
      </w:r>
    </w:p>
    <w:p w14:paraId="48978DD7" w14:textId="77777777" w:rsidR="00DE0B8C" w:rsidRPr="00DE0B8C" w:rsidRDefault="00DE0B8C" w:rsidP="00DE0B8C">
      <w:pPr>
        <w:spacing w:line="480" w:lineRule="auto"/>
        <w:ind w:left="720"/>
        <w:rPr>
          <w:rFonts w:ascii="Times New Roman" w:hAnsi="Times New Roman" w:cs="Times New Roman"/>
          <w:sz w:val="24"/>
          <w:szCs w:val="24"/>
        </w:rPr>
      </w:pPr>
      <w:r w:rsidRPr="00DE0B8C">
        <w:rPr>
          <w:rFonts w:ascii="Times New Roman" w:hAnsi="Times New Roman" w:cs="Times New Roman"/>
          <w:sz w:val="24"/>
          <w:szCs w:val="24"/>
          <w:highlight w:val="yellow"/>
        </w:rPr>
        <w:t>Student 2</w:t>
      </w:r>
      <w:r>
        <w:rPr>
          <w:rFonts w:ascii="Times New Roman" w:hAnsi="Times New Roman" w:cs="Times New Roman"/>
          <w:sz w:val="24"/>
          <w:szCs w:val="24"/>
        </w:rPr>
        <w:t xml:space="preserve">: </w:t>
      </w:r>
      <w:r w:rsidRPr="00DE0B8C">
        <w:rPr>
          <w:rFonts w:ascii="Times New Roman" w:hAnsi="Times New Roman" w:cs="Times New Roman"/>
          <w:sz w:val="24"/>
          <w:szCs w:val="24"/>
        </w:rPr>
        <w:t xml:space="preserve">I would investigate the following policies and procedures: </w:t>
      </w:r>
    </w:p>
    <w:p w14:paraId="064A5BAB" w14:textId="72CBB56B" w:rsidR="00DE0B8C" w:rsidRPr="00DE0B8C" w:rsidRDefault="00DE0B8C" w:rsidP="00DE0B8C">
      <w:pPr>
        <w:spacing w:line="480" w:lineRule="auto"/>
        <w:ind w:left="720"/>
        <w:rPr>
          <w:rFonts w:ascii="Times New Roman" w:hAnsi="Times New Roman" w:cs="Times New Roman"/>
          <w:sz w:val="24"/>
          <w:szCs w:val="24"/>
        </w:rPr>
      </w:pPr>
      <w:r w:rsidRPr="00DE0B8C">
        <w:rPr>
          <w:rFonts w:ascii="Times New Roman" w:hAnsi="Times New Roman" w:cs="Times New Roman"/>
          <w:sz w:val="24"/>
          <w:szCs w:val="24"/>
        </w:rPr>
        <w:t>Customer contracts: One of the main reasons for uncollectible accounts is the debtor going bankrupt or the debtor refusing to acknowledge the debt. Making sure that proper contracts are signed and understood for recoverability.</w:t>
      </w:r>
      <w:r>
        <w:rPr>
          <w:rFonts w:ascii="Times New Roman" w:hAnsi="Times New Roman" w:cs="Times New Roman"/>
          <w:sz w:val="24"/>
          <w:szCs w:val="24"/>
        </w:rPr>
        <w:t xml:space="preserve"> </w:t>
      </w:r>
      <w:r w:rsidRPr="00DE0B8C">
        <w:rPr>
          <w:rFonts w:ascii="Times New Roman" w:hAnsi="Times New Roman" w:cs="Times New Roman"/>
          <w:sz w:val="24"/>
          <w:szCs w:val="24"/>
        </w:rPr>
        <w:t xml:space="preserve">Background checks: This will </w:t>
      </w:r>
      <w:r w:rsidRPr="00DE0B8C">
        <w:rPr>
          <w:rFonts w:ascii="Times New Roman" w:hAnsi="Times New Roman" w:cs="Times New Roman"/>
          <w:sz w:val="24"/>
          <w:szCs w:val="24"/>
        </w:rPr>
        <w:lastRenderedPageBreak/>
        <w:t>allow more information about the clientele we conduct business with. Making sure that they have the financial capability and accurate reporting, etc.</w:t>
      </w:r>
    </w:p>
    <w:p w14:paraId="68794EF1" w14:textId="0BFBC582" w:rsidR="00DE0B8C" w:rsidRPr="00DE0B8C" w:rsidRDefault="00DE0B8C" w:rsidP="00DE0B8C">
      <w:pPr>
        <w:spacing w:line="480" w:lineRule="auto"/>
        <w:ind w:left="720"/>
        <w:rPr>
          <w:rFonts w:ascii="Times New Roman" w:hAnsi="Times New Roman" w:cs="Times New Roman"/>
          <w:sz w:val="24"/>
          <w:szCs w:val="24"/>
        </w:rPr>
      </w:pPr>
      <w:r w:rsidRPr="00DE0B8C">
        <w:rPr>
          <w:rFonts w:ascii="Times New Roman" w:hAnsi="Times New Roman" w:cs="Times New Roman"/>
          <w:sz w:val="24"/>
          <w:szCs w:val="24"/>
        </w:rPr>
        <w:t xml:space="preserve"> Suggestions I would use to reduce bad debts:</w:t>
      </w:r>
    </w:p>
    <w:p w14:paraId="0BC50014" w14:textId="4CFDBD62" w:rsidR="00DE0B8C" w:rsidRPr="00DE0B8C" w:rsidRDefault="00DE0B8C" w:rsidP="00DE0B8C">
      <w:pPr>
        <w:spacing w:line="480" w:lineRule="auto"/>
        <w:ind w:left="720"/>
        <w:rPr>
          <w:rFonts w:ascii="Times New Roman" w:hAnsi="Times New Roman" w:cs="Times New Roman"/>
          <w:sz w:val="24"/>
          <w:szCs w:val="24"/>
        </w:rPr>
      </w:pPr>
      <w:r w:rsidRPr="00DE0B8C">
        <w:rPr>
          <w:rFonts w:ascii="Times New Roman" w:hAnsi="Times New Roman" w:cs="Times New Roman"/>
          <w:sz w:val="24"/>
          <w:szCs w:val="24"/>
        </w:rPr>
        <w:t>Review credit policies - this allows you to see how your clients work and see if they need to be put on a cash basis</w:t>
      </w:r>
      <w:r>
        <w:rPr>
          <w:rFonts w:ascii="Times New Roman" w:hAnsi="Times New Roman" w:cs="Times New Roman"/>
          <w:sz w:val="24"/>
          <w:szCs w:val="24"/>
        </w:rPr>
        <w:t>.</w:t>
      </w:r>
    </w:p>
    <w:p w14:paraId="1FA0A57B" w14:textId="7F21C133" w:rsidR="00DE0B8C" w:rsidRPr="00DE0B8C" w:rsidRDefault="00DE0B8C" w:rsidP="00DE0B8C">
      <w:pPr>
        <w:spacing w:line="480" w:lineRule="auto"/>
        <w:ind w:left="720"/>
        <w:rPr>
          <w:rFonts w:ascii="Times New Roman" w:hAnsi="Times New Roman" w:cs="Times New Roman"/>
          <w:sz w:val="24"/>
          <w:szCs w:val="24"/>
        </w:rPr>
      </w:pPr>
      <w:r w:rsidRPr="00DE0B8C">
        <w:rPr>
          <w:rFonts w:ascii="Times New Roman" w:hAnsi="Times New Roman" w:cs="Times New Roman"/>
          <w:sz w:val="24"/>
          <w:szCs w:val="24"/>
        </w:rPr>
        <w:t>Create a collection policy - Establish a collection policy and develop a series of letters and actions that your company will take for late-paying customers</w:t>
      </w:r>
      <w:r>
        <w:rPr>
          <w:rFonts w:ascii="Times New Roman" w:hAnsi="Times New Roman" w:cs="Times New Roman"/>
          <w:sz w:val="24"/>
          <w:szCs w:val="24"/>
        </w:rPr>
        <w:t>.</w:t>
      </w:r>
    </w:p>
    <w:p w14:paraId="67895B3C" w14:textId="3D573C2F" w:rsidR="00DE0B8C" w:rsidRDefault="00DE0B8C" w:rsidP="00DE0B8C">
      <w:pPr>
        <w:spacing w:line="480" w:lineRule="auto"/>
        <w:ind w:left="720"/>
        <w:rPr>
          <w:rFonts w:ascii="Times New Roman" w:hAnsi="Times New Roman" w:cs="Times New Roman"/>
          <w:sz w:val="24"/>
          <w:szCs w:val="24"/>
        </w:rPr>
      </w:pPr>
      <w:r w:rsidRPr="00DE0B8C">
        <w:rPr>
          <w:rFonts w:ascii="Times New Roman" w:hAnsi="Times New Roman" w:cs="Times New Roman"/>
          <w:sz w:val="24"/>
          <w:szCs w:val="24"/>
        </w:rPr>
        <w:t>Collection agency - Collection agencies have a reputation but it may be necessary to assign a bad debt account to a collection agency to proceed with collections.</w:t>
      </w:r>
    </w:p>
    <w:p w14:paraId="3FA79F37" w14:textId="77777777" w:rsidR="00DE0B8C" w:rsidRPr="00DE0B8C" w:rsidRDefault="00DE0B8C" w:rsidP="00DE0B8C">
      <w:pPr>
        <w:spacing w:line="480" w:lineRule="auto"/>
        <w:ind w:left="720"/>
        <w:rPr>
          <w:rFonts w:ascii="Times New Roman" w:hAnsi="Times New Roman" w:cs="Times New Roman"/>
          <w:sz w:val="24"/>
          <w:szCs w:val="24"/>
        </w:rPr>
      </w:pPr>
      <w:r w:rsidRPr="00DE0B8C">
        <w:rPr>
          <w:rFonts w:ascii="Times New Roman" w:hAnsi="Times New Roman" w:cs="Times New Roman"/>
          <w:sz w:val="24"/>
          <w:szCs w:val="24"/>
          <w:highlight w:val="yellow"/>
        </w:rPr>
        <w:t>Student 3</w:t>
      </w:r>
      <w:r>
        <w:rPr>
          <w:rFonts w:ascii="Times New Roman" w:hAnsi="Times New Roman" w:cs="Times New Roman"/>
          <w:sz w:val="24"/>
          <w:szCs w:val="24"/>
        </w:rPr>
        <w:t xml:space="preserve">: </w:t>
      </w:r>
      <w:r w:rsidRPr="00DE0B8C">
        <w:rPr>
          <w:rFonts w:ascii="Times New Roman" w:hAnsi="Times New Roman" w:cs="Times New Roman"/>
          <w:sz w:val="24"/>
          <w:szCs w:val="24"/>
        </w:rPr>
        <w:t xml:space="preserve">To get a better handle on the situation, it would be necessary to review the available data regarding accounts receivable and bad debts in order to potentially spot inconsistencies and/or gauge the seriousness of the problem. This would mean going through the records for all the credit sales that a business has participated in. It is natural for some accounts receivable to become uncollectible, for a variety of reasons such as simple errors of judgment, but if the losses have suddenly become so substantial, </w:t>
      </w:r>
      <w:proofErr w:type="gramStart"/>
      <w:r w:rsidRPr="00DE0B8C">
        <w:rPr>
          <w:rFonts w:ascii="Times New Roman" w:hAnsi="Times New Roman" w:cs="Times New Roman"/>
          <w:sz w:val="24"/>
          <w:szCs w:val="24"/>
        </w:rPr>
        <w:t>than</w:t>
      </w:r>
      <w:proofErr w:type="gramEnd"/>
      <w:r w:rsidRPr="00DE0B8C">
        <w:rPr>
          <w:rFonts w:ascii="Times New Roman" w:hAnsi="Times New Roman" w:cs="Times New Roman"/>
          <w:sz w:val="24"/>
          <w:szCs w:val="24"/>
        </w:rPr>
        <w:t xml:space="preserve"> it is clear that something has gone wrong. In this case, the magnitude of the increase in losses suggests that the business's existing credit policy may be too lenient. This means that the business might benefit from being </w:t>
      </w:r>
      <w:proofErr w:type="gramStart"/>
      <w:r w:rsidRPr="00DE0B8C">
        <w:rPr>
          <w:rFonts w:ascii="Times New Roman" w:hAnsi="Times New Roman" w:cs="Times New Roman"/>
          <w:sz w:val="24"/>
          <w:szCs w:val="24"/>
        </w:rPr>
        <w:t>more strict</w:t>
      </w:r>
      <w:proofErr w:type="gramEnd"/>
      <w:r w:rsidRPr="00DE0B8C">
        <w:rPr>
          <w:rFonts w:ascii="Times New Roman" w:hAnsi="Times New Roman" w:cs="Times New Roman"/>
          <w:sz w:val="24"/>
          <w:szCs w:val="24"/>
        </w:rPr>
        <w:t xml:space="preserve"> when it comes to who they do business with and what forms of payment they take. Accepting bank credit cards more often than other types of credit sales, for example, might help with reducing the risk of losses, as the sales themselves are treated similarly to cash sales. </w:t>
      </w:r>
    </w:p>
    <w:p w14:paraId="1C93CA7D" w14:textId="77777777" w:rsidR="00DE0B8C" w:rsidRPr="00DE0B8C" w:rsidRDefault="00DE0B8C" w:rsidP="00DE0B8C">
      <w:pPr>
        <w:spacing w:line="480" w:lineRule="auto"/>
        <w:ind w:left="720"/>
        <w:rPr>
          <w:rFonts w:ascii="Times New Roman" w:hAnsi="Times New Roman" w:cs="Times New Roman"/>
          <w:sz w:val="24"/>
          <w:szCs w:val="24"/>
        </w:rPr>
      </w:pPr>
    </w:p>
    <w:p w14:paraId="6CCBD827" w14:textId="77777777" w:rsidR="00DE0B8C" w:rsidRPr="00DE0B8C" w:rsidRDefault="00DE0B8C" w:rsidP="00DE0B8C">
      <w:pPr>
        <w:spacing w:line="480" w:lineRule="auto"/>
        <w:ind w:left="720"/>
        <w:rPr>
          <w:rFonts w:ascii="Times New Roman" w:hAnsi="Times New Roman" w:cs="Times New Roman"/>
          <w:sz w:val="24"/>
          <w:szCs w:val="24"/>
        </w:rPr>
      </w:pPr>
      <w:r w:rsidRPr="00DE0B8C">
        <w:rPr>
          <w:rFonts w:ascii="Times New Roman" w:hAnsi="Times New Roman" w:cs="Times New Roman"/>
          <w:sz w:val="24"/>
          <w:szCs w:val="24"/>
        </w:rPr>
        <w:lastRenderedPageBreak/>
        <w:t>Other ways to mitigate losses from uncollectible accounts might include keeping better track of who owes how much money, looking into how reliable prospective clients have been when it comes to payments in the past, sending out invoices promptly, making upfront payments more central to the business's policies, or offering incentives to those who pay earlier. In the end, the central issue here is that the business is not receiving all the money it is owed, so methods must be found to make payments actually come in (and on time). Depending on the business's specific circumstances, it may be necessary to make use of external forces (such as collection agencies) to ensure that debts are collected.</w:t>
      </w:r>
    </w:p>
    <w:p w14:paraId="56AC99E9" w14:textId="63303997" w:rsidR="00DE0B8C" w:rsidRPr="00DE0B8C" w:rsidRDefault="00DE0B8C" w:rsidP="00DE0B8C">
      <w:pPr>
        <w:spacing w:line="480" w:lineRule="auto"/>
        <w:ind w:left="720"/>
        <w:rPr>
          <w:rFonts w:ascii="Times New Roman" w:hAnsi="Times New Roman" w:cs="Times New Roman"/>
          <w:sz w:val="24"/>
          <w:szCs w:val="24"/>
        </w:rPr>
      </w:pPr>
    </w:p>
    <w:sectPr w:rsidR="00DE0B8C" w:rsidRPr="00DE0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7OwNLQwMzK0MDZR0lEKTi0uzszPAykwrAUANqWs4SwAAAA="/>
  </w:docVars>
  <w:rsids>
    <w:rsidRoot w:val="00DE0B8C"/>
    <w:rsid w:val="000E3029"/>
    <w:rsid w:val="00C2632F"/>
    <w:rsid w:val="00DE0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9C80"/>
  <w15:chartTrackingRefBased/>
  <w15:docId w15:val="{3123095F-EA80-4BB5-8181-BD7D89DD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1</cp:revision>
  <dcterms:created xsi:type="dcterms:W3CDTF">2021-04-13T08:41:00Z</dcterms:created>
  <dcterms:modified xsi:type="dcterms:W3CDTF">2021-04-13T08:47:00Z</dcterms:modified>
</cp:coreProperties>
</file>