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305" w:rsidRDefault="00003305" w:rsidP="00003305">
      <w:pPr>
        <w:spacing w:after="0" w:line="480" w:lineRule="auto"/>
        <w:jc w:val="center"/>
        <w:rPr>
          <w:rFonts w:ascii="Times New Roman" w:hAnsi="Times New Roman" w:cs="Times New Roman"/>
          <w:sz w:val="24"/>
          <w:szCs w:val="24"/>
        </w:rPr>
      </w:pPr>
    </w:p>
    <w:p w:rsidR="00003305" w:rsidRDefault="00003305" w:rsidP="00003305">
      <w:pPr>
        <w:spacing w:after="0" w:line="480" w:lineRule="auto"/>
        <w:jc w:val="center"/>
        <w:rPr>
          <w:rFonts w:ascii="Times New Roman" w:hAnsi="Times New Roman" w:cs="Times New Roman"/>
          <w:sz w:val="24"/>
          <w:szCs w:val="24"/>
        </w:rPr>
      </w:pPr>
    </w:p>
    <w:p w:rsidR="00003305" w:rsidRDefault="00003305" w:rsidP="00003305">
      <w:pPr>
        <w:spacing w:after="0" w:line="480" w:lineRule="auto"/>
        <w:jc w:val="center"/>
        <w:rPr>
          <w:rFonts w:ascii="Times New Roman" w:hAnsi="Times New Roman" w:cs="Times New Roman"/>
          <w:sz w:val="24"/>
          <w:szCs w:val="24"/>
        </w:rPr>
      </w:pPr>
    </w:p>
    <w:p w:rsidR="00003305" w:rsidRDefault="00003305" w:rsidP="00003305">
      <w:pPr>
        <w:spacing w:after="0" w:line="480" w:lineRule="auto"/>
        <w:jc w:val="center"/>
        <w:rPr>
          <w:rFonts w:ascii="Times New Roman" w:hAnsi="Times New Roman" w:cs="Times New Roman"/>
          <w:sz w:val="24"/>
          <w:szCs w:val="24"/>
        </w:rPr>
      </w:pPr>
    </w:p>
    <w:p w:rsidR="00003305" w:rsidRDefault="00003305" w:rsidP="00003305">
      <w:pPr>
        <w:spacing w:after="0" w:line="480" w:lineRule="auto"/>
        <w:jc w:val="center"/>
        <w:rPr>
          <w:rFonts w:ascii="Times New Roman" w:hAnsi="Times New Roman" w:cs="Times New Roman"/>
          <w:sz w:val="24"/>
          <w:szCs w:val="24"/>
        </w:rPr>
      </w:pPr>
    </w:p>
    <w:p w:rsidR="00003305" w:rsidRDefault="00003305" w:rsidP="00003305">
      <w:pPr>
        <w:spacing w:after="0" w:line="480" w:lineRule="auto"/>
        <w:jc w:val="center"/>
        <w:rPr>
          <w:rFonts w:ascii="Times New Roman" w:hAnsi="Times New Roman" w:cs="Times New Roman"/>
          <w:sz w:val="24"/>
          <w:szCs w:val="24"/>
        </w:rPr>
      </w:pPr>
    </w:p>
    <w:p w:rsidR="00003305" w:rsidRDefault="00003305" w:rsidP="00003305">
      <w:pPr>
        <w:spacing w:after="0" w:line="480" w:lineRule="auto"/>
        <w:jc w:val="center"/>
        <w:rPr>
          <w:rFonts w:ascii="Times New Roman" w:hAnsi="Times New Roman" w:cs="Times New Roman"/>
          <w:sz w:val="24"/>
          <w:szCs w:val="24"/>
        </w:rPr>
      </w:pPr>
    </w:p>
    <w:p w:rsidR="00003305" w:rsidRDefault="00003305" w:rsidP="00003305">
      <w:pPr>
        <w:spacing w:after="0" w:line="480" w:lineRule="auto"/>
        <w:jc w:val="center"/>
        <w:rPr>
          <w:rFonts w:ascii="Times New Roman" w:hAnsi="Times New Roman" w:cs="Times New Roman"/>
          <w:sz w:val="24"/>
          <w:szCs w:val="24"/>
        </w:rPr>
      </w:pPr>
    </w:p>
    <w:p w:rsidR="00003305" w:rsidRDefault="00003305" w:rsidP="00003305">
      <w:pPr>
        <w:spacing w:after="0" w:line="480" w:lineRule="auto"/>
        <w:jc w:val="center"/>
        <w:rPr>
          <w:rFonts w:ascii="Times New Roman" w:hAnsi="Times New Roman" w:cs="Times New Roman"/>
          <w:sz w:val="24"/>
          <w:szCs w:val="24"/>
        </w:rPr>
      </w:pPr>
    </w:p>
    <w:p w:rsidR="00003305" w:rsidRDefault="00003305" w:rsidP="00003305">
      <w:pPr>
        <w:spacing w:after="0" w:line="480" w:lineRule="auto"/>
        <w:jc w:val="center"/>
        <w:rPr>
          <w:rFonts w:ascii="Times New Roman" w:hAnsi="Times New Roman" w:cs="Times New Roman"/>
          <w:sz w:val="24"/>
          <w:szCs w:val="24"/>
        </w:rPr>
      </w:pPr>
    </w:p>
    <w:p w:rsidR="00003305" w:rsidRDefault="00003305" w:rsidP="000033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Study Guide Questions</w:t>
      </w:r>
    </w:p>
    <w:p w:rsidR="00003305" w:rsidRDefault="00003305" w:rsidP="000033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03305" w:rsidRPr="00003305" w:rsidRDefault="00003305" w:rsidP="000033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03305" w:rsidRDefault="00003305" w:rsidP="002F2211">
      <w:pPr>
        <w:spacing w:after="0" w:line="480" w:lineRule="auto"/>
        <w:jc w:val="center"/>
        <w:rPr>
          <w:rFonts w:ascii="Times New Roman" w:hAnsi="Times New Roman" w:cs="Times New Roman"/>
          <w:b/>
          <w:sz w:val="24"/>
          <w:szCs w:val="24"/>
        </w:rPr>
      </w:pPr>
    </w:p>
    <w:p w:rsidR="00003305" w:rsidRDefault="00003305" w:rsidP="002F2211">
      <w:pPr>
        <w:spacing w:after="0" w:line="480" w:lineRule="auto"/>
        <w:jc w:val="center"/>
        <w:rPr>
          <w:rFonts w:ascii="Times New Roman" w:hAnsi="Times New Roman" w:cs="Times New Roman"/>
          <w:b/>
          <w:sz w:val="24"/>
          <w:szCs w:val="24"/>
        </w:rPr>
      </w:pPr>
    </w:p>
    <w:p w:rsidR="00003305" w:rsidRDefault="00003305" w:rsidP="002F2211">
      <w:pPr>
        <w:spacing w:after="0" w:line="480" w:lineRule="auto"/>
        <w:jc w:val="center"/>
        <w:rPr>
          <w:rFonts w:ascii="Times New Roman" w:hAnsi="Times New Roman" w:cs="Times New Roman"/>
          <w:b/>
          <w:sz w:val="24"/>
          <w:szCs w:val="24"/>
        </w:rPr>
      </w:pPr>
    </w:p>
    <w:p w:rsidR="00003305" w:rsidRDefault="00003305" w:rsidP="002F2211">
      <w:pPr>
        <w:spacing w:after="0" w:line="480" w:lineRule="auto"/>
        <w:jc w:val="center"/>
        <w:rPr>
          <w:rFonts w:ascii="Times New Roman" w:hAnsi="Times New Roman" w:cs="Times New Roman"/>
          <w:b/>
          <w:sz w:val="24"/>
          <w:szCs w:val="24"/>
        </w:rPr>
      </w:pPr>
    </w:p>
    <w:p w:rsidR="00003305" w:rsidRDefault="00003305" w:rsidP="002F2211">
      <w:pPr>
        <w:spacing w:after="0" w:line="480" w:lineRule="auto"/>
        <w:jc w:val="center"/>
        <w:rPr>
          <w:rFonts w:ascii="Times New Roman" w:hAnsi="Times New Roman" w:cs="Times New Roman"/>
          <w:b/>
          <w:sz w:val="24"/>
          <w:szCs w:val="24"/>
        </w:rPr>
      </w:pPr>
    </w:p>
    <w:p w:rsidR="00003305" w:rsidRDefault="00003305" w:rsidP="002F2211">
      <w:pPr>
        <w:spacing w:after="0" w:line="480" w:lineRule="auto"/>
        <w:jc w:val="center"/>
        <w:rPr>
          <w:rFonts w:ascii="Times New Roman" w:hAnsi="Times New Roman" w:cs="Times New Roman"/>
          <w:b/>
          <w:sz w:val="24"/>
          <w:szCs w:val="24"/>
        </w:rPr>
      </w:pPr>
    </w:p>
    <w:p w:rsidR="00003305" w:rsidRDefault="00003305" w:rsidP="002F2211">
      <w:pPr>
        <w:spacing w:after="0" w:line="480" w:lineRule="auto"/>
        <w:jc w:val="center"/>
        <w:rPr>
          <w:rFonts w:ascii="Times New Roman" w:hAnsi="Times New Roman" w:cs="Times New Roman"/>
          <w:b/>
          <w:sz w:val="24"/>
          <w:szCs w:val="24"/>
        </w:rPr>
      </w:pPr>
    </w:p>
    <w:p w:rsidR="00003305" w:rsidRDefault="00003305" w:rsidP="002F2211">
      <w:pPr>
        <w:spacing w:after="0" w:line="480" w:lineRule="auto"/>
        <w:jc w:val="center"/>
        <w:rPr>
          <w:rFonts w:ascii="Times New Roman" w:hAnsi="Times New Roman" w:cs="Times New Roman"/>
          <w:b/>
          <w:sz w:val="24"/>
          <w:szCs w:val="24"/>
        </w:rPr>
      </w:pPr>
    </w:p>
    <w:p w:rsidR="00003305" w:rsidRDefault="00003305" w:rsidP="002F2211">
      <w:pPr>
        <w:spacing w:after="0" w:line="480" w:lineRule="auto"/>
        <w:jc w:val="center"/>
        <w:rPr>
          <w:rFonts w:ascii="Times New Roman" w:hAnsi="Times New Roman" w:cs="Times New Roman"/>
          <w:b/>
          <w:sz w:val="24"/>
          <w:szCs w:val="24"/>
        </w:rPr>
      </w:pPr>
    </w:p>
    <w:p w:rsidR="00003305" w:rsidRDefault="00003305" w:rsidP="002F2211">
      <w:pPr>
        <w:spacing w:after="0" w:line="480" w:lineRule="auto"/>
        <w:jc w:val="center"/>
        <w:rPr>
          <w:rFonts w:ascii="Times New Roman" w:hAnsi="Times New Roman" w:cs="Times New Roman"/>
          <w:b/>
          <w:sz w:val="24"/>
          <w:szCs w:val="24"/>
        </w:rPr>
      </w:pPr>
    </w:p>
    <w:p w:rsidR="00400044" w:rsidRDefault="00A361A6" w:rsidP="002F2211">
      <w:pPr>
        <w:spacing w:after="0" w:line="480" w:lineRule="auto"/>
        <w:jc w:val="center"/>
        <w:rPr>
          <w:rFonts w:ascii="Times New Roman" w:hAnsi="Times New Roman" w:cs="Times New Roman"/>
          <w:b/>
          <w:sz w:val="24"/>
          <w:szCs w:val="24"/>
        </w:rPr>
      </w:pPr>
      <w:r w:rsidRPr="00400044">
        <w:rPr>
          <w:rFonts w:ascii="Times New Roman" w:hAnsi="Times New Roman" w:cs="Times New Roman"/>
          <w:b/>
          <w:sz w:val="24"/>
          <w:szCs w:val="24"/>
        </w:rPr>
        <w:lastRenderedPageBreak/>
        <w:t>Book 1</w:t>
      </w:r>
    </w:p>
    <w:p w:rsidR="006C302D" w:rsidRDefault="00A361A6" w:rsidP="00A8587B">
      <w:pPr>
        <w:spacing w:after="0" w:line="480" w:lineRule="auto"/>
        <w:rPr>
          <w:rFonts w:ascii="Times New Roman" w:hAnsi="Times New Roman" w:cs="Times New Roman"/>
          <w:b/>
          <w:i/>
          <w:sz w:val="24"/>
          <w:szCs w:val="24"/>
        </w:rPr>
      </w:pPr>
      <w:r w:rsidRPr="00400044">
        <w:rPr>
          <w:rFonts w:ascii="Times New Roman" w:hAnsi="Times New Roman" w:cs="Times New Roman"/>
          <w:b/>
          <w:i/>
          <w:sz w:val="24"/>
          <w:szCs w:val="24"/>
        </w:rPr>
        <w:t>Answer to question 1</w:t>
      </w:r>
    </w:p>
    <w:p w:rsidR="00400044" w:rsidRDefault="00A361A6" w:rsidP="002F221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word end means the cessation of an effort, activity, </w:t>
      </w:r>
      <w:proofErr w:type="gramStart"/>
      <w:r>
        <w:rPr>
          <w:rFonts w:ascii="Times New Roman" w:hAnsi="Times New Roman" w:cs="Times New Roman"/>
          <w:sz w:val="24"/>
          <w:szCs w:val="24"/>
        </w:rPr>
        <w:t>state</w:t>
      </w:r>
      <w:proofErr w:type="gramEnd"/>
      <w:r>
        <w:rPr>
          <w:rFonts w:ascii="Times New Roman" w:hAnsi="Times New Roman" w:cs="Times New Roman"/>
          <w:sz w:val="24"/>
          <w:szCs w:val="24"/>
        </w:rPr>
        <w:t xml:space="preserve"> of motion. While Aristotle use</w:t>
      </w:r>
      <w:r w:rsidR="00457BCB">
        <w:rPr>
          <w:rFonts w:ascii="Times New Roman" w:hAnsi="Times New Roman" w:cs="Times New Roman"/>
          <w:sz w:val="24"/>
          <w:szCs w:val="24"/>
        </w:rPr>
        <w:t>s</w:t>
      </w:r>
      <w:r>
        <w:rPr>
          <w:rFonts w:ascii="Times New Roman" w:hAnsi="Times New Roman" w:cs="Times New Roman"/>
          <w:sz w:val="24"/>
          <w:szCs w:val="24"/>
        </w:rPr>
        <w:t xml:space="preserve"> the word end as a synonym for purpose</w:t>
      </w:r>
      <w:r w:rsidR="00457BCB">
        <w:rPr>
          <w:rFonts w:ascii="Times New Roman" w:hAnsi="Times New Roman" w:cs="Times New Roman"/>
          <w:sz w:val="24"/>
          <w:szCs w:val="24"/>
        </w:rPr>
        <w:t>,</w:t>
      </w:r>
      <w:r>
        <w:rPr>
          <w:rFonts w:ascii="Times New Roman" w:hAnsi="Times New Roman" w:cs="Times New Roman"/>
          <w:sz w:val="24"/>
          <w:szCs w:val="24"/>
        </w:rPr>
        <w:t xml:space="preserve"> </w:t>
      </w:r>
      <w:r w:rsidR="00457BCB">
        <w:rPr>
          <w:rFonts w:ascii="Times New Roman" w:hAnsi="Times New Roman" w:cs="Times New Roman"/>
          <w:sz w:val="24"/>
          <w:szCs w:val="24"/>
        </w:rPr>
        <w:t>f</w:t>
      </w:r>
      <w:r>
        <w:rPr>
          <w:rFonts w:ascii="Times New Roman" w:hAnsi="Times New Roman" w:cs="Times New Roman"/>
          <w:sz w:val="24"/>
          <w:szCs w:val="24"/>
        </w:rPr>
        <w:t xml:space="preserve">or example, he says that some ends act as </w:t>
      </w:r>
      <w:r w:rsidR="00452FEE">
        <w:rPr>
          <w:rFonts w:ascii="Times New Roman" w:hAnsi="Times New Roman" w:cs="Times New Roman"/>
          <w:sz w:val="24"/>
          <w:szCs w:val="24"/>
        </w:rPr>
        <w:t xml:space="preserve">activities, while other ends act as products. </w:t>
      </w:r>
      <w:proofErr w:type="gramStart"/>
      <w:r w:rsidR="00452FEE">
        <w:rPr>
          <w:rFonts w:ascii="Times New Roman" w:hAnsi="Times New Roman" w:cs="Times New Roman"/>
          <w:sz w:val="24"/>
          <w:szCs w:val="24"/>
        </w:rPr>
        <w:t>If there is cessation for the activities that human beings desire and if their choice of the events is not based on a particular purpose, then the end will be the good and the chief of the good.</w:t>
      </w:r>
      <w:proofErr w:type="gramEnd"/>
      <w:r w:rsidR="00452FEE">
        <w:rPr>
          <w:rFonts w:ascii="Times New Roman" w:hAnsi="Times New Roman" w:cs="Times New Roman"/>
          <w:sz w:val="24"/>
          <w:szCs w:val="24"/>
        </w:rPr>
        <w:t xml:space="preserve"> Aristotle uses the word end </w:t>
      </w:r>
      <w:proofErr w:type="gramStart"/>
      <w:r w:rsidR="00452FEE">
        <w:rPr>
          <w:rFonts w:ascii="Times New Roman" w:hAnsi="Times New Roman" w:cs="Times New Roman"/>
          <w:sz w:val="24"/>
          <w:szCs w:val="24"/>
        </w:rPr>
        <w:t>as a purpose human beings activities</w:t>
      </w:r>
      <w:proofErr w:type="gramEnd"/>
      <w:r w:rsidR="00452FEE">
        <w:rPr>
          <w:rFonts w:ascii="Times New Roman" w:hAnsi="Times New Roman" w:cs="Times New Roman"/>
          <w:sz w:val="24"/>
          <w:szCs w:val="24"/>
        </w:rPr>
        <w:t>, and also as a purpose for the final good that comes from their choices.</w:t>
      </w:r>
    </w:p>
    <w:p w:rsidR="008A254E" w:rsidRDefault="00A361A6" w:rsidP="002F2211">
      <w:pPr>
        <w:tabs>
          <w:tab w:val="left" w:pos="1020"/>
        </w:tabs>
        <w:spacing w:after="0" w:line="480" w:lineRule="auto"/>
        <w:rPr>
          <w:rFonts w:ascii="Times New Roman" w:hAnsi="Times New Roman" w:cs="Times New Roman"/>
          <w:b/>
          <w:i/>
          <w:sz w:val="24"/>
          <w:szCs w:val="24"/>
        </w:rPr>
      </w:pPr>
      <w:r w:rsidRPr="008A254E">
        <w:rPr>
          <w:rFonts w:ascii="Times New Roman" w:hAnsi="Times New Roman" w:cs="Times New Roman"/>
          <w:b/>
          <w:i/>
          <w:sz w:val="24"/>
          <w:szCs w:val="24"/>
        </w:rPr>
        <w:t>Answer to question 2</w:t>
      </w:r>
    </w:p>
    <w:p w:rsidR="00457BCB" w:rsidRDefault="00A361A6" w:rsidP="00A8587B">
      <w:pPr>
        <w:tabs>
          <w:tab w:val="left" w:pos="284"/>
        </w:tabs>
        <w:spacing w:after="0" w:line="480" w:lineRule="auto"/>
        <w:ind w:firstLine="680"/>
        <w:rPr>
          <w:rFonts w:ascii="Times New Roman" w:hAnsi="Times New Roman" w:cs="Times New Roman"/>
          <w:sz w:val="24"/>
          <w:szCs w:val="24"/>
        </w:rPr>
      </w:pPr>
      <w:r>
        <w:rPr>
          <w:rFonts w:ascii="Times New Roman" w:hAnsi="Times New Roman" w:cs="Times New Roman"/>
          <w:sz w:val="24"/>
          <w:szCs w:val="24"/>
        </w:rPr>
        <w:t xml:space="preserve">The principle that states that, if x is for the sake of y, then y is better than y can be </w:t>
      </w:r>
      <w:r w:rsidR="00884B9B">
        <w:rPr>
          <w:rFonts w:ascii="Times New Roman" w:hAnsi="Times New Roman" w:cs="Times New Roman"/>
          <w:sz w:val="24"/>
          <w:szCs w:val="24"/>
        </w:rPr>
        <w:t xml:space="preserve">explained by </w:t>
      </w:r>
      <w:r>
        <w:rPr>
          <w:rFonts w:ascii="Times New Roman" w:hAnsi="Times New Roman" w:cs="Times New Roman"/>
          <w:sz w:val="24"/>
          <w:szCs w:val="24"/>
        </w:rPr>
        <w:t xml:space="preserve">discussing the relationship between </w:t>
      </w:r>
      <w:r w:rsidR="00884B9B">
        <w:rPr>
          <w:rFonts w:ascii="Times New Roman" w:hAnsi="Times New Roman" w:cs="Times New Roman"/>
          <w:sz w:val="24"/>
          <w:szCs w:val="24"/>
        </w:rPr>
        <w:t xml:space="preserve">desire and purpose. According to Aristotle, there is a purpose or an end in every activity that human beings engage in. Passion influences the goal. In a case, people decided not to do their activities based on a specific purpose; then the end is treated as the good and the chief good. In this case, x is the purpose or the end, and y is the product. In every activity, ambition and desire influence </w:t>
      </w:r>
      <w:proofErr w:type="gramStart"/>
      <w:r w:rsidR="00884B9B">
        <w:rPr>
          <w:rFonts w:ascii="Times New Roman" w:hAnsi="Times New Roman" w:cs="Times New Roman"/>
          <w:sz w:val="24"/>
          <w:szCs w:val="24"/>
        </w:rPr>
        <w:t>people, which gives</w:t>
      </w:r>
      <w:proofErr w:type="gramEnd"/>
      <w:r w:rsidR="00884B9B">
        <w:rPr>
          <w:rFonts w:ascii="Times New Roman" w:hAnsi="Times New Roman" w:cs="Times New Roman"/>
          <w:sz w:val="24"/>
          <w:szCs w:val="24"/>
        </w:rPr>
        <w:t xml:space="preserve"> a good product. Actions are good since they influence the end or the purpose, but they are not as good as the end; hence, y is </w:t>
      </w:r>
      <w:r w:rsidR="003D43C3">
        <w:rPr>
          <w:rFonts w:ascii="Times New Roman" w:hAnsi="Times New Roman" w:cs="Times New Roman"/>
          <w:sz w:val="24"/>
          <w:szCs w:val="24"/>
        </w:rPr>
        <w:t>better than x.</w:t>
      </w:r>
    </w:p>
    <w:p w:rsidR="003D43C3" w:rsidRDefault="00A361A6" w:rsidP="002F2211">
      <w:pPr>
        <w:tabs>
          <w:tab w:val="left" w:pos="284"/>
        </w:tabs>
        <w:spacing w:after="0" w:line="480" w:lineRule="auto"/>
        <w:rPr>
          <w:rFonts w:ascii="Times New Roman" w:hAnsi="Times New Roman" w:cs="Times New Roman"/>
          <w:b/>
          <w:i/>
          <w:sz w:val="24"/>
          <w:szCs w:val="24"/>
        </w:rPr>
      </w:pPr>
      <w:r w:rsidRPr="003D43C3">
        <w:rPr>
          <w:rFonts w:ascii="Times New Roman" w:hAnsi="Times New Roman" w:cs="Times New Roman"/>
          <w:b/>
          <w:i/>
          <w:sz w:val="24"/>
          <w:szCs w:val="24"/>
        </w:rPr>
        <w:t>Answer to question 3</w:t>
      </w:r>
    </w:p>
    <w:p w:rsidR="003D43C3" w:rsidRDefault="00A361A6" w:rsidP="00971B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Aristotle says that the function of a human being is an activity of soul which follows or implies reason (</w:t>
      </w:r>
      <w:r w:rsidR="007A7A05" w:rsidRPr="00DA4AE5">
        <w:rPr>
          <w:rFonts w:ascii="Times New Roman" w:hAnsi="Times New Roman" w:cs="Times New Roman"/>
          <w:color w:val="000000"/>
          <w:shd w:val="clear" w:color="auto" w:fill="FFFFFF"/>
        </w:rPr>
        <w:t>Aristotle</w:t>
      </w:r>
      <w:r w:rsidR="007A7A05">
        <w:rPr>
          <w:rFonts w:ascii="Times New Roman" w:hAnsi="Times New Roman" w:cs="Times New Roman"/>
          <w:color w:val="000000"/>
          <w:shd w:val="clear" w:color="auto" w:fill="FFFFFF"/>
        </w:rPr>
        <w:t>, 2014</w:t>
      </w:r>
      <w:r>
        <w:rPr>
          <w:rFonts w:ascii="Times New Roman" w:hAnsi="Times New Roman" w:cs="Times New Roman"/>
          <w:sz w:val="24"/>
          <w:szCs w:val="24"/>
        </w:rPr>
        <w:t xml:space="preserve">). </w:t>
      </w:r>
      <w:r w:rsidR="00490287">
        <w:rPr>
          <w:rFonts w:ascii="Times New Roman" w:hAnsi="Times New Roman" w:cs="Times New Roman"/>
          <w:sz w:val="24"/>
          <w:szCs w:val="24"/>
        </w:rPr>
        <w:t>The function argument tries to explain th</w:t>
      </w:r>
      <w:r w:rsidR="009D331B">
        <w:rPr>
          <w:rFonts w:ascii="Times New Roman" w:hAnsi="Times New Roman" w:cs="Times New Roman"/>
          <w:sz w:val="24"/>
          <w:szCs w:val="24"/>
        </w:rPr>
        <w:t>at</w:t>
      </w:r>
      <w:r w:rsidR="00490287">
        <w:rPr>
          <w:rFonts w:ascii="Times New Roman" w:hAnsi="Times New Roman" w:cs="Times New Roman"/>
          <w:sz w:val="24"/>
          <w:szCs w:val="24"/>
        </w:rPr>
        <w:t xml:space="preserve"> </w:t>
      </w:r>
      <w:r w:rsidR="009D331B">
        <w:rPr>
          <w:rFonts w:ascii="Times New Roman" w:hAnsi="Times New Roman" w:cs="Times New Roman"/>
          <w:sz w:val="24"/>
          <w:szCs w:val="24"/>
        </w:rPr>
        <w:t xml:space="preserve">the role of </w:t>
      </w:r>
      <w:r w:rsidR="00490287">
        <w:rPr>
          <w:rFonts w:ascii="Times New Roman" w:hAnsi="Times New Roman" w:cs="Times New Roman"/>
          <w:sz w:val="24"/>
          <w:szCs w:val="24"/>
        </w:rPr>
        <w:t>a human bein</w:t>
      </w:r>
      <w:r w:rsidR="009D331B">
        <w:rPr>
          <w:rFonts w:ascii="Times New Roman" w:hAnsi="Times New Roman" w:cs="Times New Roman"/>
          <w:sz w:val="24"/>
          <w:szCs w:val="24"/>
        </w:rPr>
        <w:t xml:space="preserve">g is </w:t>
      </w:r>
      <w:r w:rsidR="00490287">
        <w:rPr>
          <w:rFonts w:ascii="Times New Roman" w:hAnsi="Times New Roman" w:cs="Times New Roman"/>
          <w:sz w:val="24"/>
          <w:szCs w:val="24"/>
        </w:rPr>
        <w:t xml:space="preserve">not based on their body parts. The function of human beings as a whole are not based on </w:t>
      </w:r>
      <w:r w:rsidR="00F70EE8">
        <w:rPr>
          <w:rFonts w:ascii="Times New Roman" w:hAnsi="Times New Roman" w:cs="Times New Roman"/>
          <w:sz w:val="24"/>
          <w:szCs w:val="24"/>
        </w:rPr>
        <w:t>what</w:t>
      </w:r>
      <w:r w:rsidR="00490287">
        <w:rPr>
          <w:rFonts w:ascii="Times New Roman" w:hAnsi="Times New Roman" w:cs="Times New Roman"/>
          <w:sz w:val="24"/>
          <w:szCs w:val="24"/>
        </w:rPr>
        <w:t xml:space="preserve"> their body parts can </w:t>
      </w:r>
      <w:r w:rsidR="00F70EE8">
        <w:rPr>
          <w:rFonts w:ascii="Times New Roman" w:hAnsi="Times New Roman" w:cs="Times New Roman"/>
          <w:sz w:val="24"/>
          <w:szCs w:val="24"/>
        </w:rPr>
        <w:t>do</w:t>
      </w:r>
      <w:r w:rsidR="00490287">
        <w:rPr>
          <w:rFonts w:ascii="Times New Roman" w:hAnsi="Times New Roman" w:cs="Times New Roman"/>
          <w:sz w:val="24"/>
          <w:szCs w:val="24"/>
        </w:rPr>
        <w:t xml:space="preserve">, but it </w:t>
      </w:r>
      <w:r w:rsidR="00F70EE8">
        <w:rPr>
          <w:rFonts w:ascii="Times New Roman" w:hAnsi="Times New Roman" w:cs="Times New Roman"/>
          <w:sz w:val="24"/>
          <w:szCs w:val="24"/>
        </w:rPr>
        <w:t xml:space="preserve">is a </w:t>
      </w:r>
      <w:r w:rsidR="007C0B26">
        <w:rPr>
          <w:rFonts w:ascii="Times New Roman" w:hAnsi="Times New Roman" w:cs="Times New Roman"/>
          <w:sz w:val="24"/>
          <w:szCs w:val="24"/>
        </w:rPr>
        <w:t xml:space="preserve">function of souls. The function argument tries to explain </w:t>
      </w:r>
      <w:r w:rsidR="007C0B26">
        <w:rPr>
          <w:rFonts w:ascii="Times New Roman" w:hAnsi="Times New Roman" w:cs="Times New Roman"/>
          <w:sz w:val="24"/>
          <w:szCs w:val="24"/>
        </w:rPr>
        <w:lastRenderedPageBreak/>
        <w:t>the goodness of human beings based on how well they can perform their activity whereby the activity of human beings is the activity of soul which follows or implies reason.</w:t>
      </w:r>
    </w:p>
    <w:p w:rsidR="009D331B" w:rsidRDefault="00A361A6" w:rsidP="002F2211">
      <w:pPr>
        <w:tabs>
          <w:tab w:val="left" w:pos="360"/>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9D331B">
        <w:rPr>
          <w:rFonts w:ascii="Times New Roman" w:hAnsi="Times New Roman" w:cs="Times New Roman"/>
          <w:b/>
          <w:sz w:val="24"/>
          <w:szCs w:val="24"/>
        </w:rPr>
        <w:t>Book 2</w:t>
      </w:r>
    </w:p>
    <w:p w:rsidR="009C5D0E" w:rsidRPr="009C5D0E" w:rsidRDefault="00A361A6" w:rsidP="002F2211">
      <w:pPr>
        <w:spacing w:after="0" w:line="480" w:lineRule="auto"/>
        <w:rPr>
          <w:rFonts w:ascii="Times New Roman" w:hAnsi="Times New Roman" w:cs="Times New Roman"/>
          <w:b/>
          <w:i/>
          <w:sz w:val="24"/>
          <w:szCs w:val="24"/>
        </w:rPr>
      </w:pPr>
      <w:r w:rsidRPr="009C5D0E">
        <w:rPr>
          <w:rFonts w:ascii="Times New Roman" w:hAnsi="Times New Roman" w:cs="Times New Roman"/>
          <w:b/>
          <w:i/>
          <w:sz w:val="24"/>
          <w:szCs w:val="24"/>
        </w:rPr>
        <w:t>Answer to question 1</w:t>
      </w:r>
    </w:p>
    <w:p w:rsidR="009D331B" w:rsidRDefault="00A361A6" w:rsidP="002F221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FD0741">
        <w:rPr>
          <w:rFonts w:ascii="Times New Roman" w:hAnsi="Times New Roman" w:cs="Times New Roman"/>
          <w:sz w:val="24"/>
          <w:szCs w:val="24"/>
        </w:rPr>
        <w:t xml:space="preserve">ccording to Aristotle, nature </w:t>
      </w:r>
      <w:r w:rsidR="00BC42A9">
        <w:rPr>
          <w:rFonts w:ascii="Times New Roman" w:hAnsi="Times New Roman" w:cs="Times New Roman"/>
          <w:sz w:val="24"/>
          <w:szCs w:val="24"/>
        </w:rPr>
        <w:t>does not influence how</w:t>
      </w:r>
      <w:r w:rsidR="00FD0741">
        <w:rPr>
          <w:rFonts w:ascii="Times New Roman" w:hAnsi="Times New Roman" w:cs="Times New Roman"/>
          <w:sz w:val="24"/>
          <w:szCs w:val="24"/>
        </w:rPr>
        <w:t xml:space="preserve"> human beings adapt to virtues.</w:t>
      </w:r>
      <w:r w:rsidR="00BC42A9">
        <w:rPr>
          <w:rFonts w:ascii="Times New Roman" w:hAnsi="Times New Roman" w:cs="Times New Roman"/>
          <w:sz w:val="24"/>
          <w:szCs w:val="24"/>
        </w:rPr>
        <w:t xml:space="preserve"> However, habituation</w:t>
      </w:r>
      <w:r w:rsidR="00AD75D5">
        <w:rPr>
          <w:rFonts w:ascii="Times New Roman" w:hAnsi="Times New Roman" w:cs="Times New Roman"/>
          <w:sz w:val="24"/>
          <w:szCs w:val="24"/>
        </w:rPr>
        <w:t xml:space="preserve"> affects how human beings acquire different attributes. </w:t>
      </w:r>
      <w:r w:rsidR="00F13FD5">
        <w:rPr>
          <w:rFonts w:ascii="Times New Roman" w:hAnsi="Times New Roman" w:cs="Times New Roman"/>
          <w:sz w:val="24"/>
          <w:szCs w:val="24"/>
        </w:rPr>
        <w:t>Aristotle explains that nothing that exists by nature can form a habit contrary to its nature to justify the claim that virtue does not arise by nature.</w:t>
      </w:r>
    </w:p>
    <w:p w:rsidR="009C5D0E" w:rsidRDefault="00A361A6" w:rsidP="002F2211">
      <w:pPr>
        <w:spacing w:after="0" w:line="480" w:lineRule="auto"/>
        <w:rPr>
          <w:rFonts w:ascii="Times New Roman" w:hAnsi="Times New Roman" w:cs="Times New Roman"/>
          <w:b/>
          <w:i/>
          <w:sz w:val="24"/>
          <w:szCs w:val="24"/>
        </w:rPr>
      </w:pPr>
      <w:r w:rsidRPr="009C5D0E">
        <w:rPr>
          <w:rFonts w:ascii="Times New Roman" w:hAnsi="Times New Roman" w:cs="Times New Roman"/>
          <w:b/>
          <w:i/>
          <w:sz w:val="24"/>
          <w:szCs w:val="24"/>
        </w:rPr>
        <w:t>Answer to question 2</w:t>
      </w:r>
    </w:p>
    <w:p w:rsidR="0081005D" w:rsidRPr="0081005D" w:rsidRDefault="00A361A6" w:rsidP="00971B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cause of arts and that of virtues are not similar since the products of the artworks have their goodness in themselves so that it is enough that they should have a particular character. </w:t>
      </w:r>
      <w:proofErr w:type="gramStart"/>
      <w:r>
        <w:rPr>
          <w:rFonts w:ascii="Times New Roman" w:hAnsi="Times New Roman" w:cs="Times New Roman"/>
          <w:sz w:val="24"/>
          <w:szCs w:val="24"/>
        </w:rPr>
        <w:t>Still, if the acts that are per the virtues have themselves a specific character, it does not follow that they are justly done or temperately (</w:t>
      </w:r>
      <w:r w:rsidR="007A7A05" w:rsidRPr="00DA4AE5">
        <w:rPr>
          <w:rFonts w:ascii="Times New Roman" w:hAnsi="Times New Roman" w:cs="Times New Roman"/>
          <w:color w:val="000000"/>
          <w:shd w:val="clear" w:color="auto" w:fill="FFFFFF"/>
        </w:rPr>
        <w:t>Aristotle</w:t>
      </w:r>
      <w:r w:rsidR="007A7A05">
        <w:rPr>
          <w:rFonts w:ascii="Times New Roman" w:hAnsi="Times New Roman" w:cs="Times New Roman"/>
          <w:color w:val="000000"/>
          <w:shd w:val="clear" w:color="auto" w:fill="FFFFFF"/>
        </w:rPr>
        <w:t>, 2014</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9C5D0E" w:rsidRDefault="00A361A6" w:rsidP="002F2211">
      <w:pPr>
        <w:spacing w:after="0" w:line="480" w:lineRule="auto"/>
        <w:rPr>
          <w:rFonts w:ascii="Times New Roman" w:hAnsi="Times New Roman" w:cs="Times New Roman"/>
          <w:b/>
          <w:i/>
          <w:sz w:val="24"/>
          <w:szCs w:val="24"/>
        </w:rPr>
      </w:pPr>
      <w:r w:rsidRPr="0081005D">
        <w:rPr>
          <w:rFonts w:ascii="Times New Roman" w:hAnsi="Times New Roman" w:cs="Times New Roman"/>
          <w:b/>
          <w:i/>
          <w:sz w:val="24"/>
          <w:szCs w:val="24"/>
        </w:rPr>
        <w:t>Answer to question 3</w:t>
      </w:r>
    </w:p>
    <w:p w:rsidR="00BB1983" w:rsidRPr="00BB1983" w:rsidRDefault="00A361A6" w:rsidP="00F446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Aristotle tries to </w:t>
      </w:r>
      <w:r w:rsidR="00FE4D7B">
        <w:rPr>
          <w:rFonts w:ascii="Times New Roman" w:hAnsi="Times New Roman" w:cs="Times New Roman"/>
          <w:sz w:val="24"/>
          <w:szCs w:val="24"/>
        </w:rPr>
        <w:t xml:space="preserve">infer </w:t>
      </w:r>
      <w:proofErr w:type="gramStart"/>
      <w:r w:rsidR="00FE4D7B">
        <w:rPr>
          <w:rFonts w:ascii="Times New Roman" w:hAnsi="Times New Roman" w:cs="Times New Roman"/>
          <w:sz w:val="24"/>
          <w:szCs w:val="24"/>
        </w:rPr>
        <w:t>an ought</w:t>
      </w:r>
      <w:proofErr w:type="gramEnd"/>
      <w:r w:rsidR="00FE4D7B">
        <w:rPr>
          <w:rFonts w:ascii="Times New Roman" w:hAnsi="Times New Roman" w:cs="Times New Roman"/>
          <w:sz w:val="24"/>
          <w:szCs w:val="24"/>
        </w:rPr>
        <w:t xml:space="preserve"> from an is in his explanation of human ethics and how they came to be. Human beings are brought up in a certain way from childhood and in their youth that determines how people are affected by choice of their actions. </w:t>
      </w:r>
      <w:r w:rsidR="00F4465D">
        <w:rPr>
          <w:rFonts w:ascii="Times New Roman" w:hAnsi="Times New Roman" w:cs="Times New Roman"/>
          <w:sz w:val="24"/>
          <w:szCs w:val="24"/>
        </w:rPr>
        <w:t>The account that grounds ethics requires people to term something as good because m</w:t>
      </w:r>
      <w:r w:rsidR="00FE4D7B">
        <w:rPr>
          <w:rFonts w:ascii="Times New Roman" w:hAnsi="Times New Roman" w:cs="Times New Roman"/>
          <w:sz w:val="24"/>
          <w:szCs w:val="24"/>
        </w:rPr>
        <w:t xml:space="preserve">oral virtue is concerned with pleasures and </w:t>
      </w:r>
      <w:proofErr w:type="gramStart"/>
      <w:r w:rsidR="00FE4D7B">
        <w:rPr>
          <w:rFonts w:ascii="Times New Roman" w:hAnsi="Times New Roman" w:cs="Times New Roman"/>
          <w:sz w:val="24"/>
          <w:szCs w:val="24"/>
        </w:rPr>
        <w:t>pains,</w:t>
      </w:r>
      <w:proofErr w:type="gramEnd"/>
      <w:r w:rsidR="00FE4D7B">
        <w:rPr>
          <w:rFonts w:ascii="Times New Roman" w:hAnsi="Times New Roman" w:cs="Times New Roman"/>
          <w:sz w:val="24"/>
          <w:szCs w:val="24"/>
        </w:rPr>
        <w:t xml:space="preserve"> it is no account of pleasure that people </w:t>
      </w:r>
      <w:r w:rsidR="00E26AD4">
        <w:rPr>
          <w:rFonts w:ascii="Times New Roman" w:hAnsi="Times New Roman" w:cs="Times New Roman"/>
          <w:sz w:val="24"/>
          <w:szCs w:val="24"/>
        </w:rPr>
        <w:t>do</w:t>
      </w:r>
      <w:bookmarkStart w:id="0" w:name="_GoBack"/>
      <w:bookmarkEnd w:id="0"/>
      <w:r w:rsidR="00FE4D7B">
        <w:rPr>
          <w:rFonts w:ascii="Times New Roman" w:hAnsi="Times New Roman" w:cs="Times New Roman"/>
          <w:sz w:val="24"/>
          <w:szCs w:val="24"/>
        </w:rPr>
        <w:t xml:space="preserve"> bad things, and on account of pain that they abstain from doing bad things (</w:t>
      </w:r>
      <w:r w:rsidR="007A7A05" w:rsidRPr="00DA4AE5">
        <w:rPr>
          <w:rFonts w:ascii="Times New Roman" w:hAnsi="Times New Roman" w:cs="Times New Roman"/>
          <w:color w:val="000000"/>
          <w:shd w:val="clear" w:color="auto" w:fill="FFFFFF"/>
        </w:rPr>
        <w:t>Aristotle</w:t>
      </w:r>
      <w:r w:rsidR="007A7A05">
        <w:rPr>
          <w:rFonts w:ascii="Times New Roman" w:hAnsi="Times New Roman" w:cs="Times New Roman"/>
          <w:color w:val="000000"/>
          <w:shd w:val="clear" w:color="auto" w:fill="FFFFFF"/>
        </w:rPr>
        <w:t>, 2014</w:t>
      </w:r>
      <w:r w:rsidR="00FE4D7B">
        <w:rPr>
          <w:rFonts w:ascii="Times New Roman" w:hAnsi="Times New Roman" w:cs="Times New Roman"/>
          <w:sz w:val="24"/>
          <w:szCs w:val="24"/>
        </w:rPr>
        <w:t>).</w:t>
      </w:r>
    </w:p>
    <w:p w:rsidR="00B546C2" w:rsidRDefault="00A361A6" w:rsidP="002F2211">
      <w:pPr>
        <w:spacing w:after="0" w:line="480" w:lineRule="auto"/>
        <w:jc w:val="center"/>
        <w:rPr>
          <w:rFonts w:ascii="Times New Roman" w:hAnsi="Times New Roman" w:cs="Times New Roman"/>
          <w:b/>
          <w:sz w:val="24"/>
          <w:szCs w:val="24"/>
        </w:rPr>
      </w:pPr>
      <w:r w:rsidRPr="00B546C2">
        <w:rPr>
          <w:rFonts w:ascii="Times New Roman" w:hAnsi="Times New Roman" w:cs="Times New Roman"/>
          <w:b/>
          <w:sz w:val="24"/>
          <w:szCs w:val="24"/>
        </w:rPr>
        <w:t>Book 3</w:t>
      </w:r>
      <w:r>
        <w:rPr>
          <w:rFonts w:ascii="Times New Roman" w:hAnsi="Times New Roman" w:cs="Times New Roman"/>
          <w:b/>
          <w:sz w:val="24"/>
          <w:szCs w:val="24"/>
        </w:rPr>
        <w:t>, Chapter 1-5</w:t>
      </w:r>
    </w:p>
    <w:p w:rsidR="00632780" w:rsidRDefault="00A361A6" w:rsidP="002F2211">
      <w:pPr>
        <w:spacing w:after="0" w:line="480" w:lineRule="auto"/>
        <w:rPr>
          <w:rFonts w:ascii="Times New Roman" w:hAnsi="Times New Roman" w:cs="Times New Roman"/>
          <w:b/>
          <w:i/>
          <w:sz w:val="24"/>
          <w:szCs w:val="24"/>
        </w:rPr>
      </w:pPr>
      <w:r w:rsidRPr="00B546C2">
        <w:rPr>
          <w:rFonts w:ascii="Times New Roman" w:hAnsi="Times New Roman" w:cs="Times New Roman"/>
          <w:b/>
          <w:i/>
          <w:sz w:val="24"/>
          <w:szCs w:val="24"/>
        </w:rPr>
        <w:t>Answer to question 1</w:t>
      </w:r>
    </w:p>
    <w:p w:rsidR="0081005D" w:rsidRDefault="00A361A6" w:rsidP="00EC7F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Involun</w:t>
      </w:r>
      <w:r w:rsidR="002F2211">
        <w:rPr>
          <w:rFonts w:ascii="Times New Roman" w:hAnsi="Times New Roman" w:cs="Times New Roman"/>
          <w:sz w:val="24"/>
          <w:szCs w:val="24"/>
        </w:rPr>
        <w:t xml:space="preserve">tary actions are actions that are because of ignorance. </w:t>
      </w:r>
      <w:r w:rsidR="007B7663">
        <w:rPr>
          <w:rFonts w:ascii="Times New Roman" w:hAnsi="Times New Roman" w:cs="Times New Roman"/>
          <w:sz w:val="24"/>
          <w:szCs w:val="24"/>
        </w:rPr>
        <w:t>The assumption that involuntary actions are forced might not be valid si</w:t>
      </w:r>
      <w:r w:rsidR="00F12A5B">
        <w:rPr>
          <w:rFonts w:ascii="Times New Roman" w:hAnsi="Times New Roman" w:cs="Times New Roman"/>
          <w:sz w:val="24"/>
          <w:szCs w:val="24"/>
        </w:rPr>
        <w:t xml:space="preserve">nce </w:t>
      </w:r>
      <w:r w:rsidR="007B7663">
        <w:rPr>
          <w:rFonts w:ascii="Times New Roman" w:hAnsi="Times New Roman" w:cs="Times New Roman"/>
          <w:sz w:val="24"/>
          <w:szCs w:val="24"/>
        </w:rPr>
        <w:t>some involuntary actions are due to ignoranc</w:t>
      </w:r>
      <w:r w:rsidR="00F12A5B">
        <w:rPr>
          <w:rFonts w:ascii="Times New Roman" w:hAnsi="Times New Roman" w:cs="Times New Roman"/>
          <w:sz w:val="24"/>
          <w:szCs w:val="24"/>
        </w:rPr>
        <w:t xml:space="preserve">e. When a person acts by reason of ignorance, the activity is unintentional, but when they act in ignorance, the action is not involuntary. </w:t>
      </w:r>
      <w:r w:rsidR="007B7663">
        <w:rPr>
          <w:rFonts w:ascii="Times New Roman" w:hAnsi="Times New Roman" w:cs="Times New Roman"/>
          <w:sz w:val="24"/>
          <w:szCs w:val="24"/>
        </w:rPr>
        <w:t xml:space="preserve">Any action that leads to pain and regret is spontaneous. </w:t>
      </w:r>
      <w:r w:rsidR="00ED46CD">
        <w:rPr>
          <w:rFonts w:ascii="Times New Roman" w:hAnsi="Times New Roman" w:cs="Times New Roman"/>
          <w:sz w:val="24"/>
          <w:szCs w:val="24"/>
        </w:rPr>
        <w:t xml:space="preserve">A voluntary action is that which the moving </w:t>
      </w:r>
      <w:r w:rsidR="00F21233">
        <w:rPr>
          <w:rFonts w:ascii="Times New Roman" w:hAnsi="Times New Roman" w:cs="Times New Roman"/>
          <w:sz w:val="24"/>
          <w:szCs w:val="24"/>
        </w:rPr>
        <w:t>principle</w:t>
      </w:r>
      <w:r w:rsidR="00ED46CD">
        <w:rPr>
          <w:rFonts w:ascii="Times New Roman" w:hAnsi="Times New Roman" w:cs="Times New Roman"/>
          <w:sz w:val="24"/>
          <w:szCs w:val="24"/>
        </w:rPr>
        <w:t xml:space="preserve"> is in the agent </w:t>
      </w:r>
      <w:r w:rsidR="00F21233">
        <w:rPr>
          <w:rFonts w:ascii="Times New Roman" w:hAnsi="Times New Roman" w:cs="Times New Roman"/>
          <w:sz w:val="24"/>
          <w:szCs w:val="24"/>
        </w:rPr>
        <w:t>himself, and he is aware of the particular circumstances (</w:t>
      </w:r>
      <w:r w:rsidR="00DA4AE5" w:rsidRPr="00DA4AE5">
        <w:rPr>
          <w:rFonts w:ascii="Times New Roman" w:hAnsi="Times New Roman" w:cs="Times New Roman"/>
          <w:color w:val="000000"/>
          <w:shd w:val="clear" w:color="auto" w:fill="FFFFFF"/>
        </w:rPr>
        <w:t>Aristotle</w:t>
      </w:r>
      <w:r w:rsidR="007A7A05">
        <w:rPr>
          <w:rFonts w:ascii="Times New Roman" w:hAnsi="Times New Roman" w:cs="Times New Roman"/>
          <w:color w:val="000000"/>
          <w:shd w:val="clear" w:color="auto" w:fill="FFFFFF"/>
        </w:rPr>
        <w:t>, 2014</w:t>
      </w:r>
      <w:r w:rsidR="00F21233">
        <w:rPr>
          <w:rFonts w:ascii="Times New Roman" w:hAnsi="Times New Roman" w:cs="Times New Roman"/>
          <w:sz w:val="24"/>
          <w:szCs w:val="24"/>
        </w:rPr>
        <w:t>). W</w:t>
      </w:r>
      <w:r w:rsidR="00787ECD">
        <w:rPr>
          <w:rFonts w:ascii="Times New Roman" w:hAnsi="Times New Roman" w:cs="Times New Roman"/>
          <w:sz w:val="24"/>
          <w:szCs w:val="24"/>
        </w:rPr>
        <w:t xml:space="preserve">hen a person commits an act while fully aware of the events and consequences involved, then he or she is acting voluntarily. An action did, while angry is also voluntary since although anger influenced the act, the person was aware of the consequences at hand. </w:t>
      </w:r>
      <w:proofErr w:type="gramStart"/>
      <w:r w:rsidR="00787ECD">
        <w:rPr>
          <w:rFonts w:ascii="Times New Roman" w:hAnsi="Times New Roman" w:cs="Times New Roman"/>
          <w:sz w:val="24"/>
          <w:szCs w:val="24"/>
        </w:rPr>
        <w:t>When an agent is forced to do an action without reason if ignorance, then the action is considered as forced.</w:t>
      </w:r>
      <w:proofErr w:type="gramEnd"/>
    </w:p>
    <w:p w:rsidR="00787ECD" w:rsidRPr="00787ECD" w:rsidRDefault="00A361A6" w:rsidP="00787ECD">
      <w:pPr>
        <w:spacing w:after="0" w:line="480" w:lineRule="auto"/>
        <w:rPr>
          <w:rFonts w:ascii="Times New Roman" w:hAnsi="Times New Roman" w:cs="Times New Roman"/>
          <w:b/>
          <w:i/>
          <w:sz w:val="24"/>
          <w:szCs w:val="24"/>
        </w:rPr>
      </w:pPr>
      <w:r w:rsidRPr="00787ECD">
        <w:rPr>
          <w:rFonts w:ascii="Times New Roman" w:hAnsi="Times New Roman" w:cs="Times New Roman"/>
          <w:b/>
          <w:i/>
          <w:sz w:val="24"/>
          <w:szCs w:val="24"/>
        </w:rPr>
        <w:t>Answer to question 2</w:t>
      </w:r>
    </w:p>
    <w:p w:rsidR="00787ECD" w:rsidRDefault="00A361A6" w:rsidP="00EC7F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ignorance to make an action involuntary, </w:t>
      </w:r>
      <w:r w:rsidR="00B55A27">
        <w:rPr>
          <w:rFonts w:ascii="Times New Roman" w:hAnsi="Times New Roman" w:cs="Times New Roman"/>
          <w:sz w:val="24"/>
          <w:szCs w:val="24"/>
        </w:rPr>
        <w:t xml:space="preserve">the action must have used pain and regret, for it is unintentional. A person can act by reason of ignorance only if the individual is ignorant of the right sort of things. For an action to be considered involuntary, the person is ignorant of the right things, such as not knowing what goals that drive them, not the rules and regulations to follow, and not being aware of the circumstances involved in the action. </w:t>
      </w:r>
      <w:r w:rsidR="005A43FD">
        <w:rPr>
          <w:rFonts w:ascii="Times New Roman" w:hAnsi="Times New Roman" w:cs="Times New Roman"/>
          <w:sz w:val="24"/>
          <w:szCs w:val="24"/>
        </w:rPr>
        <w:t>An action coul</w:t>
      </w:r>
      <w:r w:rsidR="007255E8">
        <w:rPr>
          <w:rFonts w:ascii="Times New Roman" w:hAnsi="Times New Roman" w:cs="Times New Roman"/>
          <w:sz w:val="24"/>
          <w:szCs w:val="24"/>
        </w:rPr>
        <w:t xml:space="preserve">d be non-voluntary without being involuntary </w:t>
      </w:r>
    </w:p>
    <w:p w:rsidR="00C34220" w:rsidRDefault="00A361A6" w:rsidP="00C34220">
      <w:pPr>
        <w:spacing w:after="0" w:line="480" w:lineRule="auto"/>
        <w:rPr>
          <w:rFonts w:ascii="Times New Roman" w:hAnsi="Times New Roman" w:cs="Times New Roman"/>
          <w:b/>
          <w:i/>
          <w:sz w:val="24"/>
          <w:szCs w:val="24"/>
        </w:rPr>
      </w:pPr>
      <w:r w:rsidRPr="00C34220">
        <w:rPr>
          <w:rFonts w:ascii="Times New Roman" w:hAnsi="Times New Roman" w:cs="Times New Roman"/>
          <w:b/>
          <w:i/>
          <w:sz w:val="24"/>
          <w:szCs w:val="24"/>
        </w:rPr>
        <w:t>Answer to question 3</w:t>
      </w:r>
    </w:p>
    <w:p w:rsidR="00640848" w:rsidRPr="00640848" w:rsidRDefault="00A361A6" w:rsidP="006408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If an act is at the spur of the moment, it is voluntary. An activity that is not at the spur of the moment is a chosen act since before doing the action, one might have pre-thought about it. For example, children act deliberately since they do not make a choice; they act ta the spur of the moment.</w:t>
      </w:r>
    </w:p>
    <w:p w:rsidR="00C34220" w:rsidRDefault="00A361A6" w:rsidP="00C34220">
      <w:pPr>
        <w:spacing w:after="0" w:line="480" w:lineRule="auto"/>
        <w:rPr>
          <w:rFonts w:ascii="Times New Roman" w:hAnsi="Times New Roman" w:cs="Times New Roman"/>
          <w:b/>
          <w:i/>
          <w:sz w:val="24"/>
          <w:szCs w:val="24"/>
        </w:rPr>
      </w:pPr>
      <w:r w:rsidRPr="004377EB">
        <w:rPr>
          <w:rFonts w:ascii="Times New Roman" w:hAnsi="Times New Roman" w:cs="Times New Roman"/>
          <w:b/>
          <w:i/>
          <w:sz w:val="24"/>
          <w:szCs w:val="24"/>
        </w:rPr>
        <w:t>Answer to question 4</w:t>
      </w:r>
    </w:p>
    <w:p w:rsidR="00442D0A" w:rsidRDefault="00A361A6" w:rsidP="00A83B2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Wish relates to the end, and choice relates to the means. A person can choose to work towards gaining something like losing weight, t</w:t>
      </w:r>
      <w:r w:rsidR="00F760FD">
        <w:rPr>
          <w:rFonts w:ascii="Times New Roman" w:hAnsi="Times New Roman" w:cs="Times New Roman"/>
          <w:sz w:val="24"/>
          <w:szCs w:val="24"/>
        </w:rPr>
        <w:t xml:space="preserve">he act of desire to lose weight is a </w:t>
      </w:r>
      <w:proofErr w:type="gramStart"/>
      <w:r w:rsidR="00F760FD">
        <w:rPr>
          <w:rFonts w:ascii="Times New Roman" w:hAnsi="Times New Roman" w:cs="Times New Roman"/>
          <w:sz w:val="24"/>
          <w:szCs w:val="24"/>
        </w:rPr>
        <w:t>wish,</w:t>
      </w:r>
      <w:proofErr w:type="gramEnd"/>
      <w:r w:rsidR="00F760FD">
        <w:rPr>
          <w:rFonts w:ascii="Times New Roman" w:hAnsi="Times New Roman" w:cs="Times New Roman"/>
          <w:sz w:val="24"/>
          <w:szCs w:val="24"/>
        </w:rPr>
        <w:t xml:space="preserve"> and the mechanisms that the person will engage in to lose weight is the choice. </w:t>
      </w:r>
      <w:r w:rsidR="00A83B2E">
        <w:rPr>
          <w:rFonts w:ascii="Times New Roman" w:hAnsi="Times New Roman" w:cs="Times New Roman"/>
          <w:sz w:val="24"/>
          <w:szCs w:val="24"/>
        </w:rPr>
        <w:t>Therefore choice relates to the things that are in the power of human beings, but wishes are not in the power of human beings. One will wish to be healthy; they choose acts to help them achieve that wish.</w:t>
      </w:r>
    </w:p>
    <w:p w:rsidR="00640848" w:rsidRDefault="00A361A6" w:rsidP="00640848">
      <w:pPr>
        <w:spacing w:after="0" w:line="480" w:lineRule="auto"/>
        <w:rPr>
          <w:rFonts w:ascii="Times New Roman" w:hAnsi="Times New Roman" w:cs="Times New Roman"/>
          <w:b/>
          <w:i/>
          <w:sz w:val="24"/>
          <w:szCs w:val="24"/>
        </w:rPr>
      </w:pPr>
      <w:r w:rsidRPr="00640848">
        <w:rPr>
          <w:rFonts w:ascii="Times New Roman" w:hAnsi="Times New Roman" w:cs="Times New Roman"/>
          <w:b/>
          <w:i/>
          <w:sz w:val="24"/>
          <w:szCs w:val="24"/>
        </w:rPr>
        <w:t>Answer to question 5</w:t>
      </w:r>
    </w:p>
    <w:p w:rsidR="00442D0A" w:rsidRPr="00442D0A" w:rsidRDefault="00A361A6" w:rsidP="004E11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Deliberation is concerned with the things that happen in a certain way, for the most part, but in which the event is obscure, and with ideas in which is indeterminate (</w:t>
      </w:r>
      <w:r w:rsidR="00DA4AE5" w:rsidRPr="00DA4AE5">
        <w:rPr>
          <w:rFonts w:ascii="Times New Roman" w:hAnsi="Times New Roman" w:cs="Times New Roman"/>
          <w:color w:val="000000"/>
          <w:shd w:val="clear" w:color="auto" w:fill="FFFFFF"/>
        </w:rPr>
        <w:t>Aristotle</w:t>
      </w:r>
      <w:r w:rsidR="00DA4AE5">
        <w:rPr>
          <w:rFonts w:ascii="Times New Roman" w:hAnsi="Times New Roman" w:cs="Times New Roman"/>
          <w:color w:val="000000"/>
          <w:shd w:val="clear" w:color="auto" w:fill="FFFFFF"/>
        </w:rPr>
        <w:t>, 2014</w:t>
      </w:r>
      <w:r>
        <w:rPr>
          <w:rFonts w:ascii="Times New Roman" w:hAnsi="Times New Roman" w:cs="Times New Roman"/>
          <w:sz w:val="24"/>
          <w:szCs w:val="24"/>
        </w:rPr>
        <w:t xml:space="preserve">). </w:t>
      </w:r>
      <w:r w:rsidR="004E11F2">
        <w:rPr>
          <w:rFonts w:ascii="Times New Roman" w:hAnsi="Times New Roman" w:cs="Times New Roman"/>
          <w:sz w:val="24"/>
          <w:szCs w:val="24"/>
        </w:rPr>
        <w:t>Human beings deliberate about the end that they wish to have or achieve but not on the action that will contribute to the end. The account of deliberation is essential in the definition of choice since human beings hold power over the object of choice, and the choice is a deliberate desire of the things in their ability.</w:t>
      </w:r>
    </w:p>
    <w:p w:rsidR="00442D0A" w:rsidRDefault="00A361A6" w:rsidP="004E11F2">
      <w:pPr>
        <w:spacing w:after="0" w:line="480" w:lineRule="auto"/>
        <w:rPr>
          <w:rFonts w:ascii="Times New Roman" w:hAnsi="Times New Roman" w:cs="Times New Roman"/>
          <w:b/>
          <w:i/>
          <w:sz w:val="24"/>
          <w:szCs w:val="24"/>
        </w:rPr>
      </w:pPr>
      <w:r>
        <w:rPr>
          <w:rFonts w:ascii="Times New Roman" w:hAnsi="Times New Roman" w:cs="Times New Roman"/>
          <w:b/>
          <w:i/>
          <w:sz w:val="24"/>
          <w:szCs w:val="24"/>
        </w:rPr>
        <w:t>Answer to question 6</w:t>
      </w:r>
    </w:p>
    <w:p w:rsidR="00442D0A" w:rsidRPr="00442D0A" w:rsidRDefault="00A361A6" w:rsidP="00DD76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Different people have different views about the object of wish, whether it is for the good or the apparent good, thus creating a dilemma. For those people who say that the object of </w:t>
      </w:r>
      <w:r w:rsidR="00E11EB3">
        <w:rPr>
          <w:rFonts w:ascii="Times New Roman" w:hAnsi="Times New Roman" w:cs="Times New Roman"/>
          <w:sz w:val="24"/>
          <w:szCs w:val="24"/>
        </w:rPr>
        <w:t>wish</w:t>
      </w:r>
      <w:r>
        <w:rPr>
          <w:rFonts w:ascii="Times New Roman" w:hAnsi="Times New Roman" w:cs="Times New Roman"/>
          <w:sz w:val="24"/>
          <w:szCs w:val="24"/>
        </w:rPr>
        <w:t xml:space="preserve"> is for the good, they should agree that the things that a man does not choose </w:t>
      </w:r>
      <w:proofErr w:type="spellStart"/>
      <w:r w:rsidR="00E11EB3">
        <w:rPr>
          <w:rFonts w:ascii="Times New Roman" w:hAnsi="Times New Roman" w:cs="Times New Roman"/>
          <w:sz w:val="24"/>
          <w:szCs w:val="24"/>
        </w:rPr>
        <w:t>aright</w:t>
      </w:r>
      <w:proofErr w:type="spellEnd"/>
      <w:r>
        <w:rPr>
          <w:rFonts w:ascii="Times New Roman" w:hAnsi="Times New Roman" w:cs="Times New Roman"/>
          <w:sz w:val="24"/>
          <w:szCs w:val="24"/>
        </w:rPr>
        <w:t xml:space="preserve">, but he desires them; they are not objects of wish. For the people who say that the object of wish is for the apparent good, they must also agree that </w:t>
      </w:r>
      <w:r w:rsidR="00E11EB3">
        <w:rPr>
          <w:rFonts w:ascii="Times New Roman" w:hAnsi="Times New Roman" w:cs="Times New Roman"/>
          <w:sz w:val="24"/>
          <w:szCs w:val="24"/>
        </w:rPr>
        <w:t xml:space="preserve">which has no natural object, but only what seems so to each man. Aristotle </w:t>
      </w:r>
      <w:r w:rsidR="00DD76D7">
        <w:rPr>
          <w:rFonts w:ascii="Times New Roman" w:hAnsi="Times New Roman" w:cs="Times New Roman"/>
          <w:sz w:val="24"/>
          <w:szCs w:val="24"/>
        </w:rPr>
        <w:t>solves this dilemma by appealing to the judgment of the good man as the standard truth. The truth that good people want is objectively good, and bad people are mistaken about what is truly good (</w:t>
      </w:r>
      <w:r w:rsidR="00DA4AE5" w:rsidRPr="00DA4AE5">
        <w:rPr>
          <w:rFonts w:ascii="Times New Roman" w:hAnsi="Times New Roman" w:cs="Times New Roman"/>
          <w:color w:val="000000"/>
          <w:shd w:val="clear" w:color="auto" w:fill="FFFFFF"/>
        </w:rPr>
        <w:t>Aristotle</w:t>
      </w:r>
      <w:r w:rsidR="00DA4AE5">
        <w:rPr>
          <w:rFonts w:ascii="Times New Roman" w:hAnsi="Times New Roman" w:cs="Times New Roman"/>
          <w:color w:val="000000"/>
          <w:shd w:val="clear" w:color="auto" w:fill="FFFFFF"/>
        </w:rPr>
        <w:t>, 2014</w:t>
      </w:r>
      <w:r w:rsidR="00DD76D7">
        <w:rPr>
          <w:rFonts w:ascii="Times New Roman" w:hAnsi="Times New Roman" w:cs="Times New Roman"/>
          <w:sz w:val="24"/>
          <w:szCs w:val="24"/>
        </w:rPr>
        <w:t xml:space="preserve">). </w:t>
      </w:r>
    </w:p>
    <w:p w:rsidR="00442D0A" w:rsidRDefault="00442D0A" w:rsidP="00640848">
      <w:pPr>
        <w:spacing w:after="0" w:line="480" w:lineRule="auto"/>
        <w:rPr>
          <w:rFonts w:ascii="Times New Roman" w:hAnsi="Times New Roman" w:cs="Times New Roman"/>
          <w:b/>
          <w:i/>
          <w:sz w:val="24"/>
          <w:szCs w:val="24"/>
        </w:rPr>
      </w:pPr>
    </w:p>
    <w:p w:rsidR="00F4465D" w:rsidRDefault="00F4465D" w:rsidP="00640848">
      <w:pPr>
        <w:spacing w:after="0" w:line="480" w:lineRule="auto"/>
        <w:rPr>
          <w:rFonts w:ascii="Times New Roman" w:hAnsi="Times New Roman" w:cs="Times New Roman"/>
          <w:sz w:val="24"/>
          <w:szCs w:val="24"/>
        </w:rPr>
      </w:pPr>
    </w:p>
    <w:p w:rsidR="00DA4AE5" w:rsidRDefault="00A361A6" w:rsidP="00F446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A4AE5" w:rsidRPr="00DA4AE5" w:rsidRDefault="00A361A6" w:rsidP="00DA4AE5">
      <w:pPr>
        <w:spacing w:after="0" w:line="480" w:lineRule="auto"/>
        <w:rPr>
          <w:rFonts w:ascii="Times New Roman" w:hAnsi="Times New Roman" w:cs="Times New Roman"/>
          <w:color w:val="000000"/>
          <w:shd w:val="clear" w:color="auto" w:fill="FFFFFF"/>
        </w:rPr>
      </w:pPr>
      <w:r w:rsidRPr="00DA4AE5">
        <w:rPr>
          <w:rFonts w:ascii="Times New Roman" w:hAnsi="Times New Roman" w:cs="Times New Roman"/>
          <w:color w:val="000000"/>
          <w:shd w:val="clear" w:color="auto" w:fill="FFFFFF"/>
        </w:rPr>
        <w:t xml:space="preserve">Aristotle. </w:t>
      </w:r>
      <w:proofErr w:type="gramStart"/>
      <w:r w:rsidRPr="00DA4AE5">
        <w:rPr>
          <w:rFonts w:ascii="Times New Roman" w:hAnsi="Times New Roman" w:cs="Times New Roman"/>
          <w:color w:val="000000"/>
          <w:shd w:val="clear" w:color="auto" w:fill="FFFFFF"/>
        </w:rPr>
        <w:t>(2014). </w:t>
      </w:r>
      <w:proofErr w:type="spellStart"/>
      <w:r w:rsidRPr="00DA4AE5">
        <w:rPr>
          <w:rFonts w:ascii="Times New Roman" w:hAnsi="Times New Roman" w:cs="Times New Roman"/>
          <w:i/>
          <w:iCs/>
          <w:color w:val="000000"/>
          <w:shd w:val="clear" w:color="auto" w:fill="FFFFFF"/>
        </w:rPr>
        <w:t>Nicomachean</w:t>
      </w:r>
      <w:proofErr w:type="spellEnd"/>
      <w:r w:rsidRPr="00DA4AE5">
        <w:rPr>
          <w:rFonts w:ascii="Times New Roman" w:hAnsi="Times New Roman" w:cs="Times New Roman"/>
          <w:i/>
          <w:iCs/>
          <w:color w:val="000000"/>
          <w:shd w:val="clear" w:color="auto" w:fill="FFFFFF"/>
        </w:rPr>
        <w:t xml:space="preserve"> ethics</w:t>
      </w:r>
      <w:r w:rsidRPr="00DA4AE5">
        <w:rPr>
          <w:rFonts w:ascii="Times New Roman" w:hAnsi="Times New Roman" w:cs="Times New Roman"/>
          <w:color w:val="000000"/>
          <w:shd w:val="clear" w:color="auto" w:fill="FFFFFF"/>
        </w:rPr>
        <w:t>.</w:t>
      </w:r>
      <w:proofErr w:type="gramEnd"/>
      <w:r w:rsidRPr="00DA4AE5">
        <w:rPr>
          <w:rFonts w:ascii="Times New Roman" w:hAnsi="Times New Roman" w:cs="Times New Roman"/>
          <w:color w:val="000000"/>
          <w:shd w:val="clear" w:color="auto" w:fill="FFFFFF"/>
        </w:rPr>
        <w:t xml:space="preserve"> Hackett Publishing.</w:t>
      </w:r>
    </w:p>
    <w:p w:rsidR="00DA4AE5" w:rsidRPr="00DA4AE5" w:rsidRDefault="00DA4AE5" w:rsidP="00DA4AE5">
      <w:pPr>
        <w:rPr>
          <w:rFonts w:ascii="Times New Roman" w:hAnsi="Times New Roman" w:cs="Times New Roman"/>
          <w:sz w:val="24"/>
          <w:szCs w:val="24"/>
        </w:rPr>
      </w:pPr>
    </w:p>
    <w:sectPr w:rsidR="00DA4AE5" w:rsidRPr="00DA4AE5" w:rsidSect="004D2BF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D06" w:rsidRDefault="00932D06">
      <w:pPr>
        <w:spacing w:after="0" w:line="240" w:lineRule="auto"/>
      </w:pPr>
      <w:r>
        <w:separator/>
      </w:r>
    </w:p>
  </w:endnote>
  <w:endnote w:type="continuationSeparator" w:id="0">
    <w:p w:rsidR="00932D06" w:rsidRDefault="00932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D06" w:rsidRDefault="00932D06">
      <w:pPr>
        <w:spacing w:after="0" w:line="240" w:lineRule="auto"/>
      </w:pPr>
      <w:r>
        <w:separator/>
      </w:r>
    </w:p>
  </w:footnote>
  <w:footnote w:type="continuationSeparator" w:id="0">
    <w:p w:rsidR="00932D06" w:rsidRDefault="00932D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65D" w:rsidRPr="00F4465D" w:rsidRDefault="00A361A6" w:rsidP="00F4465D">
    <w:pPr>
      <w:pStyle w:val="Header"/>
      <w:spacing w:line="480" w:lineRule="auto"/>
      <w:rPr>
        <w:rFonts w:ascii="Times New Roman" w:hAnsi="Times New Roman" w:cs="Times New Roman"/>
        <w:sz w:val="24"/>
        <w:szCs w:val="24"/>
      </w:rPr>
    </w:pPr>
    <w:r w:rsidRPr="00F4465D">
      <w:rPr>
        <w:rFonts w:ascii="Times New Roman" w:hAnsi="Times New Roman" w:cs="Times New Roman"/>
        <w:sz w:val="24"/>
        <w:szCs w:val="24"/>
      </w:rPr>
      <w:t>STUDY GUIDE QUESTIONS</w:t>
    </w:r>
    <w:r w:rsidRPr="00F4465D">
      <w:rPr>
        <w:rFonts w:ascii="Times New Roman" w:hAnsi="Times New Roman" w:cs="Times New Roman"/>
        <w:sz w:val="24"/>
        <w:szCs w:val="24"/>
      </w:rPr>
      <w:tab/>
    </w:r>
    <w:r w:rsidRPr="00F4465D">
      <w:rPr>
        <w:rFonts w:ascii="Times New Roman" w:hAnsi="Times New Roman" w:cs="Times New Roman"/>
        <w:sz w:val="24"/>
        <w:szCs w:val="24"/>
      </w:rPr>
      <w:tab/>
    </w:r>
    <w:sdt>
      <w:sdtPr>
        <w:rPr>
          <w:rFonts w:ascii="Times New Roman" w:hAnsi="Times New Roman" w:cs="Times New Roman"/>
          <w:sz w:val="24"/>
          <w:szCs w:val="24"/>
        </w:rPr>
        <w:id w:val="241697047"/>
        <w:docPartObj>
          <w:docPartGallery w:val="Page Numbers (Top of Page)"/>
          <w:docPartUnique/>
        </w:docPartObj>
      </w:sdtPr>
      <w:sdtEndPr>
        <w:rPr>
          <w:noProof/>
        </w:rPr>
      </w:sdtEndPr>
      <w:sdtContent>
        <w:r w:rsidRPr="00F4465D">
          <w:rPr>
            <w:rFonts w:ascii="Times New Roman" w:hAnsi="Times New Roman" w:cs="Times New Roman"/>
            <w:sz w:val="24"/>
            <w:szCs w:val="24"/>
          </w:rPr>
          <w:fldChar w:fldCharType="begin"/>
        </w:r>
        <w:r w:rsidRPr="00F4465D">
          <w:rPr>
            <w:rFonts w:ascii="Times New Roman" w:hAnsi="Times New Roman" w:cs="Times New Roman"/>
            <w:sz w:val="24"/>
            <w:szCs w:val="24"/>
          </w:rPr>
          <w:instrText xml:space="preserve"> PAGE   \* MERGEFORMAT </w:instrText>
        </w:r>
        <w:r w:rsidRPr="00F4465D">
          <w:rPr>
            <w:rFonts w:ascii="Times New Roman" w:hAnsi="Times New Roman" w:cs="Times New Roman"/>
            <w:sz w:val="24"/>
            <w:szCs w:val="24"/>
          </w:rPr>
          <w:fldChar w:fldCharType="separate"/>
        </w:r>
        <w:r w:rsidR="00E26AD4">
          <w:rPr>
            <w:rFonts w:ascii="Times New Roman" w:hAnsi="Times New Roman" w:cs="Times New Roman"/>
            <w:noProof/>
            <w:sz w:val="24"/>
            <w:szCs w:val="24"/>
          </w:rPr>
          <w:t>6</w:t>
        </w:r>
        <w:r w:rsidRPr="00F4465D">
          <w:rPr>
            <w:rFonts w:ascii="Times New Roman" w:hAnsi="Times New Roman" w:cs="Times New Roman"/>
            <w:noProof/>
            <w:sz w:val="24"/>
            <w:szCs w:val="24"/>
          </w:rPr>
          <w:fldChar w:fldCharType="end"/>
        </w:r>
      </w:sdtContent>
    </w:sdt>
  </w:p>
  <w:p w:rsidR="00971BDA" w:rsidRDefault="00971B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DA" w:rsidRPr="00E26AD4" w:rsidRDefault="00A361A6">
    <w:pPr>
      <w:pStyle w:val="Header"/>
      <w:rPr>
        <w:rFonts w:ascii="Times New Roman" w:hAnsi="Times New Roman" w:cs="Times New Roman"/>
        <w:sz w:val="24"/>
      </w:rPr>
    </w:pPr>
    <w:r w:rsidRPr="00E26AD4">
      <w:rPr>
        <w:rFonts w:ascii="Times New Roman" w:hAnsi="Times New Roman" w:cs="Times New Roman"/>
        <w:sz w:val="24"/>
      </w:rPr>
      <w:t xml:space="preserve">Running head:  STUDY GUIDE QUESTIONS </w:t>
    </w:r>
    <w:r w:rsidRPr="00E26AD4">
      <w:rPr>
        <w:rFonts w:ascii="Times New Roman" w:hAnsi="Times New Roman" w:cs="Times New Roman"/>
        <w:sz w:val="24"/>
      </w:rPr>
      <w:tab/>
    </w:r>
    <w:r w:rsidRPr="00E26AD4">
      <w:rPr>
        <w:rFonts w:ascii="Times New Roman" w:hAnsi="Times New Roman" w:cs="Times New Roman"/>
        <w:sz w:val="24"/>
      </w:rPr>
      <w:tab/>
    </w:r>
    <w:r w:rsidRPr="00E26AD4">
      <w:rPr>
        <w:rFonts w:ascii="Times New Roman" w:hAnsi="Times New Roman" w:cs="Times New Roman"/>
        <w:sz w:val="24"/>
      </w:rPr>
      <w:tab/>
    </w:r>
    <w:sdt>
      <w:sdtPr>
        <w:rPr>
          <w:rFonts w:ascii="Times New Roman" w:hAnsi="Times New Roman" w:cs="Times New Roman"/>
          <w:sz w:val="24"/>
        </w:rPr>
        <w:id w:val="79965896"/>
        <w:docPartObj>
          <w:docPartGallery w:val="Page Numbers (Top of Page)"/>
          <w:docPartUnique/>
        </w:docPartObj>
      </w:sdtPr>
      <w:sdtEndPr>
        <w:rPr>
          <w:noProof/>
        </w:rPr>
      </w:sdtEndPr>
      <w:sdtContent>
        <w:r w:rsidRPr="00E26AD4">
          <w:rPr>
            <w:rFonts w:ascii="Times New Roman" w:hAnsi="Times New Roman" w:cs="Times New Roman"/>
            <w:sz w:val="24"/>
          </w:rPr>
          <w:fldChar w:fldCharType="begin"/>
        </w:r>
        <w:r w:rsidRPr="00E26AD4">
          <w:rPr>
            <w:rFonts w:ascii="Times New Roman" w:hAnsi="Times New Roman" w:cs="Times New Roman"/>
            <w:sz w:val="24"/>
          </w:rPr>
          <w:instrText xml:space="preserve"> PAGE   \* MERGEFORMAT </w:instrText>
        </w:r>
        <w:r w:rsidRPr="00E26AD4">
          <w:rPr>
            <w:rFonts w:ascii="Times New Roman" w:hAnsi="Times New Roman" w:cs="Times New Roman"/>
            <w:sz w:val="24"/>
          </w:rPr>
          <w:fldChar w:fldCharType="separate"/>
        </w:r>
        <w:r w:rsidR="00E26AD4">
          <w:rPr>
            <w:rFonts w:ascii="Times New Roman" w:hAnsi="Times New Roman" w:cs="Times New Roman"/>
            <w:noProof/>
            <w:sz w:val="24"/>
          </w:rPr>
          <w:t>1</w:t>
        </w:r>
        <w:r w:rsidRPr="00E26AD4">
          <w:rPr>
            <w:rFonts w:ascii="Times New Roman" w:hAnsi="Times New Roman" w:cs="Times New Roman"/>
            <w:noProof/>
            <w:sz w:val="24"/>
          </w:rPr>
          <w:fldChar w:fldCharType="end"/>
        </w:r>
      </w:sdtContent>
    </w:sdt>
  </w:p>
  <w:p w:rsidR="00971BDA" w:rsidRPr="00E26AD4" w:rsidRDefault="00971BDA">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BF9"/>
    <w:rsid w:val="00003305"/>
    <w:rsid w:val="00120CBB"/>
    <w:rsid w:val="00213B7A"/>
    <w:rsid w:val="002B2E45"/>
    <w:rsid w:val="002F2211"/>
    <w:rsid w:val="003D43C3"/>
    <w:rsid w:val="00400044"/>
    <w:rsid w:val="004377EB"/>
    <w:rsid w:val="00442D0A"/>
    <w:rsid w:val="00452FEE"/>
    <w:rsid w:val="00457BCB"/>
    <w:rsid w:val="00490287"/>
    <w:rsid w:val="004D2BF9"/>
    <w:rsid w:val="004E11F2"/>
    <w:rsid w:val="00595E2C"/>
    <w:rsid w:val="005A43FD"/>
    <w:rsid w:val="00606B6D"/>
    <w:rsid w:val="00632780"/>
    <w:rsid w:val="00640848"/>
    <w:rsid w:val="006C302D"/>
    <w:rsid w:val="007255E8"/>
    <w:rsid w:val="00787ECD"/>
    <w:rsid w:val="007A7A05"/>
    <w:rsid w:val="007B7663"/>
    <w:rsid w:val="007C0B26"/>
    <w:rsid w:val="0081005D"/>
    <w:rsid w:val="00884B9B"/>
    <w:rsid w:val="008A254E"/>
    <w:rsid w:val="00932D06"/>
    <w:rsid w:val="00971BDA"/>
    <w:rsid w:val="009B4F25"/>
    <w:rsid w:val="009C23A4"/>
    <w:rsid w:val="009C5D0E"/>
    <w:rsid w:val="009D331B"/>
    <w:rsid w:val="00A361A6"/>
    <w:rsid w:val="00A83B2E"/>
    <w:rsid w:val="00A8587B"/>
    <w:rsid w:val="00AD75D5"/>
    <w:rsid w:val="00B546C2"/>
    <w:rsid w:val="00B55A27"/>
    <w:rsid w:val="00BA0471"/>
    <w:rsid w:val="00BA54EA"/>
    <w:rsid w:val="00BB1983"/>
    <w:rsid w:val="00BC42A9"/>
    <w:rsid w:val="00C34220"/>
    <w:rsid w:val="00CC5B16"/>
    <w:rsid w:val="00CE57E5"/>
    <w:rsid w:val="00D961F7"/>
    <w:rsid w:val="00DA4AE5"/>
    <w:rsid w:val="00DD76D7"/>
    <w:rsid w:val="00E11EB3"/>
    <w:rsid w:val="00E26AD4"/>
    <w:rsid w:val="00EC7FF6"/>
    <w:rsid w:val="00ED46CD"/>
    <w:rsid w:val="00F12A5B"/>
    <w:rsid w:val="00F13FD5"/>
    <w:rsid w:val="00F21233"/>
    <w:rsid w:val="00F4465D"/>
    <w:rsid w:val="00F70EE8"/>
    <w:rsid w:val="00F760FD"/>
    <w:rsid w:val="00F95278"/>
    <w:rsid w:val="00FD0741"/>
    <w:rsid w:val="00FE4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BF9"/>
  </w:style>
  <w:style w:type="paragraph" w:styleId="Footer">
    <w:name w:val="footer"/>
    <w:basedOn w:val="Normal"/>
    <w:link w:val="FooterChar"/>
    <w:uiPriority w:val="99"/>
    <w:unhideWhenUsed/>
    <w:rsid w:val="004D2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BF9"/>
  </w:style>
  <w:style w:type="paragraph" w:styleId="BalloonText">
    <w:name w:val="Balloon Text"/>
    <w:basedOn w:val="Normal"/>
    <w:link w:val="BalloonTextChar"/>
    <w:uiPriority w:val="99"/>
    <w:semiHidden/>
    <w:unhideWhenUsed/>
    <w:rsid w:val="004D2B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B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BF9"/>
  </w:style>
  <w:style w:type="paragraph" w:styleId="Footer">
    <w:name w:val="footer"/>
    <w:basedOn w:val="Normal"/>
    <w:link w:val="FooterChar"/>
    <w:uiPriority w:val="99"/>
    <w:unhideWhenUsed/>
    <w:rsid w:val="004D2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BF9"/>
  </w:style>
  <w:style w:type="paragraph" w:styleId="BalloonText">
    <w:name w:val="Balloon Text"/>
    <w:basedOn w:val="Normal"/>
    <w:link w:val="BalloonTextChar"/>
    <w:uiPriority w:val="99"/>
    <w:semiHidden/>
    <w:unhideWhenUsed/>
    <w:rsid w:val="004D2B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B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2019-12-12T01:37:00Z</dcterms:created>
  <dcterms:modified xsi:type="dcterms:W3CDTF">2019-12-12T01:37:00Z</dcterms:modified>
</cp:coreProperties>
</file>