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14E" w:rsidRPr="0096708C" w:rsidRDefault="003F714E" w:rsidP="0096708C">
      <w:pPr>
        <w:spacing w:line="480" w:lineRule="auto"/>
        <w:rPr>
          <w:rFonts w:ascii="Times New Roman" w:hAnsi="Times New Roman" w:cs="Times New Roman"/>
          <w:sz w:val="24"/>
          <w:szCs w:val="24"/>
        </w:rPr>
      </w:pPr>
    </w:p>
    <w:p w:rsidR="0096708C" w:rsidRPr="0096708C" w:rsidRDefault="0096708C" w:rsidP="0096708C">
      <w:pPr>
        <w:spacing w:line="480" w:lineRule="auto"/>
        <w:jc w:val="center"/>
        <w:rPr>
          <w:rFonts w:ascii="Times New Roman" w:hAnsi="Times New Roman" w:cs="Times New Roman"/>
          <w:sz w:val="24"/>
          <w:szCs w:val="24"/>
        </w:rPr>
      </w:pPr>
    </w:p>
    <w:p w:rsidR="0096708C" w:rsidRPr="0096708C" w:rsidRDefault="0096708C" w:rsidP="0096708C">
      <w:pPr>
        <w:spacing w:line="480" w:lineRule="auto"/>
        <w:jc w:val="center"/>
        <w:rPr>
          <w:rFonts w:ascii="Times New Roman" w:hAnsi="Times New Roman" w:cs="Times New Roman"/>
          <w:sz w:val="24"/>
          <w:szCs w:val="24"/>
        </w:rPr>
      </w:pPr>
    </w:p>
    <w:p w:rsidR="0096708C" w:rsidRPr="0096708C" w:rsidRDefault="0096708C" w:rsidP="0096708C">
      <w:pPr>
        <w:spacing w:line="480" w:lineRule="auto"/>
        <w:jc w:val="center"/>
        <w:rPr>
          <w:rFonts w:ascii="Times New Roman" w:hAnsi="Times New Roman" w:cs="Times New Roman"/>
          <w:sz w:val="24"/>
          <w:szCs w:val="24"/>
        </w:rPr>
      </w:pPr>
    </w:p>
    <w:p w:rsidR="0096708C" w:rsidRPr="0096708C" w:rsidRDefault="0096708C" w:rsidP="0096708C">
      <w:pPr>
        <w:spacing w:line="480" w:lineRule="auto"/>
        <w:jc w:val="center"/>
        <w:rPr>
          <w:rFonts w:ascii="Times New Roman" w:hAnsi="Times New Roman" w:cs="Times New Roman"/>
          <w:sz w:val="24"/>
          <w:szCs w:val="24"/>
        </w:rPr>
      </w:pPr>
    </w:p>
    <w:p w:rsidR="0096708C" w:rsidRPr="0096708C" w:rsidRDefault="0096708C" w:rsidP="0096708C">
      <w:pPr>
        <w:spacing w:line="480" w:lineRule="auto"/>
        <w:rPr>
          <w:rFonts w:ascii="Times New Roman" w:hAnsi="Times New Roman" w:cs="Times New Roman"/>
          <w:sz w:val="24"/>
          <w:szCs w:val="24"/>
        </w:rPr>
      </w:pPr>
    </w:p>
    <w:p w:rsidR="0096708C" w:rsidRPr="0096708C" w:rsidRDefault="0096708C" w:rsidP="0096708C">
      <w:pPr>
        <w:spacing w:line="480" w:lineRule="auto"/>
        <w:jc w:val="center"/>
        <w:rPr>
          <w:rFonts w:ascii="Times New Roman" w:hAnsi="Times New Roman" w:cs="Times New Roman"/>
          <w:sz w:val="24"/>
          <w:szCs w:val="24"/>
        </w:rPr>
      </w:pPr>
      <w:r w:rsidRPr="0096708C">
        <w:rPr>
          <w:rFonts w:ascii="Times New Roman" w:hAnsi="Times New Roman" w:cs="Times New Roman"/>
          <w:sz w:val="24"/>
          <w:szCs w:val="24"/>
        </w:rPr>
        <w:t>Summary of the article</w:t>
      </w:r>
    </w:p>
    <w:p w:rsidR="0096708C" w:rsidRPr="0096708C" w:rsidRDefault="0096708C" w:rsidP="0096708C">
      <w:pPr>
        <w:spacing w:line="480" w:lineRule="auto"/>
        <w:jc w:val="center"/>
        <w:rPr>
          <w:rFonts w:ascii="Times New Roman" w:hAnsi="Times New Roman" w:cs="Times New Roman"/>
          <w:sz w:val="24"/>
          <w:szCs w:val="24"/>
        </w:rPr>
      </w:pPr>
      <w:r w:rsidRPr="0096708C">
        <w:rPr>
          <w:rFonts w:ascii="Times New Roman" w:hAnsi="Times New Roman" w:cs="Times New Roman"/>
          <w:sz w:val="24"/>
          <w:szCs w:val="24"/>
        </w:rPr>
        <w:t>Name</w:t>
      </w:r>
    </w:p>
    <w:p w:rsidR="0096708C" w:rsidRPr="0096708C" w:rsidRDefault="0096708C" w:rsidP="0096708C">
      <w:pPr>
        <w:spacing w:line="480" w:lineRule="auto"/>
        <w:jc w:val="center"/>
        <w:rPr>
          <w:rFonts w:ascii="Times New Roman" w:hAnsi="Times New Roman" w:cs="Times New Roman"/>
          <w:sz w:val="24"/>
          <w:szCs w:val="24"/>
        </w:rPr>
      </w:pPr>
      <w:r w:rsidRPr="0096708C">
        <w:rPr>
          <w:rFonts w:ascii="Times New Roman" w:hAnsi="Times New Roman" w:cs="Times New Roman"/>
          <w:sz w:val="24"/>
          <w:szCs w:val="24"/>
        </w:rPr>
        <w:t>Instructor</w:t>
      </w:r>
    </w:p>
    <w:p w:rsidR="0096708C" w:rsidRPr="0096708C" w:rsidRDefault="0096708C" w:rsidP="0096708C">
      <w:pPr>
        <w:spacing w:line="480" w:lineRule="auto"/>
        <w:jc w:val="center"/>
        <w:rPr>
          <w:rFonts w:ascii="Times New Roman" w:hAnsi="Times New Roman" w:cs="Times New Roman"/>
          <w:sz w:val="24"/>
          <w:szCs w:val="24"/>
        </w:rPr>
      </w:pPr>
      <w:r w:rsidRPr="0096708C">
        <w:rPr>
          <w:rFonts w:ascii="Times New Roman" w:hAnsi="Times New Roman" w:cs="Times New Roman"/>
          <w:sz w:val="24"/>
          <w:szCs w:val="24"/>
        </w:rPr>
        <w:t>Course</w:t>
      </w:r>
    </w:p>
    <w:p w:rsidR="0096708C" w:rsidRPr="0096708C" w:rsidRDefault="0096708C" w:rsidP="0096708C">
      <w:pPr>
        <w:spacing w:line="480" w:lineRule="auto"/>
        <w:jc w:val="center"/>
        <w:rPr>
          <w:rFonts w:ascii="Times New Roman" w:hAnsi="Times New Roman" w:cs="Times New Roman"/>
          <w:sz w:val="24"/>
          <w:szCs w:val="24"/>
        </w:rPr>
      </w:pPr>
      <w:r w:rsidRPr="0096708C">
        <w:rPr>
          <w:rFonts w:ascii="Times New Roman" w:hAnsi="Times New Roman" w:cs="Times New Roman"/>
          <w:sz w:val="24"/>
          <w:szCs w:val="24"/>
        </w:rPr>
        <w:t>Date</w:t>
      </w:r>
    </w:p>
    <w:p w:rsidR="0096708C" w:rsidRPr="0096708C" w:rsidRDefault="0096708C" w:rsidP="0096708C">
      <w:pPr>
        <w:spacing w:line="480" w:lineRule="auto"/>
        <w:jc w:val="center"/>
        <w:rPr>
          <w:rFonts w:ascii="Times New Roman" w:hAnsi="Times New Roman" w:cs="Times New Roman"/>
          <w:sz w:val="24"/>
          <w:szCs w:val="24"/>
        </w:rPr>
      </w:pPr>
    </w:p>
    <w:p w:rsidR="0096708C" w:rsidRPr="0096708C" w:rsidRDefault="0096708C" w:rsidP="0096708C">
      <w:pPr>
        <w:spacing w:line="480" w:lineRule="auto"/>
        <w:jc w:val="center"/>
        <w:rPr>
          <w:rFonts w:ascii="Times New Roman" w:hAnsi="Times New Roman" w:cs="Times New Roman"/>
          <w:sz w:val="24"/>
          <w:szCs w:val="24"/>
        </w:rPr>
      </w:pPr>
    </w:p>
    <w:p w:rsidR="0096708C" w:rsidRPr="0096708C" w:rsidRDefault="0096708C" w:rsidP="0096708C">
      <w:pPr>
        <w:spacing w:line="480" w:lineRule="auto"/>
        <w:jc w:val="center"/>
        <w:rPr>
          <w:rFonts w:ascii="Times New Roman" w:hAnsi="Times New Roman" w:cs="Times New Roman"/>
          <w:sz w:val="24"/>
          <w:szCs w:val="24"/>
        </w:rPr>
      </w:pPr>
    </w:p>
    <w:p w:rsidR="0096708C" w:rsidRPr="0096708C" w:rsidRDefault="0096708C" w:rsidP="0096708C">
      <w:pPr>
        <w:spacing w:line="480" w:lineRule="auto"/>
        <w:jc w:val="center"/>
        <w:rPr>
          <w:rFonts w:ascii="Times New Roman" w:hAnsi="Times New Roman" w:cs="Times New Roman"/>
          <w:sz w:val="24"/>
          <w:szCs w:val="24"/>
        </w:rPr>
      </w:pPr>
    </w:p>
    <w:p w:rsidR="0096708C" w:rsidRPr="0096708C" w:rsidRDefault="0096708C" w:rsidP="0096708C">
      <w:pPr>
        <w:spacing w:line="480" w:lineRule="auto"/>
        <w:jc w:val="center"/>
        <w:rPr>
          <w:rFonts w:ascii="Times New Roman" w:hAnsi="Times New Roman" w:cs="Times New Roman"/>
          <w:sz w:val="24"/>
          <w:szCs w:val="24"/>
        </w:rPr>
      </w:pPr>
    </w:p>
    <w:p w:rsidR="0096708C" w:rsidRPr="0096708C" w:rsidRDefault="0096708C" w:rsidP="0096708C">
      <w:pPr>
        <w:spacing w:line="480" w:lineRule="auto"/>
        <w:rPr>
          <w:rFonts w:ascii="Times New Roman" w:hAnsi="Times New Roman" w:cs="Times New Roman"/>
          <w:sz w:val="24"/>
          <w:szCs w:val="24"/>
        </w:rPr>
      </w:pPr>
    </w:p>
    <w:p w:rsidR="00E75F0B" w:rsidRPr="0096708C" w:rsidRDefault="00E75F0B" w:rsidP="0096708C">
      <w:pPr>
        <w:shd w:val="clear" w:color="auto" w:fill="FFFFFF"/>
        <w:spacing w:after="0" w:line="480" w:lineRule="auto"/>
        <w:ind w:firstLine="720"/>
        <w:rPr>
          <w:rFonts w:ascii="Times New Roman" w:eastAsia="Times New Roman" w:hAnsi="Times New Roman" w:cs="Times New Roman"/>
          <w:color w:val="1D1D1D"/>
          <w:sz w:val="24"/>
          <w:szCs w:val="24"/>
        </w:rPr>
      </w:pPr>
      <w:r w:rsidRPr="0096708C">
        <w:rPr>
          <w:rFonts w:ascii="Times New Roman" w:eastAsia="Times New Roman" w:hAnsi="Times New Roman" w:cs="Times New Roman"/>
          <w:color w:val="1D1D1D"/>
          <w:sz w:val="24"/>
          <w:szCs w:val="24"/>
        </w:rPr>
        <w:lastRenderedPageBreak/>
        <w:t>The article explains an act of traumatizing racist violence that took place in one of the famous hire learning institution, campus of Emory University in Atlanta, Georgia. The word that brought so many issues was writing, “Trump 2016”. This was written in many places around the campus ranging from the pavements to the walls of various buildings. The writing brought out different reactions from the students and its interpretation was also different from the perspective of the students to that of the people outside.</w:t>
      </w:r>
    </w:p>
    <w:p w:rsidR="00E75F0B" w:rsidRPr="0096708C" w:rsidRDefault="00E75F0B" w:rsidP="0096708C">
      <w:pPr>
        <w:shd w:val="clear" w:color="auto" w:fill="FFFFFF"/>
        <w:spacing w:after="0" w:line="480" w:lineRule="auto"/>
        <w:ind w:firstLine="720"/>
        <w:rPr>
          <w:rFonts w:ascii="Times New Roman" w:eastAsia="Times New Roman" w:hAnsi="Times New Roman" w:cs="Times New Roman"/>
          <w:color w:val="1D1D1D"/>
          <w:sz w:val="24"/>
          <w:szCs w:val="24"/>
        </w:rPr>
      </w:pPr>
      <w:r w:rsidRPr="0096708C">
        <w:rPr>
          <w:rFonts w:ascii="Times New Roman" w:eastAsia="Times New Roman" w:hAnsi="Times New Roman" w:cs="Times New Roman"/>
          <w:color w:val="1D1D1D"/>
          <w:sz w:val="24"/>
          <w:szCs w:val="24"/>
        </w:rPr>
        <w:t>The students feared so much from this political statement publicly written around campus and at some point a student said that it was an act of violence while another feared for their lives. The matter was so serious to the students that they even approached their president and told him to reject Trump and punish whoever did the writings. However, this is a different case with the Americans where they say that each and every person has the right to free speech and writing is just one form through which one can express him or herself especially in the ritual of the presidential election. The question is, how it came to pass that Emory University students felt victimized and traumatized. This explains that what may seem like something small to outsiders may be big things to the students. What is really going on why the variation of the perspective of the students varies that much with that of the outsiders? This can be partly answered by the cultural shifts within the society which has changed the meaning of many concepts and words used on many campuses. This is justified by the concept of “creeping” where concepts are applied to less objectionable events.</w:t>
      </w:r>
    </w:p>
    <w:p w:rsidR="00E75F0B" w:rsidRPr="0096708C" w:rsidRDefault="00E75F0B" w:rsidP="0096708C">
      <w:pPr>
        <w:shd w:val="clear" w:color="auto" w:fill="FFFFFF"/>
        <w:spacing w:after="0" w:line="480" w:lineRule="auto"/>
        <w:ind w:firstLine="720"/>
        <w:rPr>
          <w:rFonts w:ascii="Times New Roman" w:eastAsia="Times New Roman" w:hAnsi="Times New Roman" w:cs="Times New Roman"/>
          <w:color w:val="1D1D1D"/>
          <w:sz w:val="24"/>
          <w:szCs w:val="24"/>
        </w:rPr>
      </w:pPr>
      <w:r w:rsidRPr="0096708C">
        <w:rPr>
          <w:rFonts w:ascii="Times New Roman" w:eastAsia="Times New Roman" w:hAnsi="Times New Roman" w:cs="Times New Roman"/>
          <w:color w:val="1D1D1D"/>
          <w:sz w:val="24"/>
          <w:szCs w:val="24"/>
        </w:rPr>
        <w:t xml:space="preserve">The first explanation is given by the concept of bullying which had to meet four criteria. It had to be an act aggression directed by a child or children against another child, has to be an intentional act, had to be a repeated pattern and finally had to take place in the context of imbalanced power.However, the context of bullying has taken two directions over the past </w:t>
      </w:r>
      <w:r w:rsidRPr="0096708C">
        <w:rPr>
          <w:rFonts w:ascii="Times New Roman" w:eastAsia="Times New Roman" w:hAnsi="Times New Roman" w:cs="Times New Roman"/>
          <w:color w:val="1D1D1D"/>
          <w:sz w:val="24"/>
          <w:szCs w:val="24"/>
        </w:rPr>
        <w:lastRenderedPageBreak/>
        <w:t>decades. It has crept outward to encompass the new forms of bullying such as the ones of social media and that of the adults in the workplace. In a vertical manner, it had crippled lower and many minor events count as bullying nowadays. The intentionality and repetition aspects are often dropped and the subjective perception of the victims is what matters most. What happens is that as the definition creep downward among the researchers is the same manner in which it creeps downwards in the schools nowadays as enforce strong anti-bullying rules. The notion that students at the Emory campus raised as victimization, bullying, violence, and intimidation can be explained by this aspect.</w:t>
      </w:r>
    </w:p>
    <w:p w:rsidR="00E75F0B" w:rsidRPr="0096708C" w:rsidRDefault="00E75F0B" w:rsidP="0096708C">
      <w:pPr>
        <w:shd w:val="clear" w:color="auto" w:fill="FFFFFF"/>
        <w:spacing w:after="0" w:line="480" w:lineRule="auto"/>
        <w:ind w:firstLine="720"/>
        <w:rPr>
          <w:rFonts w:ascii="Times New Roman" w:eastAsia="Times New Roman" w:hAnsi="Times New Roman" w:cs="Times New Roman"/>
          <w:color w:val="1D1D1D"/>
          <w:sz w:val="24"/>
          <w:szCs w:val="24"/>
        </w:rPr>
      </w:pPr>
      <w:r w:rsidRPr="0096708C">
        <w:rPr>
          <w:rFonts w:ascii="Times New Roman" w:eastAsia="Times New Roman" w:hAnsi="Times New Roman" w:cs="Times New Roman"/>
          <w:color w:val="1D1D1D"/>
          <w:sz w:val="24"/>
          <w:szCs w:val="24"/>
        </w:rPr>
        <w:t>Secondly, the concept of how trauma definition has crept downwards can also explain it. The word was reserved in the medicine to mean physical damage to organs and tissues like the traumatic injury of the brain. Later in the 1980s, other events that caused extreme terror were recognized as the causes of a long-lasting effect called the post-traumatic stress disorder. Just like it has been witnessed in bullying, trauma is also assessed subjectively today without paying attention to some of the original criteria that were put in place. In the recent definitions, trauma refers to a threatening that has a long-lasting effect on the individual’s emotional, social, functioning and physical life or health of a person. The reaction of the students of Emory campus on “Trump 2016” cannot, therefore, be blamed for them as they have been raised in a psychotherapeutic culture that uses this downward threshold.</w:t>
      </w:r>
    </w:p>
    <w:p w:rsidR="00E75F0B" w:rsidRPr="0096708C" w:rsidRDefault="00E75F0B" w:rsidP="0096708C">
      <w:pPr>
        <w:shd w:val="clear" w:color="auto" w:fill="FFFFFF"/>
        <w:spacing w:after="0" w:line="480" w:lineRule="auto"/>
        <w:ind w:firstLine="720"/>
        <w:rPr>
          <w:rFonts w:ascii="Times New Roman" w:eastAsia="Times New Roman" w:hAnsi="Times New Roman" w:cs="Times New Roman"/>
          <w:color w:val="1D1D1D"/>
          <w:sz w:val="24"/>
          <w:szCs w:val="24"/>
        </w:rPr>
      </w:pPr>
      <w:r w:rsidRPr="0096708C">
        <w:rPr>
          <w:rFonts w:ascii="Times New Roman" w:eastAsia="Times New Roman" w:hAnsi="Times New Roman" w:cs="Times New Roman"/>
          <w:color w:val="1D1D1D"/>
          <w:sz w:val="24"/>
          <w:szCs w:val="24"/>
        </w:rPr>
        <w:t xml:space="preserve">The third key concept that has crept down in the campus is the prejudice. This term has also crept outward and downward. The same manner with bullying, prejudice is nowadays in the eye of the beholder where if a person feels that anything makes them uncomfortable in a manner that is related to protected identity then prejudice act has occurred. For the students of Emory, </w:t>
      </w:r>
      <w:r w:rsidRPr="0096708C">
        <w:rPr>
          <w:rFonts w:ascii="Times New Roman" w:eastAsia="Times New Roman" w:hAnsi="Times New Roman" w:cs="Times New Roman"/>
          <w:color w:val="1D1D1D"/>
          <w:sz w:val="24"/>
          <w:szCs w:val="24"/>
        </w:rPr>
        <w:lastRenderedPageBreak/>
        <w:t>they associate the word Trump with racism in their minds hence, anyone who writes the name is perhaps a racist and even invoking violence.</w:t>
      </w:r>
    </w:p>
    <w:p w:rsidR="00E75F0B" w:rsidRPr="0096708C" w:rsidRDefault="00E75F0B" w:rsidP="0096708C">
      <w:pPr>
        <w:shd w:val="clear" w:color="auto" w:fill="FFFFFF"/>
        <w:spacing w:after="0" w:line="480" w:lineRule="auto"/>
        <w:ind w:firstLine="720"/>
        <w:rPr>
          <w:rFonts w:ascii="Times New Roman" w:eastAsia="Times New Roman" w:hAnsi="Times New Roman" w:cs="Times New Roman"/>
          <w:color w:val="1D1D1D"/>
          <w:sz w:val="24"/>
          <w:szCs w:val="24"/>
        </w:rPr>
      </w:pPr>
      <w:r w:rsidRPr="0096708C">
        <w:rPr>
          <w:rFonts w:ascii="Times New Roman" w:eastAsia="Times New Roman" w:hAnsi="Times New Roman" w:cs="Times New Roman"/>
          <w:color w:val="1D1D1D"/>
          <w:sz w:val="24"/>
          <w:szCs w:val="24"/>
        </w:rPr>
        <w:t>The concept of creep happens to terms that are useful to sociologists called “culture of victimhood”.  In these cultures, there are main sources of social prestige which are being a victim or standing up for victims. Once the campus dynamic is understood then the new concepts that emerge in the universities can be easily understood. Many events take place in our day to day lives and the world is also made of diverse people composed of some marginalized groups. It is therefore important that the young people and other individuals be protected from all kinds of harm but again overprotection is harmful too as it hinders resilience development.</w:t>
      </w:r>
    </w:p>
    <w:p w:rsidR="00E75F0B" w:rsidRPr="0096708C" w:rsidRDefault="00E75F0B" w:rsidP="0096708C">
      <w:pPr>
        <w:shd w:val="clear" w:color="auto" w:fill="FFFFFF"/>
        <w:spacing w:after="0" w:line="480" w:lineRule="auto"/>
        <w:rPr>
          <w:rFonts w:ascii="Times New Roman" w:eastAsia="Times New Roman" w:hAnsi="Times New Roman" w:cs="Times New Roman"/>
          <w:color w:val="1D1D1D"/>
          <w:sz w:val="24"/>
          <w:szCs w:val="24"/>
        </w:rPr>
      </w:pPr>
      <w:r w:rsidRPr="0096708C">
        <w:rPr>
          <w:rFonts w:ascii="Times New Roman" w:eastAsia="Times New Roman" w:hAnsi="Times New Roman" w:cs="Times New Roman"/>
          <w:color w:val="1D1D1D"/>
          <w:sz w:val="24"/>
          <w:szCs w:val="24"/>
        </w:rPr>
        <w:t>Finally, it is the students who will have to stand up and the various aspects of creeping concepts and victimhood culture. They should push their students’ governments to provide them with a “safe” university that routinely fights all that appears to be like bullying, victimization or prejudice.   </w:t>
      </w:r>
    </w:p>
    <w:p w:rsidR="0096708C" w:rsidRPr="0096708C" w:rsidRDefault="0096708C" w:rsidP="0096708C">
      <w:pPr>
        <w:shd w:val="clear" w:color="auto" w:fill="FFFFFF"/>
        <w:spacing w:after="0" w:line="480" w:lineRule="auto"/>
        <w:rPr>
          <w:rFonts w:ascii="Times New Roman" w:eastAsia="Times New Roman" w:hAnsi="Times New Roman" w:cs="Times New Roman"/>
          <w:color w:val="1D1D1D"/>
          <w:sz w:val="24"/>
          <w:szCs w:val="24"/>
        </w:rPr>
      </w:pPr>
    </w:p>
    <w:p w:rsidR="0096708C" w:rsidRPr="0096708C" w:rsidRDefault="0096708C" w:rsidP="0096708C">
      <w:pPr>
        <w:shd w:val="clear" w:color="auto" w:fill="FFFFFF"/>
        <w:spacing w:after="0" w:line="480" w:lineRule="auto"/>
        <w:rPr>
          <w:rFonts w:ascii="Times New Roman" w:eastAsia="Times New Roman" w:hAnsi="Times New Roman" w:cs="Times New Roman"/>
          <w:color w:val="1D1D1D"/>
          <w:sz w:val="24"/>
          <w:szCs w:val="24"/>
        </w:rPr>
      </w:pPr>
    </w:p>
    <w:p w:rsidR="0096708C" w:rsidRPr="0096708C" w:rsidRDefault="0096708C" w:rsidP="0096708C">
      <w:pPr>
        <w:shd w:val="clear" w:color="auto" w:fill="FFFFFF"/>
        <w:spacing w:after="0" w:line="480" w:lineRule="auto"/>
        <w:rPr>
          <w:rFonts w:ascii="Times New Roman" w:eastAsia="Times New Roman" w:hAnsi="Times New Roman" w:cs="Times New Roman"/>
          <w:color w:val="1D1D1D"/>
          <w:sz w:val="24"/>
          <w:szCs w:val="24"/>
        </w:rPr>
      </w:pPr>
    </w:p>
    <w:p w:rsidR="0096708C" w:rsidRPr="0096708C" w:rsidRDefault="0096708C" w:rsidP="0096708C">
      <w:pPr>
        <w:shd w:val="clear" w:color="auto" w:fill="FFFFFF"/>
        <w:spacing w:after="0" w:line="480" w:lineRule="auto"/>
        <w:rPr>
          <w:rFonts w:ascii="Times New Roman" w:eastAsia="Times New Roman" w:hAnsi="Times New Roman" w:cs="Times New Roman"/>
          <w:color w:val="1D1D1D"/>
          <w:sz w:val="24"/>
          <w:szCs w:val="24"/>
        </w:rPr>
      </w:pPr>
    </w:p>
    <w:p w:rsidR="0096708C" w:rsidRPr="0096708C" w:rsidRDefault="0096708C" w:rsidP="0096708C">
      <w:pPr>
        <w:shd w:val="clear" w:color="auto" w:fill="FFFFFF"/>
        <w:spacing w:after="0" w:line="480" w:lineRule="auto"/>
        <w:rPr>
          <w:rFonts w:ascii="Times New Roman" w:eastAsia="Times New Roman" w:hAnsi="Times New Roman" w:cs="Times New Roman"/>
          <w:color w:val="1D1D1D"/>
          <w:sz w:val="24"/>
          <w:szCs w:val="24"/>
        </w:rPr>
      </w:pPr>
    </w:p>
    <w:p w:rsidR="0096708C" w:rsidRPr="0096708C" w:rsidRDefault="0096708C" w:rsidP="0096708C">
      <w:pPr>
        <w:shd w:val="clear" w:color="auto" w:fill="FFFFFF"/>
        <w:spacing w:after="0" w:line="480" w:lineRule="auto"/>
        <w:rPr>
          <w:rFonts w:ascii="Times New Roman" w:eastAsia="Times New Roman" w:hAnsi="Times New Roman" w:cs="Times New Roman"/>
          <w:color w:val="1D1D1D"/>
          <w:sz w:val="24"/>
          <w:szCs w:val="24"/>
        </w:rPr>
      </w:pPr>
    </w:p>
    <w:p w:rsidR="0096708C" w:rsidRPr="0096708C" w:rsidRDefault="0096708C" w:rsidP="0096708C">
      <w:pPr>
        <w:shd w:val="clear" w:color="auto" w:fill="FFFFFF"/>
        <w:spacing w:after="0" w:line="480" w:lineRule="auto"/>
        <w:rPr>
          <w:rFonts w:ascii="Times New Roman" w:eastAsia="Times New Roman" w:hAnsi="Times New Roman" w:cs="Times New Roman"/>
          <w:color w:val="1D1D1D"/>
          <w:sz w:val="24"/>
          <w:szCs w:val="24"/>
        </w:rPr>
      </w:pPr>
    </w:p>
    <w:p w:rsidR="0096708C" w:rsidRPr="0096708C" w:rsidRDefault="0096708C" w:rsidP="0096708C">
      <w:pPr>
        <w:shd w:val="clear" w:color="auto" w:fill="FFFFFF"/>
        <w:spacing w:after="0" w:line="480" w:lineRule="auto"/>
        <w:rPr>
          <w:rFonts w:ascii="Times New Roman" w:eastAsia="Times New Roman" w:hAnsi="Times New Roman" w:cs="Times New Roman"/>
          <w:color w:val="1D1D1D"/>
          <w:sz w:val="24"/>
          <w:szCs w:val="24"/>
        </w:rPr>
      </w:pPr>
    </w:p>
    <w:p w:rsidR="0096708C" w:rsidRPr="0096708C" w:rsidRDefault="0096708C" w:rsidP="0096708C">
      <w:pPr>
        <w:shd w:val="clear" w:color="auto" w:fill="FFFFFF"/>
        <w:spacing w:after="0" w:line="480" w:lineRule="auto"/>
        <w:rPr>
          <w:rFonts w:ascii="Times New Roman" w:eastAsia="Times New Roman" w:hAnsi="Times New Roman" w:cs="Times New Roman"/>
          <w:color w:val="1D1D1D"/>
          <w:sz w:val="24"/>
          <w:szCs w:val="24"/>
        </w:rPr>
      </w:pPr>
    </w:p>
    <w:p w:rsidR="0096708C" w:rsidRPr="0096708C" w:rsidRDefault="0096708C" w:rsidP="0096708C">
      <w:pPr>
        <w:shd w:val="clear" w:color="auto" w:fill="FFFFFF"/>
        <w:spacing w:after="0" w:line="480" w:lineRule="auto"/>
        <w:rPr>
          <w:rFonts w:ascii="Times New Roman" w:eastAsia="Times New Roman" w:hAnsi="Times New Roman" w:cs="Times New Roman"/>
          <w:color w:val="1D1D1D"/>
          <w:sz w:val="24"/>
          <w:szCs w:val="24"/>
        </w:rPr>
      </w:pPr>
    </w:p>
    <w:p w:rsidR="0096708C" w:rsidRPr="0096708C" w:rsidRDefault="0096708C" w:rsidP="0096708C">
      <w:pPr>
        <w:shd w:val="clear" w:color="auto" w:fill="FFFFFF"/>
        <w:spacing w:after="0"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lastRenderedPageBreak/>
        <w:t>Reference</w:t>
      </w:r>
      <w:bookmarkStart w:id="0" w:name="_GoBack"/>
      <w:bookmarkEnd w:id="0"/>
    </w:p>
    <w:p w:rsidR="0096708C" w:rsidRPr="0096708C" w:rsidRDefault="00E75F0B" w:rsidP="0096708C">
      <w:pPr>
        <w:spacing w:line="480" w:lineRule="auto"/>
        <w:rPr>
          <w:rFonts w:ascii="Times New Roman" w:eastAsia="Times New Roman" w:hAnsi="Times New Roman" w:cs="Times New Roman"/>
          <w:color w:val="1D1D1D"/>
          <w:sz w:val="24"/>
          <w:szCs w:val="24"/>
        </w:rPr>
      </w:pPr>
      <w:r w:rsidRPr="0096708C">
        <w:rPr>
          <w:rFonts w:ascii="Times New Roman" w:eastAsia="Times New Roman" w:hAnsi="Times New Roman" w:cs="Times New Roman"/>
          <w:color w:val="1D1D1D"/>
          <w:sz w:val="24"/>
          <w:szCs w:val="24"/>
        </w:rPr>
        <w:t> </w:t>
      </w:r>
      <w:hyperlink r:id="rId6" w:history="1">
        <w:r w:rsidR="0096708C" w:rsidRPr="0096708C">
          <w:rPr>
            <w:rStyle w:val="Hyperlink"/>
            <w:rFonts w:ascii="Times New Roman" w:hAnsi="Times New Roman" w:cs="Times New Roman"/>
            <w:sz w:val="24"/>
            <w:szCs w:val="24"/>
          </w:rPr>
          <w:t>https://www.theguardian.com/commentisfree/2016/apr/10/students-censorship-safe-places-platforming-free-speech</w:t>
        </w:r>
      </w:hyperlink>
    </w:p>
    <w:p w:rsidR="00E75F0B" w:rsidRPr="0096708C" w:rsidRDefault="00E75F0B" w:rsidP="0096708C">
      <w:pPr>
        <w:shd w:val="clear" w:color="auto" w:fill="FFFFFF"/>
        <w:spacing w:after="0" w:line="480" w:lineRule="auto"/>
        <w:rPr>
          <w:rFonts w:ascii="Times New Roman" w:eastAsia="Times New Roman" w:hAnsi="Times New Roman" w:cs="Times New Roman"/>
          <w:color w:val="1D1D1D"/>
          <w:sz w:val="24"/>
          <w:szCs w:val="24"/>
        </w:rPr>
      </w:pPr>
    </w:p>
    <w:p w:rsidR="00E75F0B" w:rsidRPr="0096708C" w:rsidRDefault="00E75F0B" w:rsidP="0096708C">
      <w:pPr>
        <w:shd w:val="clear" w:color="auto" w:fill="FFFFFF"/>
        <w:spacing w:after="0" w:line="480" w:lineRule="auto"/>
        <w:rPr>
          <w:rFonts w:ascii="Times New Roman" w:eastAsia="Times New Roman" w:hAnsi="Times New Roman" w:cs="Times New Roman"/>
          <w:color w:val="1D1D1D"/>
          <w:sz w:val="24"/>
          <w:szCs w:val="24"/>
        </w:rPr>
      </w:pPr>
      <w:r w:rsidRPr="0096708C">
        <w:rPr>
          <w:rFonts w:ascii="Times New Roman" w:eastAsia="Times New Roman" w:hAnsi="Times New Roman" w:cs="Times New Roman"/>
          <w:color w:val="1D1D1D"/>
          <w:sz w:val="24"/>
          <w:szCs w:val="24"/>
        </w:rPr>
        <w:t> </w:t>
      </w:r>
    </w:p>
    <w:p w:rsidR="00DE522E" w:rsidRPr="0096708C" w:rsidRDefault="00DE522E" w:rsidP="0096708C">
      <w:pPr>
        <w:shd w:val="clear" w:color="auto" w:fill="FFFFFF"/>
        <w:spacing w:after="0" w:line="480" w:lineRule="auto"/>
        <w:rPr>
          <w:rFonts w:ascii="Times New Roman" w:eastAsia="Times New Roman" w:hAnsi="Times New Roman" w:cs="Times New Roman"/>
          <w:color w:val="1D1D1D"/>
          <w:sz w:val="24"/>
          <w:szCs w:val="24"/>
        </w:rPr>
      </w:pPr>
    </w:p>
    <w:sectPr w:rsidR="00DE522E" w:rsidRPr="0096708C" w:rsidSect="009670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0781" w:rsidRDefault="00320781" w:rsidP="0096708C">
      <w:pPr>
        <w:spacing w:after="0" w:line="240" w:lineRule="auto"/>
      </w:pPr>
      <w:r>
        <w:separator/>
      </w:r>
    </w:p>
  </w:endnote>
  <w:endnote w:type="continuationSeparator" w:id="1">
    <w:p w:rsidR="00320781" w:rsidRDefault="00320781" w:rsidP="009670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0781" w:rsidRDefault="00320781" w:rsidP="0096708C">
      <w:pPr>
        <w:spacing w:after="0" w:line="240" w:lineRule="auto"/>
      </w:pPr>
      <w:r>
        <w:separator/>
      </w:r>
    </w:p>
  </w:footnote>
  <w:footnote w:type="continuationSeparator" w:id="1">
    <w:p w:rsidR="00320781" w:rsidRDefault="00320781" w:rsidP="009670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53529155"/>
      <w:docPartObj>
        <w:docPartGallery w:val="Page Numbers (Top of Page)"/>
        <w:docPartUnique/>
      </w:docPartObj>
    </w:sdtPr>
    <w:sdtEndPr>
      <w:rPr>
        <w:noProof/>
      </w:rPr>
    </w:sdtEndPr>
    <w:sdtContent>
      <w:p w:rsidR="0096708C" w:rsidRPr="0096708C" w:rsidRDefault="0096708C">
        <w:pPr>
          <w:pStyle w:val="Header"/>
          <w:rPr>
            <w:rFonts w:ascii="Times New Roman" w:hAnsi="Times New Roman" w:cs="Times New Roman"/>
            <w:sz w:val="24"/>
            <w:szCs w:val="24"/>
          </w:rPr>
        </w:pPr>
        <w:r w:rsidRPr="0096708C">
          <w:rPr>
            <w:rFonts w:ascii="Times New Roman" w:hAnsi="Times New Roman" w:cs="Times New Roman"/>
            <w:sz w:val="24"/>
            <w:szCs w:val="24"/>
          </w:rPr>
          <w:t>ARTICLE</w:t>
        </w:r>
        <w:r w:rsidRPr="0096708C">
          <w:rPr>
            <w:rFonts w:ascii="Times New Roman" w:hAnsi="Times New Roman" w:cs="Times New Roman"/>
            <w:sz w:val="24"/>
            <w:szCs w:val="24"/>
          </w:rPr>
          <w:tab/>
        </w:r>
        <w:r w:rsidRPr="0096708C">
          <w:rPr>
            <w:rFonts w:ascii="Times New Roman" w:hAnsi="Times New Roman" w:cs="Times New Roman"/>
            <w:sz w:val="24"/>
            <w:szCs w:val="24"/>
          </w:rPr>
          <w:tab/>
        </w:r>
        <w:r w:rsidR="00392F66" w:rsidRPr="0096708C">
          <w:rPr>
            <w:rFonts w:ascii="Times New Roman" w:hAnsi="Times New Roman" w:cs="Times New Roman"/>
            <w:sz w:val="24"/>
            <w:szCs w:val="24"/>
          </w:rPr>
          <w:fldChar w:fldCharType="begin"/>
        </w:r>
        <w:r w:rsidRPr="0096708C">
          <w:rPr>
            <w:rFonts w:ascii="Times New Roman" w:hAnsi="Times New Roman" w:cs="Times New Roman"/>
            <w:sz w:val="24"/>
            <w:szCs w:val="24"/>
          </w:rPr>
          <w:instrText xml:space="preserve"> PAGE   \* MERGEFORMAT </w:instrText>
        </w:r>
        <w:r w:rsidR="00392F66" w:rsidRPr="0096708C">
          <w:rPr>
            <w:rFonts w:ascii="Times New Roman" w:hAnsi="Times New Roman" w:cs="Times New Roman"/>
            <w:sz w:val="24"/>
            <w:szCs w:val="24"/>
          </w:rPr>
          <w:fldChar w:fldCharType="separate"/>
        </w:r>
        <w:r w:rsidR="000507FA">
          <w:rPr>
            <w:rFonts w:ascii="Times New Roman" w:hAnsi="Times New Roman" w:cs="Times New Roman"/>
            <w:noProof/>
            <w:sz w:val="24"/>
            <w:szCs w:val="24"/>
          </w:rPr>
          <w:t>5</w:t>
        </w:r>
        <w:r w:rsidR="00392F66" w:rsidRPr="0096708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8C" w:rsidRPr="0096708C" w:rsidRDefault="0096708C" w:rsidP="0096708C">
    <w:pPr>
      <w:pStyle w:val="Header"/>
      <w:jc w:val="right"/>
      <w:rPr>
        <w:rFonts w:ascii="Times New Roman" w:hAnsi="Times New Roman" w:cs="Times New Roman"/>
        <w:sz w:val="24"/>
        <w:szCs w:val="24"/>
      </w:rPr>
    </w:pPr>
    <w:r w:rsidRPr="0096708C">
      <w:rPr>
        <w:rFonts w:ascii="Times New Roman" w:hAnsi="Times New Roman" w:cs="Times New Roman"/>
        <w:sz w:val="24"/>
        <w:szCs w:val="24"/>
      </w:rPr>
      <w:t xml:space="preserve">Running head: ARTICLE </w:t>
    </w:r>
    <w:r w:rsidRPr="0096708C">
      <w:rPr>
        <w:rFonts w:ascii="Times New Roman" w:hAnsi="Times New Roman" w:cs="Times New Roman"/>
        <w:sz w:val="24"/>
        <w:szCs w:val="24"/>
      </w:rPr>
      <w:tab/>
    </w:r>
    <w:r w:rsidRPr="0096708C">
      <w:rPr>
        <w:rFonts w:ascii="Times New Roman" w:hAnsi="Times New Roman" w:cs="Times New Roman"/>
        <w:sz w:val="24"/>
        <w:szCs w:val="24"/>
      </w:rPr>
      <w:tab/>
    </w:r>
    <w:sdt>
      <w:sdtPr>
        <w:rPr>
          <w:rFonts w:ascii="Times New Roman" w:hAnsi="Times New Roman" w:cs="Times New Roman"/>
          <w:sz w:val="24"/>
          <w:szCs w:val="24"/>
        </w:rPr>
        <w:id w:val="1233274840"/>
        <w:docPartObj>
          <w:docPartGallery w:val="Page Numbers (Top of Page)"/>
          <w:docPartUnique/>
        </w:docPartObj>
      </w:sdtPr>
      <w:sdtEndPr>
        <w:rPr>
          <w:noProof/>
        </w:rPr>
      </w:sdtEndPr>
      <w:sdtContent>
        <w:r w:rsidR="00392F66" w:rsidRPr="0096708C">
          <w:rPr>
            <w:rFonts w:ascii="Times New Roman" w:hAnsi="Times New Roman" w:cs="Times New Roman"/>
            <w:sz w:val="24"/>
            <w:szCs w:val="24"/>
          </w:rPr>
          <w:fldChar w:fldCharType="begin"/>
        </w:r>
        <w:r w:rsidRPr="0096708C">
          <w:rPr>
            <w:rFonts w:ascii="Times New Roman" w:hAnsi="Times New Roman" w:cs="Times New Roman"/>
            <w:sz w:val="24"/>
            <w:szCs w:val="24"/>
          </w:rPr>
          <w:instrText xml:space="preserve"> PAGE   \* MERGEFORMAT </w:instrText>
        </w:r>
        <w:r w:rsidR="00392F66" w:rsidRPr="0096708C">
          <w:rPr>
            <w:rFonts w:ascii="Times New Roman" w:hAnsi="Times New Roman" w:cs="Times New Roman"/>
            <w:sz w:val="24"/>
            <w:szCs w:val="24"/>
          </w:rPr>
          <w:fldChar w:fldCharType="separate"/>
        </w:r>
        <w:r w:rsidR="000507FA">
          <w:rPr>
            <w:rFonts w:ascii="Times New Roman" w:hAnsi="Times New Roman" w:cs="Times New Roman"/>
            <w:noProof/>
            <w:sz w:val="24"/>
            <w:szCs w:val="24"/>
          </w:rPr>
          <w:t>1</w:t>
        </w:r>
        <w:r w:rsidR="00392F66" w:rsidRPr="0096708C">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E35404"/>
    <w:rsid w:val="000507FA"/>
    <w:rsid w:val="00077C9A"/>
    <w:rsid w:val="000C6884"/>
    <w:rsid w:val="000C707E"/>
    <w:rsid w:val="00130A5D"/>
    <w:rsid w:val="002520F5"/>
    <w:rsid w:val="00320781"/>
    <w:rsid w:val="003216E7"/>
    <w:rsid w:val="00392F66"/>
    <w:rsid w:val="003F714E"/>
    <w:rsid w:val="00402931"/>
    <w:rsid w:val="00404B96"/>
    <w:rsid w:val="004A3630"/>
    <w:rsid w:val="004F02F1"/>
    <w:rsid w:val="004F6099"/>
    <w:rsid w:val="006417C9"/>
    <w:rsid w:val="006D6D78"/>
    <w:rsid w:val="00721A35"/>
    <w:rsid w:val="00774226"/>
    <w:rsid w:val="007B42DF"/>
    <w:rsid w:val="007C2ED3"/>
    <w:rsid w:val="00903168"/>
    <w:rsid w:val="0096708C"/>
    <w:rsid w:val="00DE522E"/>
    <w:rsid w:val="00E176F3"/>
    <w:rsid w:val="00E35404"/>
    <w:rsid w:val="00E75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F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35404"/>
  </w:style>
  <w:style w:type="paragraph" w:styleId="Header">
    <w:name w:val="header"/>
    <w:basedOn w:val="Normal"/>
    <w:link w:val="HeaderChar"/>
    <w:uiPriority w:val="99"/>
    <w:unhideWhenUsed/>
    <w:rsid w:val="00967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08C"/>
  </w:style>
  <w:style w:type="paragraph" w:styleId="Footer">
    <w:name w:val="footer"/>
    <w:basedOn w:val="Normal"/>
    <w:link w:val="FooterChar"/>
    <w:uiPriority w:val="99"/>
    <w:unhideWhenUsed/>
    <w:rsid w:val="00967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08C"/>
  </w:style>
  <w:style w:type="character" w:styleId="Hyperlink">
    <w:name w:val="Hyperlink"/>
    <w:basedOn w:val="DefaultParagraphFont"/>
    <w:uiPriority w:val="99"/>
    <w:unhideWhenUsed/>
    <w:rsid w:val="0096708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836451">
      <w:bodyDiv w:val="1"/>
      <w:marLeft w:val="0"/>
      <w:marRight w:val="0"/>
      <w:marTop w:val="0"/>
      <w:marBottom w:val="0"/>
      <w:divBdr>
        <w:top w:val="none" w:sz="0" w:space="0" w:color="auto"/>
        <w:left w:val="none" w:sz="0" w:space="0" w:color="auto"/>
        <w:bottom w:val="none" w:sz="0" w:space="0" w:color="auto"/>
        <w:right w:val="none" w:sz="0" w:space="0" w:color="auto"/>
      </w:divBdr>
    </w:div>
    <w:div w:id="1149051388">
      <w:bodyDiv w:val="1"/>
      <w:marLeft w:val="0"/>
      <w:marRight w:val="0"/>
      <w:marTop w:val="0"/>
      <w:marBottom w:val="0"/>
      <w:divBdr>
        <w:top w:val="none" w:sz="0" w:space="0" w:color="auto"/>
        <w:left w:val="none" w:sz="0" w:space="0" w:color="auto"/>
        <w:bottom w:val="none" w:sz="0" w:space="0" w:color="auto"/>
        <w:right w:val="none" w:sz="0" w:space="0" w:color="auto"/>
      </w:divBdr>
    </w:div>
    <w:div w:id="1477337073">
      <w:bodyDiv w:val="1"/>
      <w:marLeft w:val="0"/>
      <w:marRight w:val="0"/>
      <w:marTop w:val="0"/>
      <w:marBottom w:val="0"/>
      <w:divBdr>
        <w:top w:val="none" w:sz="0" w:space="0" w:color="auto"/>
        <w:left w:val="none" w:sz="0" w:space="0" w:color="auto"/>
        <w:bottom w:val="none" w:sz="0" w:space="0" w:color="auto"/>
        <w:right w:val="none" w:sz="0" w:space="0" w:color="auto"/>
      </w:divBdr>
      <w:divsChild>
        <w:div w:id="2118675349">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commentisfree/2016/apr/10/students-censorship-safe-places-platforming-free-speec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2018-02-05T05:29:00Z</dcterms:created>
  <dcterms:modified xsi:type="dcterms:W3CDTF">2018-02-05T05:29:00Z</dcterms:modified>
</cp:coreProperties>
</file>