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BB1CB" w14:textId="4D47E24B" w:rsidR="000E21A7" w:rsidRPr="00B4209F" w:rsidRDefault="0024686C" w:rsidP="00411B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Summary: </w:t>
      </w:r>
      <w:r w:rsidRPr="00B4209F">
        <w:rPr>
          <w:rFonts w:ascii="Times New Roman" w:hAnsi="Times New Roman" w:cs="Times New Roman"/>
          <w:b/>
          <w:sz w:val="24"/>
          <w:szCs w:val="24"/>
        </w:rPr>
        <w:t xml:space="preserve">Research program by Muzafer Sherif and his 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B4209F">
        <w:rPr>
          <w:rFonts w:ascii="Times New Roman" w:hAnsi="Times New Roman" w:cs="Times New Roman"/>
          <w:b/>
          <w:sz w:val="24"/>
          <w:szCs w:val="24"/>
        </w:rPr>
        <w:t>olleagues</w:t>
      </w:r>
    </w:p>
    <w:p w14:paraId="5B30688D" w14:textId="38734F55" w:rsidR="000E21A7" w:rsidRPr="00B4209F" w:rsidRDefault="0024686C" w:rsidP="00411B7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209F">
        <w:rPr>
          <w:rFonts w:ascii="Times New Roman" w:hAnsi="Times New Roman" w:cs="Times New Roman"/>
          <w:sz w:val="24"/>
          <w:szCs w:val="24"/>
        </w:rPr>
        <w:t>Research on intergroup conflict among boys in summer camps was conducted by Muzafer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4209F">
        <w:rPr>
          <w:rFonts w:ascii="Times New Roman" w:hAnsi="Times New Roman" w:cs="Times New Roman"/>
          <w:sz w:val="24"/>
          <w:szCs w:val="24"/>
        </w:rPr>
        <w:t xml:space="preserve"> a Turkish scientist and his </w:t>
      </w:r>
      <w:r w:rsidRPr="00B4209F">
        <w:rPr>
          <w:rFonts w:ascii="Times New Roman" w:hAnsi="Times New Roman" w:cs="Times New Roman"/>
          <w:sz w:val="24"/>
          <w:szCs w:val="24"/>
        </w:rPr>
        <w:t>colleagues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4209F">
        <w:rPr>
          <w:rFonts w:ascii="Times New Roman" w:hAnsi="Times New Roman" w:cs="Times New Roman"/>
          <w:sz w:val="24"/>
          <w:szCs w:val="24"/>
        </w:rPr>
        <w:t>Some experiments were conducted without the boys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B4209F">
        <w:rPr>
          <w:rFonts w:ascii="Times New Roman" w:hAnsi="Times New Roman" w:cs="Times New Roman"/>
          <w:sz w:val="24"/>
          <w:szCs w:val="24"/>
        </w:rPr>
        <w:t xml:space="preserve"> </w:t>
      </w:r>
      <w:r w:rsidRPr="00B4209F">
        <w:rPr>
          <w:rFonts w:ascii="Times New Roman" w:hAnsi="Times New Roman" w:cs="Times New Roman"/>
          <w:sz w:val="24"/>
          <w:szCs w:val="24"/>
        </w:rPr>
        <w:t>knowledge. The</w:t>
      </w:r>
      <w:r w:rsidRPr="00B4209F">
        <w:rPr>
          <w:rFonts w:ascii="Times New Roman" w:hAnsi="Times New Roman" w:cs="Times New Roman"/>
          <w:sz w:val="24"/>
          <w:szCs w:val="24"/>
        </w:rPr>
        <w:t xml:space="preserve"> rate of rivalry </w:t>
      </w:r>
      <w:r w:rsidRPr="00B4209F">
        <w:rPr>
          <w:rFonts w:ascii="Times New Roman" w:hAnsi="Times New Roman" w:cs="Times New Roman"/>
          <w:sz w:val="24"/>
          <w:szCs w:val="24"/>
        </w:rPr>
        <w:t>was</w:t>
      </w:r>
      <w:r w:rsidRPr="00B4209F">
        <w:rPr>
          <w:rFonts w:ascii="Times New Roman" w:hAnsi="Times New Roman" w:cs="Times New Roman"/>
          <w:sz w:val="24"/>
          <w:szCs w:val="24"/>
        </w:rPr>
        <w:t xml:space="preserve"> higher when boys were separated into two residence cabins and lower while in competitive activities. The </w:t>
      </w:r>
      <w:r w:rsidRPr="00B4209F">
        <w:rPr>
          <w:rFonts w:ascii="Times New Roman" w:hAnsi="Times New Roman" w:cs="Times New Roman"/>
          <w:sz w:val="24"/>
          <w:szCs w:val="24"/>
        </w:rPr>
        <w:t>researchers</w:t>
      </w:r>
      <w:r w:rsidRPr="00B4209F">
        <w:rPr>
          <w:rFonts w:ascii="Times New Roman" w:hAnsi="Times New Roman" w:cs="Times New Roman"/>
          <w:sz w:val="24"/>
          <w:szCs w:val="24"/>
        </w:rPr>
        <w:t xml:space="preserve"> experienced a challenge when it came to removing the hostility created by separation. It was not an easy task but even</w:t>
      </w:r>
      <w:r w:rsidRPr="00B4209F">
        <w:rPr>
          <w:rFonts w:ascii="Times New Roman" w:hAnsi="Times New Roman" w:cs="Times New Roman"/>
          <w:sz w:val="24"/>
          <w:szCs w:val="24"/>
        </w:rPr>
        <w:t xml:space="preserve">tually, they presented scenarios that required cooperation among themselves for </w:t>
      </w:r>
      <w:r w:rsidRPr="00B4209F">
        <w:rPr>
          <w:rFonts w:ascii="Times New Roman" w:hAnsi="Times New Roman" w:cs="Times New Roman"/>
          <w:sz w:val="24"/>
          <w:szCs w:val="24"/>
        </w:rPr>
        <w:t xml:space="preserve">a mutual benefit. This technique bore fruits. Due to </w:t>
      </w:r>
      <w:r w:rsidRPr="00B4209F">
        <w:rPr>
          <w:rFonts w:ascii="Times New Roman" w:hAnsi="Times New Roman" w:cs="Times New Roman"/>
          <w:sz w:val="24"/>
          <w:szCs w:val="24"/>
        </w:rPr>
        <w:t>the immense</w:t>
      </w:r>
      <w:r w:rsidRPr="00B4209F">
        <w:rPr>
          <w:rFonts w:ascii="Times New Roman" w:hAnsi="Times New Roman" w:cs="Times New Roman"/>
          <w:sz w:val="24"/>
          <w:szCs w:val="24"/>
        </w:rPr>
        <w:t xml:space="preserve"> success of the technique, some psychologists began to apply</w:t>
      </w:r>
      <w:r w:rsidRPr="00B4209F">
        <w:rPr>
          <w:rFonts w:ascii="Times New Roman" w:hAnsi="Times New Roman" w:cs="Times New Roman"/>
          <w:sz w:val="24"/>
          <w:szCs w:val="24"/>
        </w:rPr>
        <w:t xml:space="preserve"> the jigsaw route in teaching and learning in classrooms where students jointly work together to master the work to be tested in an examination. In such a cooperative learning approach, students </w:t>
      </w:r>
      <w:r w:rsidR="006A4ACB" w:rsidRPr="00B4209F">
        <w:rPr>
          <w:rFonts w:ascii="Times New Roman" w:hAnsi="Times New Roman" w:cs="Times New Roman"/>
          <w:sz w:val="24"/>
          <w:szCs w:val="24"/>
        </w:rPr>
        <w:t>complement</w:t>
      </w:r>
      <w:bookmarkStart w:id="0" w:name="_GoBack"/>
      <w:bookmarkEnd w:id="0"/>
      <w:r w:rsidRPr="00B4209F">
        <w:rPr>
          <w:rFonts w:ascii="Times New Roman" w:hAnsi="Times New Roman" w:cs="Times New Roman"/>
          <w:sz w:val="24"/>
          <w:szCs w:val="24"/>
        </w:rPr>
        <w:t xml:space="preserve"> one </w:t>
      </w:r>
      <w:r w:rsidRPr="00B4209F">
        <w:rPr>
          <w:rFonts w:ascii="Times New Roman" w:hAnsi="Times New Roman" w:cs="Times New Roman"/>
          <w:sz w:val="24"/>
          <w:szCs w:val="24"/>
        </w:rPr>
        <w:t>another. Most</w:t>
      </w:r>
      <w:r w:rsidRPr="00B4209F">
        <w:rPr>
          <w:rFonts w:ascii="Times New Roman" w:hAnsi="Times New Roman" w:cs="Times New Roman"/>
          <w:sz w:val="24"/>
          <w:szCs w:val="24"/>
        </w:rPr>
        <w:t xml:space="preserve"> </w:t>
      </w:r>
      <w:r w:rsidRPr="00B4209F">
        <w:rPr>
          <w:rFonts w:ascii="Times New Roman" w:hAnsi="Times New Roman" w:cs="Times New Roman"/>
          <w:sz w:val="24"/>
          <w:szCs w:val="24"/>
        </w:rPr>
        <w:t>students’</w:t>
      </w:r>
      <w:r w:rsidRPr="00B4209F">
        <w:rPr>
          <w:rFonts w:ascii="Times New Roman" w:hAnsi="Times New Roman" w:cs="Times New Roman"/>
          <w:sz w:val="24"/>
          <w:szCs w:val="24"/>
        </w:rPr>
        <w:t xml:space="preserve"> scores improv</w:t>
      </w:r>
      <w:r w:rsidRPr="00B4209F">
        <w:rPr>
          <w:rFonts w:ascii="Times New Roman" w:hAnsi="Times New Roman" w:cs="Times New Roman"/>
          <w:sz w:val="24"/>
          <w:szCs w:val="24"/>
        </w:rPr>
        <w:t xml:space="preserve">ed after applying this approach. All the same, the technique needs further scrutiny to ascertain its sustainability. The method not </w:t>
      </w:r>
      <w:r w:rsidRPr="00B4209F">
        <w:rPr>
          <w:rFonts w:ascii="Times New Roman" w:hAnsi="Times New Roman" w:cs="Times New Roman"/>
          <w:sz w:val="24"/>
          <w:szCs w:val="24"/>
        </w:rPr>
        <w:t>only worked</w:t>
      </w:r>
      <w:r w:rsidRPr="00B4209F">
        <w:rPr>
          <w:rFonts w:ascii="Times New Roman" w:hAnsi="Times New Roman" w:cs="Times New Roman"/>
          <w:sz w:val="24"/>
          <w:szCs w:val="24"/>
        </w:rPr>
        <w:t xml:space="preserve"> among </w:t>
      </w:r>
      <w:r w:rsidRPr="00B4209F">
        <w:rPr>
          <w:rFonts w:ascii="Times New Roman" w:hAnsi="Times New Roman" w:cs="Times New Roman"/>
          <w:sz w:val="24"/>
          <w:szCs w:val="24"/>
        </w:rPr>
        <w:t>students, but it</w:t>
      </w:r>
      <w:r w:rsidRPr="00B4209F">
        <w:rPr>
          <w:rFonts w:ascii="Times New Roman" w:hAnsi="Times New Roman" w:cs="Times New Roman"/>
          <w:sz w:val="24"/>
          <w:szCs w:val="24"/>
        </w:rPr>
        <w:t xml:space="preserve"> also worked for police interrogators who induce suspects to confess to crime. Weath</w:t>
      </w:r>
      <w:r w:rsidRPr="00B4209F">
        <w:rPr>
          <w:rFonts w:ascii="Times New Roman" w:hAnsi="Times New Roman" w:cs="Times New Roman"/>
          <w:sz w:val="24"/>
          <w:szCs w:val="24"/>
        </w:rPr>
        <w:t xml:space="preserve">er forecasters, on the other hand, have been blamed by many people for giving inaccurate predictions. These </w:t>
      </w:r>
      <w:r w:rsidRPr="00B4209F">
        <w:rPr>
          <w:rFonts w:ascii="Times New Roman" w:hAnsi="Times New Roman" w:cs="Times New Roman"/>
          <w:sz w:val="24"/>
          <w:szCs w:val="24"/>
        </w:rPr>
        <w:t>predictions have</w:t>
      </w:r>
      <w:r w:rsidRPr="00B4209F">
        <w:rPr>
          <w:rFonts w:ascii="Times New Roman" w:hAnsi="Times New Roman" w:cs="Times New Roman"/>
          <w:sz w:val="24"/>
          <w:szCs w:val="24"/>
        </w:rPr>
        <w:t xml:space="preserve"> </w:t>
      </w:r>
      <w:r w:rsidRPr="00B4209F">
        <w:rPr>
          <w:rFonts w:ascii="Times New Roman" w:hAnsi="Times New Roman" w:cs="Times New Roman"/>
          <w:sz w:val="24"/>
          <w:szCs w:val="24"/>
        </w:rPr>
        <w:t>cost many</w:t>
      </w:r>
      <w:r w:rsidRPr="00B4209F">
        <w:rPr>
          <w:rFonts w:ascii="Times New Roman" w:hAnsi="Times New Roman" w:cs="Times New Roman"/>
          <w:sz w:val="24"/>
          <w:szCs w:val="24"/>
        </w:rPr>
        <w:t xml:space="preserve"> people. Some losing property</w:t>
      </w:r>
      <w:r w:rsidRPr="00B4209F">
        <w:rPr>
          <w:rFonts w:ascii="Times New Roman" w:hAnsi="Times New Roman" w:cs="Times New Roman"/>
          <w:sz w:val="24"/>
          <w:szCs w:val="24"/>
        </w:rPr>
        <w:t xml:space="preserve"> like Bonner in </w:t>
      </w:r>
      <w:r w:rsidRPr="00B4209F">
        <w:rPr>
          <w:rFonts w:ascii="Times New Roman" w:hAnsi="Times New Roman" w:cs="Times New Roman"/>
          <w:sz w:val="24"/>
          <w:szCs w:val="24"/>
        </w:rPr>
        <w:t>tornados</w:t>
      </w:r>
      <w:r w:rsidRPr="00B4209F">
        <w:rPr>
          <w:rFonts w:ascii="Times New Roman" w:hAnsi="Times New Roman" w:cs="Times New Roman"/>
          <w:sz w:val="24"/>
          <w:szCs w:val="24"/>
        </w:rPr>
        <w:t xml:space="preserve">. </w:t>
      </w:r>
      <w:r w:rsidRPr="00B4209F">
        <w:rPr>
          <w:rFonts w:ascii="Times New Roman" w:hAnsi="Times New Roman" w:cs="Times New Roman"/>
          <w:sz w:val="24"/>
          <w:szCs w:val="24"/>
        </w:rPr>
        <w:t>Surprisingly, A</w:t>
      </w:r>
      <w:r w:rsidRPr="00B4209F">
        <w:rPr>
          <w:rFonts w:ascii="Times New Roman" w:hAnsi="Times New Roman" w:cs="Times New Roman"/>
          <w:sz w:val="24"/>
          <w:szCs w:val="24"/>
        </w:rPr>
        <w:t xml:space="preserve"> lady asked the policemen to arrest a weatherm</w:t>
      </w:r>
      <w:r w:rsidRPr="00B4209F">
        <w:rPr>
          <w:rFonts w:ascii="Times New Roman" w:hAnsi="Times New Roman" w:cs="Times New Roman"/>
          <w:sz w:val="24"/>
          <w:szCs w:val="24"/>
        </w:rPr>
        <w:t xml:space="preserve">an </w:t>
      </w:r>
      <w:r w:rsidRPr="00B4209F">
        <w:rPr>
          <w:rFonts w:ascii="Times New Roman" w:hAnsi="Times New Roman" w:cs="Times New Roman"/>
          <w:sz w:val="24"/>
          <w:szCs w:val="24"/>
        </w:rPr>
        <w:t>accusing</w:t>
      </w:r>
      <w:r w:rsidRPr="00B4209F">
        <w:rPr>
          <w:rFonts w:ascii="Times New Roman" w:hAnsi="Times New Roman" w:cs="Times New Roman"/>
          <w:sz w:val="24"/>
          <w:szCs w:val="24"/>
        </w:rPr>
        <w:t xml:space="preserve"> him of bringing snow.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B4209F">
        <w:rPr>
          <w:rFonts w:ascii="Times New Roman" w:hAnsi="Times New Roman" w:cs="Times New Roman"/>
          <w:sz w:val="24"/>
          <w:szCs w:val="24"/>
        </w:rPr>
        <w:t xml:space="preserve"> research </w:t>
      </w:r>
      <w:r w:rsidRPr="00B4209F">
        <w:rPr>
          <w:rFonts w:ascii="Times New Roman" w:hAnsi="Times New Roman" w:cs="Times New Roman"/>
          <w:sz w:val="24"/>
          <w:szCs w:val="24"/>
        </w:rPr>
        <w:t>also</w:t>
      </w:r>
      <w:r w:rsidRPr="00B4209F">
        <w:rPr>
          <w:rFonts w:ascii="Times New Roman" w:hAnsi="Times New Roman" w:cs="Times New Roman"/>
          <w:sz w:val="24"/>
          <w:szCs w:val="24"/>
        </w:rPr>
        <w:t xml:space="preserve"> showed that certain product promotional techniques have led to an increase in the specific products purchases. The power </w:t>
      </w:r>
      <w:r w:rsidRPr="00B4209F">
        <w:rPr>
          <w:rFonts w:ascii="Times New Roman" w:hAnsi="Times New Roman" w:cs="Times New Roman"/>
          <w:sz w:val="24"/>
          <w:szCs w:val="24"/>
        </w:rPr>
        <w:t>of</w:t>
      </w:r>
      <w:r w:rsidRPr="00B4209F">
        <w:rPr>
          <w:rFonts w:ascii="Times New Roman" w:hAnsi="Times New Roman" w:cs="Times New Roman"/>
          <w:sz w:val="24"/>
          <w:szCs w:val="24"/>
        </w:rPr>
        <w:t xml:space="preserve"> the association principle revealed that possession of credit cards always </w:t>
      </w:r>
      <w:r w:rsidRPr="00B4209F">
        <w:rPr>
          <w:rFonts w:ascii="Times New Roman" w:hAnsi="Times New Roman" w:cs="Times New Roman"/>
          <w:sz w:val="24"/>
          <w:szCs w:val="24"/>
        </w:rPr>
        <w:t>influences</w:t>
      </w:r>
      <w:r w:rsidRPr="00B4209F">
        <w:rPr>
          <w:rFonts w:ascii="Times New Roman" w:hAnsi="Times New Roman" w:cs="Times New Roman"/>
          <w:sz w:val="24"/>
          <w:szCs w:val="24"/>
        </w:rPr>
        <w:t xml:space="preserve"> people to spen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4209F">
        <w:rPr>
          <w:rFonts w:ascii="Times New Roman" w:hAnsi="Times New Roman" w:cs="Times New Roman"/>
          <w:sz w:val="24"/>
          <w:szCs w:val="24"/>
        </w:rPr>
        <w:t xml:space="preserve"> much as it is convenien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B4209F">
        <w:rPr>
          <w:rFonts w:ascii="Times New Roman" w:hAnsi="Times New Roman" w:cs="Times New Roman"/>
          <w:sz w:val="24"/>
          <w:szCs w:val="24"/>
        </w:rPr>
        <w:t>. Furthermore, linking of celebrities to some products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4209F">
        <w:rPr>
          <w:rFonts w:ascii="Times New Roman" w:hAnsi="Times New Roman" w:cs="Times New Roman"/>
          <w:sz w:val="24"/>
          <w:szCs w:val="24"/>
        </w:rPr>
        <w:t xml:space="preserve"> for instance, attaching a product to a professional athlete or popular entertainer </w:t>
      </w:r>
      <w:r w:rsidRPr="00B4209F">
        <w:rPr>
          <w:rFonts w:ascii="Times New Roman" w:hAnsi="Times New Roman" w:cs="Times New Roman"/>
          <w:sz w:val="24"/>
          <w:szCs w:val="24"/>
        </w:rPr>
        <w:t>attracts customers like the unlike poles of a magnet. Consequen</w:t>
      </w:r>
      <w:r w:rsidRPr="00B4209F">
        <w:rPr>
          <w:rFonts w:ascii="Times New Roman" w:hAnsi="Times New Roman" w:cs="Times New Roman"/>
          <w:sz w:val="24"/>
          <w:szCs w:val="24"/>
        </w:rPr>
        <w:t>tly, political competit</w:t>
      </w:r>
      <w:r w:rsidRPr="00B4209F">
        <w:rPr>
          <w:rFonts w:ascii="Times New Roman" w:hAnsi="Times New Roman" w:cs="Times New Roman"/>
          <w:sz w:val="24"/>
          <w:szCs w:val="24"/>
        </w:rPr>
        <w:t>ors</w:t>
      </w:r>
      <w:r w:rsidRPr="00B4209F">
        <w:rPr>
          <w:rFonts w:ascii="Times New Roman" w:hAnsi="Times New Roman" w:cs="Times New Roman"/>
          <w:sz w:val="24"/>
          <w:szCs w:val="24"/>
        </w:rPr>
        <w:t xml:space="preserve"> </w:t>
      </w:r>
      <w:r w:rsidRPr="00B4209F">
        <w:rPr>
          <w:rFonts w:ascii="Times New Roman" w:hAnsi="Times New Roman" w:cs="Times New Roman"/>
          <w:sz w:val="24"/>
          <w:szCs w:val="24"/>
        </w:rPr>
        <w:t>are of late using</w:t>
      </w:r>
      <w:r w:rsidRPr="00B4209F">
        <w:rPr>
          <w:rFonts w:ascii="Times New Roman" w:hAnsi="Times New Roman" w:cs="Times New Roman"/>
          <w:sz w:val="24"/>
          <w:szCs w:val="24"/>
        </w:rPr>
        <w:t xml:space="preserve"> this tactic.</w:t>
      </w:r>
      <w:r w:rsidRPr="00B4209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E21A7" w:rsidRPr="00B420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8E"/>
    <w:rsid w:val="0024686C"/>
    <w:rsid w:val="0036432C"/>
    <w:rsid w:val="00691A8E"/>
    <w:rsid w:val="006A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3233EF-DAC4-4F84-B65D-12830EC8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3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Ouma</dc:creator>
  <cp:lastModifiedBy>Antony Ouma</cp:lastModifiedBy>
  <cp:revision>18</cp:revision>
  <dcterms:created xsi:type="dcterms:W3CDTF">2018-01-14T15:31:00Z</dcterms:created>
  <dcterms:modified xsi:type="dcterms:W3CDTF">2018-01-14T17:21:00Z</dcterms:modified>
</cp:coreProperties>
</file>