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Default Extension="xlsx" ContentType="application/vnd.openxmlformats-officedocument.spreadsheetml.sheet"/>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66EC" w:rsidRDefault="009C66EC" w:rsidP="009C66EC">
      <w:pPr>
        <w:shd w:val="clear" w:color="auto" w:fill="FFFFFF"/>
        <w:spacing w:after="150" w:line="480" w:lineRule="auto"/>
        <w:jc w:val="center"/>
        <w:rPr>
          <w:rFonts w:ascii="Times New Roman" w:eastAsia="Times New Roman" w:hAnsi="Times New Roman" w:cs="Times New Roman"/>
          <w:bCs/>
          <w:color w:val="333333"/>
          <w:sz w:val="24"/>
          <w:szCs w:val="24"/>
        </w:rPr>
      </w:pPr>
      <w:bookmarkStart w:id="0" w:name="_GoBack"/>
      <w:bookmarkEnd w:id="0"/>
    </w:p>
    <w:p w:rsidR="009C66EC" w:rsidRDefault="009C66EC" w:rsidP="009C66EC">
      <w:pPr>
        <w:shd w:val="clear" w:color="auto" w:fill="FFFFFF"/>
        <w:spacing w:after="150" w:line="480" w:lineRule="auto"/>
        <w:jc w:val="center"/>
        <w:rPr>
          <w:rFonts w:ascii="Times New Roman" w:eastAsia="Times New Roman" w:hAnsi="Times New Roman" w:cs="Times New Roman"/>
          <w:bCs/>
          <w:color w:val="333333"/>
          <w:sz w:val="24"/>
          <w:szCs w:val="24"/>
        </w:rPr>
      </w:pPr>
    </w:p>
    <w:p w:rsidR="009C66EC" w:rsidRDefault="009C66EC" w:rsidP="009C66EC">
      <w:pPr>
        <w:shd w:val="clear" w:color="auto" w:fill="FFFFFF"/>
        <w:spacing w:after="150" w:line="480" w:lineRule="auto"/>
        <w:jc w:val="center"/>
        <w:rPr>
          <w:rFonts w:ascii="Times New Roman" w:eastAsia="Times New Roman" w:hAnsi="Times New Roman" w:cs="Times New Roman"/>
          <w:bCs/>
          <w:color w:val="333333"/>
          <w:sz w:val="24"/>
          <w:szCs w:val="24"/>
        </w:rPr>
      </w:pPr>
    </w:p>
    <w:p w:rsidR="009C66EC" w:rsidRDefault="009C66EC" w:rsidP="009C66EC">
      <w:pPr>
        <w:shd w:val="clear" w:color="auto" w:fill="FFFFFF"/>
        <w:spacing w:after="150" w:line="480" w:lineRule="auto"/>
        <w:jc w:val="center"/>
        <w:rPr>
          <w:rFonts w:ascii="Times New Roman" w:eastAsia="Times New Roman" w:hAnsi="Times New Roman" w:cs="Times New Roman"/>
          <w:bCs/>
          <w:color w:val="333333"/>
          <w:sz w:val="24"/>
          <w:szCs w:val="24"/>
        </w:rPr>
      </w:pPr>
    </w:p>
    <w:p w:rsidR="009C66EC" w:rsidRDefault="009C66EC" w:rsidP="009C66EC">
      <w:pPr>
        <w:shd w:val="clear" w:color="auto" w:fill="FFFFFF"/>
        <w:spacing w:after="150" w:line="480" w:lineRule="auto"/>
        <w:jc w:val="center"/>
        <w:rPr>
          <w:rFonts w:ascii="Times New Roman" w:eastAsia="Times New Roman" w:hAnsi="Times New Roman" w:cs="Times New Roman"/>
          <w:bCs/>
          <w:color w:val="333333"/>
          <w:sz w:val="24"/>
          <w:szCs w:val="24"/>
        </w:rPr>
      </w:pPr>
    </w:p>
    <w:p w:rsidR="009C66EC" w:rsidRDefault="009C66EC" w:rsidP="009C66EC">
      <w:pPr>
        <w:shd w:val="clear" w:color="auto" w:fill="FFFFFF"/>
        <w:spacing w:after="150" w:line="480" w:lineRule="auto"/>
        <w:jc w:val="center"/>
        <w:rPr>
          <w:rFonts w:ascii="Times New Roman" w:eastAsia="Times New Roman" w:hAnsi="Times New Roman" w:cs="Times New Roman"/>
          <w:bCs/>
          <w:color w:val="333333"/>
          <w:sz w:val="24"/>
          <w:szCs w:val="24"/>
        </w:rPr>
      </w:pPr>
      <w:r w:rsidRPr="00AC7C51">
        <w:rPr>
          <w:rFonts w:ascii="Times New Roman" w:eastAsia="Times New Roman" w:hAnsi="Times New Roman" w:cs="Times New Roman"/>
          <w:bCs/>
          <w:color w:val="333333"/>
          <w:sz w:val="24"/>
          <w:szCs w:val="24"/>
        </w:rPr>
        <w:t>Using Text Analytical Tools for Business Purposes</w:t>
      </w:r>
    </w:p>
    <w:p w:rsidR="009C66EC" w:rsidRPr="001826F4" w:rsidRDefault="009C66EC" w:rsidP="009C66EC">
      <w:pPr>
        <w:shd w:val="clear" w:color="auto" w:fill="FFFFFF"/>
        <w:spacing w:after="150" w:line="480" w:lineRule="auto"/>
        <w:jc w:val="center"/>
        <w:rPr>
          <w:rFonts w:ascii="Times New Roman" w:eastAsia="Times New Roman" w:hAnsi="Times New Roman" w:cs="Times New Roman"/>
          <w:bCs/>
          <w:color w:val="333333"/>
          <w:sz w:val="24"/>
          <w:szCs w:val="24"/>
        </w:rPr>
      </w:pPr>
    </w:p>
    <w:p w:rsidR="009C66EC" w:rsidRPr="001826F4" w:rsidRDefault="009C66EC" w:rsidP="009C66EC">
      <w:pPr>
        <w:shd w:val="clear" w:color="auto" w:fill="FFFFFF"/>
        <w:spacing w:after="150" w:line="480" w:lineRule="auto"/>
        <w:jc w:val="center"/>
        <w:rPr>
          <w:rFonts w:ascii="Times New Roman" w:eastAsia="Times New Roman" w:hAnsi="Times New Roman" w:cs="Times New Roman"/>
          <w:bCs/>
          <w:color w:val="333333"/>
          <w:sz w:val="24"/>
          <w:szCs w:val="24"/>
        </w:rPr>
      </w:pPr>
      <w:r w:rsidRPr="001826F4">
        <w:rPr>
          <w:rFonts w:ascii="Times New Roman" w:eastAsia="Times New Roman" w:hAnsi="Times New Roman" w:cs="Times New Roman"/>
          <w:bCs/>
          <w:color w:val="333333"/>
          <w:sz w:val="24"/>
          <w:szCs w:val="24"/>
        </w:rPr>
        <w:t>Name</w:t>
      </w:r>
    </w:p>
    <w:p w:rsidR="009C66EC" w:rsidRPr="001826F4" w:rsidRDefault="009C66EC" w:rsidP="009C66EC">
      <w:pPr>
        <w:shd w:val="clear" w:color="auto" w:fill="FFFFFF"/>
        <w:spacing w:after="150" w:line="480" w:lineRule="auto"/>
        <w:jc w:val="center"/>
        <w:rPr>
          <w:rFonts w:ascii="Times New Roman" w:eastAsia="Times New Roman" w:hAnsi="Times New Roman" w:cs="Times New Roman"/>
          <w:bCs/>
          <w:color w:val="333333"/>
          <w:sz w:val="24"/>
          <w:szCs w:val="24"/>
        </w:rPr>
      </w:pPr>
      <w:r w:rsidRPr="001826F4">
        <w:rPr>
          <w:rFonts w:ascii="Times New Roman" w:eastAsia="Times New Roman" w:hAnsi="Times New Roman" w:cs="Times New Roman"/>
          <w:bCs/>
          <w:color w:val="333333"/>
          <w:sz w:val="24"/>
          <w:szCs w:val="24"/>
        </w:rPr>
        <w:t>Instructor</w:t>
      </w:r>
    </w:p>
    <w:p w:rsidR="009C66EC" w:rsidRPr="001826F4" w:rsidRDefault="009C66EC" w:rsidP="009C66EC">
      <w:pPr>
        <w:shd w:val="clear" w:color="auto" w:fill="FFFFFF"/>
        <w:spacing w:after="150" w:line="480" w:lineRule="auto"/>
        <w:jc w:val="center"/>
        <w:rPr>
          <w:rFonts w:ascii="Times New Roman" w:eastAsia="Times New Roman" w:hAnsi="Times New Roman" w:cs="Times New Roman"/>
          <w:bCs/>
          <w:color w:val="333333"/>
          <w:sz w:val="24"/>
          <w:szCs w:val="24"/>
        </w:rPr>
      </w:pPr>
      <w:r w:rsidRPr="001826F4">
        <w:rPr>
          <w:rFonts w:ascii="Times New Roman" w:eastAsia="Times New Roman" w:hAnsi="Times New Roman" w:cs="Times New Roman"/>
          <w:bCs/>
          <w:color w:val="333333"/>
          <w:sz w:val="24"/>
          <w:szCs w:val="24"/>
        </w:rPr>
        <w:t>Course</w:t>
      </w:r>
    </w:p>
    <w:p w:rsidR="009C66EC" w:rsidRDefault="009C66EC" w:rsidP="009C66EC">
      <w:pPr>
        <w:shd w:val="clear" w:color="auto" w:fill="FFFFFF"/>
        <w:spacing w:after="150" w:line="480" w:lineRule="auto"/>
        <w:jc w:val="center"/>
        <w:rPr>
          <w:rFonts w:ascii="Times New Roman" w:eastAsia="Times New Roman" w:hAnsi="Times New Roman" w:cs="Times New Roman"/>
          <w:bCs/>
          <w:color w:val="333333"/>
          <w:sz w:val="24"/>
          <w:szCs w:val="24"/>
        </w:rPr>
      </w:pPr>
      <w:r w:rsidRPr="001826F4">
        <w:rPr>
          <w:rFonts w:ascii="Times New Roman" w:eastAsia="Times New Roman" w:hAnsi="Times New Roman" w:cs="Times New Roman"/>
          <w:bCs/>
          <w:color w:val="333333"/>
          <w:sz w:val="24"/>
          <w:szCs w:val="24"/>
        </w:rPr>
        <w:t>Date</w:t>
      </w:r>
    </w:p>
    <w:p w:rsidR="009C66EC" w:rsidRDefault="009C66EC" w:rsidP="009C66EC">
      <w:pPr>
        <w:shd w:val="clear" w:color="auto" w:fill="FFFFFF"/>
        <w:spacing w:after="150" w:line="480" w:lineRule="auto"/>
        <w:jc w:val="center"/>
        <w:rPr>
          <w:rFonts w:ascii="Times New Roman" w:eastAsia="Times New Roman" w:hAnsi="Times New Roman" w:cs="Times New Roman"/>
          <w:bCs/>
          <w:color w:val="333333"/>
          <w:sz w:val="24"/>
          <w:szCs w:val="24"/>
        </w:rPr>
      </w:pPr>
    </w:p>
    <w:p w:rsidR="009C66EC" w:rsidRDefault="009C66EC" w:rsidP="009C66EC">
      <w:pPr>
        <w:shd w:val="clear" w:color="auto" w:fill="FFFFFF"/>
        <w:spacing w:after="150" w:line="480" w:lineRule="auto"/>
        <w:jc w:val="center"/>
        <w:rPr>
          <w:rFonts w:ascii="Times New Roman" w:eastAsia="Times New Roman" w:hAnsi="Times New Roman" w:cs="Times New Roman"/>
          <w:bCs/>
          <w:color w:val="333333"/>
          <w:sz w:val="24"/>
          <w:szCs w:val="24"/>
        </w:rPr>
      </w:pPr>
    </w:p>
    <w:p w:rsidR="009C66EC" w:rsidRDefault="009C66EC" w:rsidP="009C66EC">
      <w:pPr>
        <w:shd w:val="clear" w:color="auto" w:fill="FFFFFF"/>
        <w:spacing w:after="150" w:line="480" w:lineRule="auto"/>
        <w:jc w:val="center"/>
        <w:rPr>
          <w:rFonts w:ascii="Times New Roman" w:eastAsia="Times New Roman" w:hAnsi="Times New Roman" w:cs="Times New Roman"/>
          <w:bCs/>
          <w:color w:val="333333"/>
          <w:sz w:val="24"/>
          <w:szCs w:val="24"/>
        </w:rPr>
      </w:pPr>
    </w:p>
    <w:p w:rsidR="009C66EC" w:rsidRDefault="009C66EC" w:rsidP="009C66EC">
      <w:pPr>
        <w:shd w:val="clear" w:color="auto" w:fill="FFFFFF"/>
        <w:spacing w:after="150" w:line="480" w:lineRule="auto"/>
        <w:jc w:val="center"/>
        <w:rPr>
          <w:rFonts w:ascii="Times New Roman" w:eastAsia="Times New Roman" w:hAnsi="Times New Roman" w:cs="Times New Roman"/>
          <w:bCs/>
          <w:color w:val="333333"/>
          <w:sz w:val="24"/>
          <w:szCs w:val="24"/>
        </w:rPr>
      </w:pPr>
    </w:p>
    <w:p w:rsidR="009C66EC" w:rsidRDefault="009C66EC" w:rsidP="009C66EC">
      <w:pPr>
        <w:shd w:val="clear" w:color="auto" w:fill="FFFFFF"/>
        <w:spacing w:after="150" w:line="480" w:lineRule="auto"/>
        <w:jc w:val="center"/>
        <w:rPr>
          <w:rFonts w:ascii="Times New Roman" w:eastAsia="Times New Roman" w:hAnsi="Times New Roman" w:cs="Times New Roman"/>
          <w:bCs/>
          <w:color w:val="333333"/>
          <w:sz w:val="24"/>
          <w:szCs w:val="24"/>
        </w:rPr>
      </w:pPr>
    </w:p>
    <w:p w:rsidR="009C66EC" w:rsidRDefault="009C66EC" w:rsidP="009C66EC">
      <w:pPr>
        <w:shd w:val="clear" w:color="auto" w:fill="FFFFFF"/>
        <w:spacing w:after="150" w:line="480" w:lineRule="auto"/>
        <w:jc w:val="center"/>
        <w:rPr>
          <w:rFonts w:ascii="Times New Roman" w:eastAsia="Times New Roman" w:hAnsi="Times New Roman" w:cs="Times New Roman"/>
          <w:bCs/>
          <w:color w:val="333333"/>
          <w:sz w:val="24"/>
          <w:szCs w:val="24"/>
        </w:rPr>
      </w:pPr>
    </w:p>
    <w:p w:rsidR="009C66EC" w:rsidRDefault="009C66EC" w:rsidP="009C66EC">
      <w:pPr>
        <w:shd w:val="clear" w:color="auto" w:fill="FFFFFF"/>
        <w:spacing w:after="150" w:line="480" w:lineRule="auto"/>
        <w:jc w:val="center"/>
        <w:rPr>
          <w:rFonts w:ascii="Times New Roman" w:eastAsia="Times New Roman" w:hAnsi="Times New Roman" w:cs="Times New Roman"/>
          <w:bCs/>
          <w:color w:val="333333"/>
          <w:sz w:val="24"/>
          <w:szCs w:val="24"/>
        </w:rPr>
      </w:pPr>
    </w:p>
    <w:p w:rsidR="009C66EC" w:rsidRDefault="009C66EC" w:rsidP="009C66EC">
      <w:pPr>
        <w:shd w:val="clear" w:color="auto" w:fill="FFFFFF"/>
        <w:spacing w:after="150" w:line="480" w:lineRule="auto"/>
        <w:jc w:val="center"/>
        <w:rPr>
          <w:rFonts w:ascii="Times New Roman" w:eastAsia="Times New Roman" w:hAnsi="Times New Roman" w:cs="Times New Roman"/>
          <w:bCs/>
          <w:color w:val="333333"/>
          <w:sz w:val="24"/>
          <w:szCs w:val="24"/>
        </w:rPr>
      </w:pPr>
    </w:p>
    <w:p w:rsidR="009C66EC" w:rsidRPr="00AC7C51" w:rsidRDefault="009C66EC" w:rsidP="009C66EC">
      <w:pPr>
        <w:shd w:val="clear" w:color="auto" w:fill="FFFFFF"/>
        <w:spacing w:after="150" w:line="480" w:lineRule="auto"/>
        <w:jc w:val="center"/>
        <w:rPr>
          <w:rFonts w:ascii="Times New Roman" w:eastAsia="Times New Roman" w:hAnsi="Times New Roman" w:cs="Times New Roman"/>
          <w:bCs/>
          <w:color w:val="333333"/>
          <w:sz w:val="24"/>
          <w:szCs w:val="24"/>
        </w:rPr>
      </w:pPr>
    </w:p>
    <w:p w:rsidR="009C66EC" w:rsidRPr="004859BF" w:rsidRDefault="009C66EC" w:rsidP="009C66EC">
      <w:pPr>
        <w:shd w:val="clear" w:color="auto" w:fill="FFFFFF"/>
        <w:spacing w:after="150" w:line="480" w:lineRule="auto"/>
        <w:jc w:val="center"/>
        <w:rPr>
          <w:rFonts w:ascii="Times New Roman" w:eastAsia="Times New Roman" w:hAnsi="Times New Roman" w:cs="Times New Roman"/>
          <w:color w:val="333333"/>
          <w:sz w:val="24"/>
          <w:szCs w:val="24"/>
        </w:rPr>
      </w:pPr>
      <w:r w:rsidRPr="004859BF">
        <w:rPr>
          <w:rFonts w:ascii="Times New Roman" w:eastAsia="Times New Roman" w:hAnsi="Times New Roman" w:cs="Times New Roman"/>
          <w:bCs/>
          <w:color w:val="333333"/>
          <w:sz w:val="24"/>
          <w:szCs w:val="24"/>
        </w:rPr>
        <w:t>Introduction</w:t>
      </w:r>
    </w:p>
    <w:p w:rsidR="009C66EC" w:rsidRPr="002B0DAA" w:rsidRDefault="009C66EC" w:rsidP="009C66EC">
      <w:pPr>
        <w:shd w:val="clear" w:color="auto" w:fill="FFFFFF"/>
        <w:spacing w:after="150" w:line="480" w:lineRule="auto"/>
        <w:ind w:firstLine="720"/>
        <w:rPr>
          <w:rFonts w:ascii="Times New Roman" w:eastAsia="Times New Roman" w:hAnsi="Times New Roman" w:cs="Times New Roman"/>
          <w:color w:val="333333"/>
          <w:sz w:val="24"/>
          <w:szCs w:val="24"/>
        </w:rPr>
      </w:pPr>
      <w:r w:rsidRPr="002B0DAA">
        <w:rPr>
          <w:rFonts w:ascii="Times New Roman" w:eastAsia="Times New Roman" w:hAnsi="Times New Roman" w:cs="Times New Roman"/>
          <w:color w:val="333333"/>
          <w:sz w:val="24"/>
          <w:szCs w:val="24"/>
        </w:rPr>
        <w:t>Social media has grown to become an essential source of information for travelers to make decisions regarding destinations and hospitality services. Notably, online product reviews such as those in websites Tripadvisor and Yelp have become an essential electronic word-of-mouth (eWOM) and have shown to influence consumer behavior and, as a result, generate impact on business performances</w:t>
      </w:r>
      <w:r>
        <w:rPr>
          <w:rFonts w:ascii="Times New Roman" w:hAnsi="Times New Roman" w:cs="Times New Roman"/>
          <w:sz w:val="24"/>
        </w:rPr>
        <w:t>(</w:t>
      </w:r>
      <w:r>
        <w:rPr>
          <w:rFonts w:ascii="Times New Roman" w:eastAsia="Times New Roman" w:hAnsi="Times New Roman" w:cs="Times New Roman"/>
          <w:color w:val="333333"/>
          <w:sz w:val="24"/>
          <w:szCs w:val="24"/>
        </w:rPr>
        <w:t xml:space="preserve">Baars and </w:t>
      </w:r>
      <w:r w:rsidRPr="002C1C18">
        <w:rPr>
          <w:rFonts w:ascii="Times New Roman" w:eastAsia="Times New Roman" w:hAnsi="Times New Roman" w:cs="Times New Roman"/>
          <w:color w:val="333333"/>
          <w:sz w:val="24"/>
          <w:szCs w:val="24"/>
        </w:rPr>
        <w:t>Kemper, 2008)</w:t>
      </w:r>
      <w:r w:rsidRPr="002B0DAA">
        <w:rPr>
          <w:rFonts w:ascii="Times New Roman" w:eastAsia="Times New Roman" w:hAnsi="Times New Roman" w:cs="Times New Roman"/>
          <w:color w:val="333333"/>
          <w:sz w:val="24"/>
          <w:szCs w:val="24"/>
        </w:rPr>
        <w:t>. Therefore, there is an increasing need for businesses to understand what consumers are sharing with each other through these online reviews. In this exercise, we shall apply text analytics tools that are the word cloud generator, to online reviews and interpret the results from the business perspective.</w:t>
      </w:r>
    </w:p>
    <w:p w:rsidR="009C66EC" w:rsidRPr="002B0DAA" w:rsidRDefault="009C66EC" w:rsidP="009C66EC">
      <w:pPr>
        <w:shd w:val="clear" w:color="auto" w:fill="FFFFFF"/>
        <w:spacing w:after="150" w:line="480" w:lineRule="auto"/>
        <w:jc w:val="center"/>
        <w:rPr>
          <w:rFonts w:ascii="Times New Roman" w:eastAsia="Times New Roman" w:hAnsi="Times New Roman" w:cs="Times New Roman"/>
          <w:color w:val="333333"/>
          <w:sz w:val="24"/>
          <w:szCs w:val="24"/>
        </w:rPr>
      </w:pPr>
      <w:r w:rsidRPr="002B0DAA">
        <w:rPr>
          <w:rFonts w:ascii="Times New Roman" w:eastAsia="Times New Roman" w:hAnsi="Times New Roman" w:cs="Times New Roman"/>
          <w:color w:val="333333"/>
          <w:sz w:val="24"/>
          <w:szCs w:val="24"/>
        </w:rPr>
        <w:t>Identification of Business of Interest</w:t>
      </w:r>
    </w:p>
    <w:p w:rsidR="009C66EC" w:rsidRDefault="009C66EC" w:rsidP="009C66EC">
      <w:pPr>
        <w:shd w:val="clear" w:color="auto" w:fill="FFFFFF"/>
        <w:spacing w:after="150" w:line="480" w:lineRule="auto"/>
        <w:ind w:firstLine="720"/>
        <w:rPr>
          <w:rFonts w:ascii="Times New Roman" w:eastAsia="Times New Roman" w:hAnsi="Times New Roman" w:cs="Times New Roman"/>
          <w:color w:val="333333"/>
          <w:sz w:val="24"/>
          <w:szCs w:val="24"/>
        </w:rPr>
      </w:pPr>
      <w:r w:rsidRPr="002B0DAA">
        <w:rPr>
          <w:rFonts w:ascii="Times New Roman" w:eastAsia="Times New Roman" w:hAnsi="Times New Roman" w:cs="Times New Roman"/>
          <w:color w:val="333333"/>
          <w:sz w:val="24"/>
          <w:szCs w:val="24"/>
        </w:rPr>
        <w:t>Walmart is the most prominent discount store retailer in the USA</w:t>
      </w:r>
      <w:r>
        <w:rPr>
          <w:rFonts w:ascii="Times New Roman" w:hAnsi="Times New Roman" w:cs="Times New Roman"/>
          <w:sz w:val="24"/>
        </w:rPr>
        <w:t>(</w:t>
      </w:r>
      <w:r w:rsidRPr="002C1C18">
        <w:rPr>
          <w:rFonts w:ascii="Times New Roman" w:eastAsia="Times New Roman" w:hAnsi="Times New Roman" w:cs="Times New Roman"/>
          <w:color w:val="333333"/>
          <w:sz w:val="24"/>
          <w:szCs w:val="24"/>
        </w:rPr>
        <w:t xml:space="preserve">Chaudhuri, Dayal, </w:t>
      </w:r>
      <w:r>
        <w:rPr>
          <w:rFonts w:ascii="Times New Roman" w:eastAsia="Times New Roman" w:hAnsi="Times New Roman" w:cs="Times New Roman"/>
          <w:color w:val="333333"/>
          <w:sz w:val="24"/>
          <w:szCs w:val="24"/>
        </w:rPr>
        <w:t xml:space="preserve">and </w:t>
      </w:r>
      <w:r w:rsidRPr="002C1C18">
        <w:rPr>
          <w:rFonts w:ascii="Times New Roman" w:eastAsia="Times New Roman" w:hAnsi="Times New Roman" w:cs="Times New Roman"/>
          <w:color w:val="333333"/>
          <w:sz w:val="24"/>
          <w:szCs w:val="24"/>
        </w:rPr>
        <w:t>Narasayya, 2011)</w:t>
      </w:r>
      <w:r w:rsidRPr="002B0DAA">
        <w:rPr>
          <w:rFonts w:ascii="Times New Roman" w:eastAsia="Times New Roman" w:hAnsi="Times New Roman" w:cs="Times New Roman"/>
          <w:color w:val="333333"/>
          <w:sz w:val="24"/>
          <w:szCs w:val="24"/>
        </w:rPr>
        <w:t>. Walmart is a discount retail store which offers on-trend and high-quality products at affordable prices in guest-friendly, clean as well large stores and shops. Walmart focuses on providing attractive shopping to their clients at attractive and competitive discount prices. Walmart is the leading multinational retailing corporation distinguished by the high financial enterprise, business value, and organizational size. The company pays particular attention to human resources and ensures that the staff gets material support, satisfies client expectations, and business demands. Walmart's upper management believes that the smoothness of internal organizational processes will guarantee the personnel's adequate work</w:t>
      </w:r>
      <w:r w:rsidRPr="006535DB">
        <w:rPr>
          <w:rFonts w:ascii="Times New Roman" w:eastAsia="Times New Roman" w:hAnsi="Times New Roman" w:cs="Times New Roman"/>
          <w:color w:val="333333"/>
          <w:sz w:val="24"/>
          <w:szCs w:val="24"/>
        </w:rPr>
        <w:t>(Davenport, 2012)</w:t>
      </w:r>
      <w:r w:rsidRPr="002B0DAA">
        <w:rPr>
          <w:rFonts w:ascii="Times New Roman" w:eastAsia="Times New Roman" w:hAnsi="Times New Roman" w:cs="Times New Roman"/>
          <w:color w:val="333333"/>
          <w:sz w:val="24"/>
          <w:szCs w:val="24"/>
        </w:rPr>
        <w:t xml:space="preserve">. For example, if the multinational corporation adequately addresses issues related to the job design and human resource planning, it will be able to motivate/stimulate employees, thereby </w:t>
      </w:r>
      <w:r w:rsidRPr="002B0DAA">
        <w:rPr>
          <w:rFonts w:ascii="Times New Roman" w:eastAsia="Times New Roman" w:hAnsi="Times New Roman" w:cs="Times New Roman"/>
          <w:color w:val="333333"/>
          <w:sz w:val="24"/>
          <w:szCs w:val="24"/>
        </w:rPr>
        <w:lastRenderedPageBreak/>
        <w:t>contributing to their highly productive performance. To succeed, Walmart should improve the way it manages human resources considering such critical factors as the organizational structure, career development, compensation, performance management, training, selection, recruitment, and retention as they significantly contribute to the workers' productivity and corporation's prosperity</w:t>
      </w:r>
      <w:r w:rsidRPr="002634C9">
        <w:rPr>
          <w:rFonts w:ascii="Times New Roman" w:eastAsia="Times New Roman" w:hAnsi="Times New Roman" w:cs="Times New Roman"/>
          <w:color w:val="333333"/>
          <w:sz w:val="24"/>
          <w:szCs w:val="24"/>
        </w:rPr>
        <w:t xml:space="preserve"> (Grant, 2016)</w:t>
      </w:r>
      <w:r w:rsidRPr="002B0DAA">
        <w:rPr>
          <w:rFonts w:ascii="Times New Roman" w:eastAsia="Times New Roman" w:hAnsi="Times New Roman" w:cs="Times New Roman"/>
          <w:color w:val="333333"/>
          <w:sz w:val="24"/>
          <w:szCs w:val="24"/>
        </w:rPr>
        <w:t>. This research aims to examine Strategic Response to HR Issues at Walmart. The data was majorly collected through interviewers of managers although secondary data were obtained through a literature review of the already existing information from books, articles, and journals. The research found out that there are several reasons why employees quit their jobs, but most of the time it is because of job dissatisfaction</w:t>
      </w:r>
      <w:r w:rsidRPr="002634C9">
        <w:rPr>
          <w:rFonts w:ascii="Times New Roman" w:eastAsia="Times New Roman" w:hAnsi="Times New Roman" w:cs="Times New Roman"/>
          <w:color w:val="333333"/>
          <w:sz w:val="24"/>
          <w:szCs w:val="24"/>
        </w:rPr>
        <w:t>(Dayal et al., 2009)</w:t>
      </w:r>
      <w:r w:rsidRPr="002B0DAA">
        <w:rPr>
          <w:rFonts w:ascii="Times New Roman" w:eastAsia="Times New Roman" w:hAnsi="Times New Roman" w:cs="Times New Roman"/>
          <w:color w:val="333333"/>
          <w:sz w:val="24"/>
          <w:szCs w:val="24"/>
        </w:rPr>
        <w:t>. Some of the things that can contribute to job dissatisfaction are: not having a good relationship with their boss, inadequate training, lack of autonomy, not having up to date technology, having people work in jobs that they do not like, among other things.</w:t>
      </w:r>
    </w:p>
    <w:p w:rsidR="009C66EC" w:rsidRPr="002B0DAA" w:rsidRDefault="009C66EC" w:rsidP="009C66EC">
      <w:pPr>
        <w:shd w:val="clear" w:color="auto" w:fill="FFFFFF"/>
        <w:spacing w:after="150" w:line="480" w:lineRule="auto"/>
        <w:jc w:val="center"/>
        <w:rPr>
          <w:rFonts w:ascii="Times New Roman" w:eastAsia="Times New Roman" w:hAnsi="Times New Roman" w:cs="Times New Roman"/>
          <w:color w:val="333333"/>
          <w:sz w:val="24"/>
          <w:szCs w:val="24"/>
        </w:rPr>
      </w:pPr>
      <w:r w:rsidRPr="0081100F">
        <w:rPr>
          <w:rFonts w:ascii="Times New Roman" w:eastAsia="Times New Roman" w:hAnsi="Times New Roman" w:cs="Times New Roman"/>
          <w:color w:val="333333"/>
          <w:sz w:val="24"/>
          <w:szCs w:val="24"/>
        </w:rPr>
        <w:t>Word Cloud Generator for Walmart</w:t>
      </w:r>
    </w:p>
    <w:p w:rsidR="009C66EC" w:rsidRDefault="009C66EC" w:rsidP="009C66EC">
      <w:pPr>
        <w:shd w:val="clear" w:color="auto" w:fill="FFFFFF"/>
        <w:spacing w:after="150" w:line="480" w:lineRule="auto"/>
        <w:ind w:firstLine="720"/>
        <w:rPr>
          <w:rFonts w:ascii="Times New Roman" w:eastAsia="Times New Roman" w:hAnsi="Times New Roman" w:cs="Times New Roman"/>
          <w:color w:val="333333"/>
          <w:sz w:val="24"/>
          <w:szCs w:val="24"/>
        </w:rPr>
      </w:pPr>
      <w:r w:rsidRPr="002B0DAA">
        <w:rPr>
          <w:rFonts w:ascii="Times New Roman" w:eastAsia="Times New Roman" w:hAnsi="Times New Roman" w:cs="Times New Roman"/>
          <w:color w:val="333333"/>
          <w:sz w:val="24"/>
          <w:szCs w:val="24"/>
        </w:rPr>
        <w:t>The use of the word clouds have gained popularity, and many businesses are applying the digital marketing strategy and social media marketing to obtain competitive advantage over the rival companies</w:t>
      </w:r>
      <w:r w:rsidRPr="002C1C18">
        <w:rPr>
          <w:rFonts w:ascii="Times New Roman" w:eastAsia="Times New Roman" w:hAnsi="Times New Roman" w:cs="Times New Roman"/>
          <w:color w:val="333333"/>
          <w:sz w:val="24"/>
          <w:szCs w:val="24"/>
        </w:rPr>
        <w:t>(Baars and Kemper, 2008)</w:t>
      </w:r>
      <w:r w:rsidRPr="002B0DAA">
        <w:rPr>
          <w:rFonts w:ascii="Times New Roman" w:eastAsia="Times New Roman" w:hAnsi="Times New Roman" w:cs="Times New Roman"/>
          <w:color w:val="333333"/>
          <w:sz w:val="24"/>
          <w:szCs w:val="24"/>
        </w:rPr>
        <w:t>. Many companies are now using word clouds in social media such as Google Plus or Facebook, on official websites to illustrate art or even articles as well as tools of marketing. When applied appropriately and adequately, word clouds can offer the management of Walmart an insight into the business that can help the company to in informing its efforts of marketing. Walmart can use the social media analysis and monitoring software that now has the word clouds as an analytical model</w:t>
      </w:r>
      <w:r w:rsidRPr="002C1C18">
        <w:rPr>
          <w:rFonts w:ascii="Times New Roman" w:eastAsia="Times New Roman" w:hAnsi="Times New Roman" w:cs="Times New Roman"/>
          <w:color w:val="333333"/>
          <w:sz w:val="24"/>
          <w:szCs w:val="24"/>
        </w:rPr>
        <w:t xml:space="preserve"> (Chaudhuri, Dayal, and Narasayya, 2011)</w:t>
      </w:r>
      <w:r w:rsidRPr="002B0DAA">
        <w:rPr>
          <w:rFonts w:ascii="Times New Roman" w:eastAsia="Times New Roman" w:hAnsi="Times New Roman" w:cs="Times New Roman"/>
          <w:color w:val="333333"/>
          <w:sz w:val="24"/>
          <w:szCs w:val="24"/>
        </w:rPr>
        <w:t xml:space="preserve">. Walmart can use the word clouds in frequently jumbling words obtained from sources such as topic searches, social posts, and pages, websites and article searches. The words that are </w:t>
      </w:r>
      <w:r w:rsidRPr="002B0DAA">
        <w:rPr>
          <w:rFonts w:ascii="Times New Roman" w:eastAsia="Times New Roman" w:hAnsi="Times New Roman" w:cs="Times New Roman"/>
          <w:color w:val="333333"/>
          <w:sz w:val="24"/>
          <w:szCs w:val="24"/>
        </w:rPr>
        <w:lastRenderedPageBreak/>
        <w:t>most commonly found are displayed in the more prominent font. Walmart can use word clouds as a marketing tool to determine what their customers would value most, and areas the discount retail store need to improve on.</w:t>
      </w:r>
    </w:p>
    <w:p w:rsidR="009C66EC" w:rsidRDefault="009C66EC" w:rsidP="009C66EC">
      <w:pPr>
        <w:shd w:val="clear" w:color="auto" w:fill="FFFFFF"/>
        <w:spacing w:after="150" w:line="480" w:lineRule="auto"/>
        <w:ind w:firstLine="720"/>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The VP of Platform and Systems, Tim Kimmet and the Walmart Global e-Commerce CTO, Jeremy King have developed management platform of OneOps cloud application and management lifecycle i</w:t>
      </w:r>
      <w:r w:rsidRPr="001E0F85">
        <w:rPr>
          <w:rFonts w:ascii="Times New Roman" w:eastAsia="Times New Roman" w:hAnsi="Times New Roman" w:cs="Times New Roman"/>
          <w:color w:val="333333"/>
          <w:sz w:val="24"/>
          <w:szCs w:val="24"/>
        </w:rPr>
        <w:t>n a WalmartLabs blog post,</w:t>
      </w:r>
      <w:r>
        <w:rPr>
          <w:rFonts w:ascii="Times New Roman" w:eastAsia="Times New Roman" w:hAnsi="Times New Roman" w:cs="Times New Roman"/>
          <w:color w:val="333333"/>
          <w:sz w:val="24"/>
          <w:szCs w:val="24"/>
        </w:rPr>
        <w:t xml:space="preserve"> that is now open and available to the source community</w:t>
      </w:r>
      <w:r w:rsidRPr="006535DB">
        <w:rPr>
          <w:rFonts w:ascii="Times New Roman" w:eastAsia="Times New Roman" w:hAnsi="Times New Roman" w:cs="Times New Roman"/>
          <w:color w:val="333333"/>
          <w:sz w:val="24"/>
          <w:szCs w:val="24"/>
        </w:rPr>
        <w:t>(Davenport, 2012)</w:t>
      </w:r>
      <w:r>
        <w:rPr>
          <w:rFonts w:ascii="Times New Roman" w:eastAsia="Times New Roman" w:hAnsi="Times New Roman" w:cs="Times New Roman"/>
          <w:color w:val="333333"/>
          <w:sz w:val="24"/>
          <w:szCs w:val="24"/>
        </w:rPr>
        <w:t xml:space="preserve">. The company has pricing rollbacks, and anyone who is inclined to participate in </w:t>
      </w:r>
      <w:r w:rsidRPr="001E0F85">
        <w:rPr>
          <w:rFonts w:ascii="Times New Roman" w:eastAsia="Times New Roman" w:hAnsi="Times New Roman" w:cs="Times New Roman"/>
          <w:color w:val="333333"/>
          <w:sz w:val="24"/>
          <w:szCs w:val="24"/>
        </w:rPr>
        <w:t>a WalmartLabs blog post</w:t>
      </w:r>
      <w:r>
        <w:rPr>
          <w:rFonts w:ascii="Times New Roman" w:eastAsia="Times New Roman" w:hAnsi="Times New Roman" w:cs="Times New Roman"/>
          <w:color w:val="333333"/>
          <w:sz w:val="24"/>
          <w:szCs w:val="24"/>
        </w:rPr>
        <w:t xml:space="preserve"> can download the source of code from GitHub. Walmart is a retail store which has long been a leader in leveraging and advancing technology in the retail store industry. Walmart as a company is associated with advanced technology such as digital marketing and social media advertising. The technique of Walmart has moved from Kimball punch to RFID, OCR-A, and barcode and even beyond. Behind such technologies, there is </w:t>
      </w:r>
      <w:r w:rsidRPr="000646E3">
        <w:rPr>
          <w:rFonts w:ascii="Times New Roman" w:eastAsia="Times New Roman" w:hAnsi="Times New Roman" w:cs="Times New Roman"/>
          <w:color w:val="333333"/>
          <w:sz w:val="24"/>
          <w:szCs w:val="24"/>
        </w:rPr>
        <w:t>merchandise replenishment</w:t>
      </w:r>
      <w:r>
        <w:rPr>
          <w:rFonts w:ascii="Times New Roman" w:eastAsia="Times New Roman" w:hAnsi="Times New Roman" w:cs="Times New Roman"/>
          <w:color w:val="333333"/>
          <w:sz w:val="24"/>
          <w:szCs w:val="24"/>
        </w:rPr>
        <w:t xml:space="preserve"> sales analysis and warehousing systems.  </w:t>
      </w:r>
      <w:r w:rsidRPr="000646E3">
        <w:rPr>
          <w:rFonts w:ascii="Times New Roman" w:hAnsi="Times New Roman" w:cs="Times New Roman"/>
          <w:color w:val="000000" w:themeColor="text1"/>
          <w:sz w:val="24"/>
        </w:rPr>
        <w:t xml:space="preserve">With the development and growth of the Internet, the era of exchanging information from one individual to another via the web or digitally was ushered in. ARPANET, electronic mail, USENET, Internet Relay Chat (IRC), Bulletin Board System (BBS), Blogger, Live Journal, </w:t>
      </w:r>
      <w:r>
        <w:rPr>
          <w:rFonts w:ascii="Times New Roman" w:hAnsi="Times New Roman" w:cs="Times New Roman"/>
          <w:color w:val="000000" w:themeColor="text1"/>
          <w:sz w:val="24"/>
        </w:rPr>
        <w:t xml:space="preserve">Six Degrees, Napster, Listserv are </w:t>
      </w:r>
      <w:r w:rsidRPr="000646E3">
        <w:rPr>
          <w:rFonts w:ascii="Times New Roman" w:hAnsi="Times New Roman" w:cs="Times New Roman"/>
          <w:color w:val="000000" w:themeColor="text1"/>
          <w:sz w:val="24"/>
        </w:rPr>
        <w:t>some of the significant sites for social sharing and interaction</w:t>
      </w:r>
      <w:r>
        <w:rPr>
          <w:rFonts w:ascii="Times New Roman" w:eastAsia="Times New Roman" w:hAnsi="Times New Roman" w:cs="Times New Roman"/>
          <w:color w:val="333333"/>
          <w:sz w:val="24"/>
          <w:szCs w:val="24"/>
        </w:rPr>
        <w:t>that Walmart needs to integrate into their world clouds systems</w:t>
      </w:r>
      <w:r w:rsidRPr="002634C9">
        <w:rPr>
          <w:rFonts w:ascii="Times New Roman" w:eastAsia="Times New Roman" w:hAnsi="Times New Roman" w:cs="Times New Roman"/>
          <w:color w:val="333333"/>
          <w:sz w:val="24"/>
          <w:szCs w:val="24"/>
        </w:rPr>
        <w:t>(Dayal et al., 2009)</w:t>
      </w:r>
      <w:r>
        <w:rPr>
          <w:rFonts w:ascii="Times New Roman" w:eastAsia="Times New Roman" w:hAnsi="Times New Roman" w:cs="Times New Roman"/>
          <w:color w:val="333333"/>
          <w:sz w:val="24"/>
          <w:szCs w:val="24"/>
        </w:rPr>
        <w:t xml:space="preserve">. </w:t>
      </w:r>
      <w:r w:rsidRPr="007E02F3">
        <w:rPr>
          <w:rFonts w:ascii="Times New Roman" w:eastAsia="Times New Roman" w:hAnsi="Times New Roman" w:cs="Times New Roman"/>
          <w:color w:val="333333"/>
          <w:sz w:val="24"/>
          <w:szCs w:val="24"/>
        </w:rPr>
        <w:t>The twenty-first century saw an evolution and revolution of the social media with the growth of social networking sites by introducing Netlog, Twitter, Digg, Ning, Facebook, Orkut, Flickr Photobucket, Fotolog, Friendster, among other social media sites</w:t>
      </w:r>
      <w:r>
        <w:rPr>
          <w:rFonts w:ascii="Times New Roman" w:eastAsia="Times New Roman" w:hAnsi="Times New Roman" w:cs="Times New Roman"/>
          <w:color w:val="333333"/>
          <w:sz w:val="24"/>
          <w:szCs w:val="24"/>
        </w:rPr>
        <w:t xml:space="preserve"> that Walmart retail stores can adapt to improve their marketing system. </w:t>
      </w:r>
    </w:p>
    <w:p w:rsidR="009C66EC" w:rsidRDefault="009C66EC" w:rsidP="009C66EC">
      <w:pPr>
        <w:shd w:val="clear" w:color="auto" w:fill="FFFFFF"/>
        <w:spacing w:after="150" w:line="480" w:lineRule="auto"/>
        <w:ind w:firstLine="720"/>
        <w:rPr>
          <w:rFonts w:ascii="Times New Roman" w:hAnsi="Times New Roman" w:cs="Times New Roman"/>
          <w:color w:val="000000" w:themeColor="text1"/>
          <w:sz w:val="24"/>
        </w:rPr>
      </w:pPr>
      <w:r>
        <w:rPr>
          <w:rFonts w:ascii="Times New Roman" w:eastAsia="Times New Roman" w:hAnsi="Times New Roman" w:cs="Times New Roman"/>
          <w:color w:val="333333"/>
          <w:sz w:val="24"/>
          <w:szCs w:val="24"/>
        </w:rPr>
        <w:t xml:space="preserve">Currently, social media networks such facebook and twitter have become platforms for marketing, communications, and advertising models, tools, and techniques that retail stores such </w:t>
      </w:r>
      <w:r>
        <w:rPr>
          <w:rFonts w:ascii="Times New Roman" w:eastAsia="Times New Roman" w:hAnsi="Times New Roman" w:cs="Times New Roman"/>
          <w:color w:val="333333"/>
          <w:sz w:val="24"/>
          <w:szCs w:val="24"/>
        </w:rPr>
        <w:lastRenderedPageBreak/>
        <w:t>as Walmart can use gain competitive advantage. Walmart can use social media platforms for word clouds generators</w:t>
      </w:r>
      <w:r w:rsidRPr="002C1C18">
        <w:rPr>
          <w:rFonts w:ascii="Times New Roman" w:eastAsia="Times New Roman" w:hAnsi="Times New Roman" w:cs="Times New Roman"/>
          <w:color w:val="333333"/>
          <w:sz w:val="24"/>
          <w:szCs w:val="24"/>
        </w:rPr>
        <w:t xml:space="preserve"> (Baars and Kemper, 2008)</w:t>
      </w:r>
      <w:r>
        <w:rPr>
          <w:rFonts w:ascii="Times New Roman" w:eastAsia="Times New Roman" w:hAnsi="Times New Roman" w:cs="Times New Roman"/>
          <w:color w:val="333333"/>
          <w:sz w:val="24"/>
          <w:szCs w:val="24"/>
        </w:rPr>
        <w:t xml:space="preserve">. </w:t>
      </w:r>
      <w:r w:rsidRPr="001C78E6">
        <w:rPr>
          <w:rFonts w:ascii="Times New Roman" w:hAnsi="Times New Roman" w:cs="Times New Roman"/>
          <w:color w:val="000000" w:themeColor="text1"/>
          <w:sz w:val="24"/>
        </w:rPr>
        <w:t>Major social media websites and social media make improvements and transformation on a reasonably regular basis, and therefore everyone can predict that the social media shall continue to evolve even in the near future. Social media enables people and businesses to interact and share information, news with each other that creates a good relationship between the interacting parties. When the companies join the social media platforms, they can interact and get immediate feedback by directly engaging their consumers</w:t>
      </w:r>
      <w:r w:rsidRPr="008A06D7">
        <w:rPr>
          <w:rFonts w:ascii="Times New Roman" w:hAnsi="Times New Roman" w:cs="Times New Roman"/>
          <w:color w:val="000000" w:themeColor="text1"/>
          <w:sz w:val="24"/>
        </w:rPr>
        <w:t>(Chaudhuri, Dayal, and Narasayya, 2011)</w:t>
      </w:r>
      <w:r w:rsidRPr="001C78E6">
        <w:rPr>
          <w:rFonts w:ascii="Times New Roman" w:hAnsi="Times New Roman" w:cs="Times New Roman"/>
          <w:color w:val="000000" w:themeColor="text1"/>
          <w:sz w:val="24"/>
        </w:rPr>
        <w:t>. The revolution of the social media has made the communication easy especially between the company and the customers. Companies extensively use social media platforms such as Netlog, Twitter, Digg, Ning Facebook, Orkut, Flickr Photobucket, Fotolog, and Friendster to interact and share information with their customers about the wide variety of brands offered by the company. One of the significant strengths of the use of the social media platform is the ability to share information and knowledge among different classes of people. In the world today, it may be practically impossible to formulate marketing strategies and plan without putting into consideration the social networks and platforms if the business wants to remain a major player not only in the local market but also the international market</w:t>
      </w:r>
      <w:r w:rsidRPr="008A06D7">
        <w:rPr>
          <w:rFonts w:ascii="Times New Roman" w:hAnsi="Times New Roman" w:cs="Times New Roman"/>
          <w:color w:val="000000" w:themeColor="text1"/>
          <w:sz w:val="24"/>
        </w:rPr>
        <w:t>(Davenport, 2012)</w:t>
      </w:r>
      <w:r w:rsidRPr="001C78E6">
        <w:rPr>
          <w:rFonts w:ascii="Times New Roman" w:hAnsi="Times New Roman" w:cs="Times New Roman"/>
          <w:color w:val="000000" w:themeColor="text1"/>
          <w:sz w:val="24"/>
        </w:rPr>
        <w:t>. Social media has become significant in the present marketing mix and strategies generally and in the promotion of the existing product as well new products in particular</w:t>
      </w:r>
      <w:r w:rsidRPr="00D65BE8">
        <w:rPr>
          <w:rFonts w:ascii="Times New Roman" w:hAnsi="Times New Roman" w:cs="Times New Roman"/>
          <w:color w:val="000000" w:themeColor="text1"/>
          <w:sz w:val="24"/>
        </w:rPr>
        <w:t>(Chaudhuri, Dayal, and Narasayya, 2011)</w:t>
      </w:r>
      <w:r w:rsidRPr="001C78E6">
        <w:rPr>
          <w:rFonts w:ascii="Times New Roman" w:hAnsi="Times New Roman" w:cs="Times New Roman"/>
          <w:color w:val="000000" w:themeColor="text1"/>
          <w:sz w:val="24"/>
        </w:rPr>
        <w:t xml:space="preserve">. Walmart can develop Facebook pages, or Twitter Handles that it can use to directly interact with their customers as well promoting the services and products of the company. It is easier to realize that social media marketing and advertising is the crucial component in product promotion and many </w:t>
      </w:r>
      <w:r w:rsidRPr="001C78E6">
        <w:rPr>
          <w:rFonts w:ascii="Times New Roman" w:hAnsi="Times New Roman" w:cs="Times New Roman"/>
          <w:color w:val="000000" w:themeColor="text1"/>
          <w:sz w:val="24"/>
        </w:rPr>
        <w:lastRenderedPageBreak/>
        <w:t xml:space="preserve">marketers appreciate that there is potentiality for business growth for </w:t>
      </w:r>
      <w:r>
        <w:rPr>
          <w:rFonts w:ascii="Times New Roman" w:hAnsi="Times New Roman" w:cs="Times New Roman"/>
          <w:color w:val="000000" w:themeColor="text1"/>
          <w:sz w:val="24"/>
        </w:rPr>
        <w:t>using the social media platform.</w:t>
      </w:r>
    </w:p>
    <w:p w:rsidR="009C66EC" w:rsidRDefault="009C66EC" w:rsidP="009C66EC">
      <w:pPr>
        <w:shd w:val="clear" w:color="auto" w:fill="FFFFFF"/>
        <w:spacing w:after="150" w:line="480" w:lineRule="auto"/>
        <w:ind w:firstLine="720"/>
        <w:rPr>
          <w:rFonts w:ascii="Times New Roman" w:hAnsi="Times New Roman" w:cs="Times New Roman"/>
          <w:color w:val="000000" w:themeColor="text1"/>
          <w:sz w:val="24"/>
        </w:rPr>
      </w:pPr>
      <w:r>
        <w:rPr>
          <w:rFonts w:ascii="Times New Roman" w:hAnsi="Times New Roman" w:cs="Times New Roman"/>
          <w:color w:val="000000" w:themeColor="text1"/>
          <w:sz w:val="24"/>
        </w:rPr>
        <w:t>Today, with the omnichannel and smartphones marketing strategies, shopping in the retail stores have changed</w:t>
      </w:r>
      <w:r w:rsidRPr="002C1C18">
        <w:rPr>
          <w:rFonts w:ascii="Times New Roman" w:hAnsi="Times New Roman" w:cs="Times New Roman"/>
          <w:color w:val="000000" w:themeColor="text1"/>
          <w:sz w:val="24"/>
        </w:rPr>
        <w:t>(Baars and Kemper, 2008)</w:t>
      </w:r>
      <w:r>
        <w:rPr>
          <w:rFonts w:ascii="Times New Roman" w:hAnsi="Times New Roman" w:cs="Times New Roman"/>
          <w:color w:val="000000" w:themeColor="text1"/>
          <w:sz w:val="24"/>
        </w:rPr>
        <w:t>. Walmart uses OneOps to manage its e-commerce sites and therefore gains competitive advantage as compared to its competitors such as Sam’s Club and Costco. What WalmartLabs are doing is not about retailing, they are about any company which depends on the clouds for its Information Technology demands. The key benefit of OneOps to Walmart Retail Store is the ability for the users of the cloud to avoid locking in vendors to any single cloud providers</w:t>
      </w:r>
      <w:r w:rsidRPr="006535DB">
        <w:rPr>
          <w:rFonts w:ascii="Times New Roman" w:hAnsi="Times New Roman" w:cs="Times New Roman"/>
          <w:color w:val="000000" w:themeColor="text1"/>
          <w:sz w:val="24"/>
        </w:rPr>
        <w:t>(Davenport, 2012)</w:t>
      </w:r>
      <w:r>
        <w:rPr>
          <w:rFonts w:ascii="Times New Roman" w:hAnsi="Times New Roman" w:cs="Times New Roman"/>
          <w:color w:val="000000" w:themeColor="text1"/>
          <w:sz w:val="24"/>
        </w:rPr>
        <w:t xml:space="preserve">. The developers of OneOps, Kimmet, and King can use the word cloud generator to </w:t>
      </w:r>
      <w:r w:rsidRPr="00F31D83">
        <w:rPr>
          <w:rFonts w:ascii="Times New Roman" w:hAnsi="Times New Roman" w:cs="Times New Roman"/>
          <w:color w:val="000000" w:themeColor="text1"/>
          <w:sz w:val="24"/>
        </w:rPr>
        <w:t>"test and switch between different cloud providers to take advantage of better pricing, technology, and scalability."</w:t>
      </w:r>
    </w:p>
    <w:p w:rsidR="009C66EC" w:rsidRDefault="009C66EC" w:rsidP="009C66EC">
      <w:pPr>
        <w:shd w:val="clear" w:color="auto" w:fill="FFFFFF"/>
        <w:spacing w:after="150" w:line="480" w:lineRule="auto"/>
        <w:jc w:val="center"/>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Data Collection and Analysis</w:t>
      </w:r>
    </w:p>
    <w:p w:rsidR="009C66EC" w:rsidRDefault="009C66EC" w:rsidP="009C66EC">
      <w:pPr>
        <w:shd w:val="clear" w:color="auto" w:fill="FFFFFF"/>
        <w:spacing w:after="150" w:line="480" w:lineRule="auto"/>
        <w:rPr>
          <w:rFonts w:ascii="Times New Roman" w:hAnsi="Times New Roman" w:cs="Times New Roman"/>
          <w:color w:val="000000" w:themeColor="text1"/>
          <w:sz w:val="24"/>
        </w:rPr>
      </w:pPr>
      <w:r>
        <w:rPr>
          <w:rFonts w:ascii="Times New Roman" w:hAnsi="Times New Roman" w:cs="Times New Roman"/>
          <w:color w:val="000000" w:themeColor="text1"/>
          <w:sz w:val="24"/>
        </w:rPr>
        <w:t>Using word clouds in determining what the customers of Walmart perceive more critical on the quality of services provided.</w:t>
      </w:r>
    </w:p>
    <w:p w:rsidR="009C66EC" w:rsidRDefault="009C66EC" w:rsidP="009C66EC">
      <w:pPr>
        <w:shd w:val="clear" w:color="auto" w:fill="FFFFFF"/>
        <w:spacing w:after="150" w:line="480" w:lineRule="auto"/>
        <w:ind w:firstLine="720"/>
        <w:rPr>
          <w:rFonts w:ascii="Times New Roman" w:eastAsia="Times New Roman" w:hAnsi="Times New Roman" w:cs="Times New Roman"/>
          <w:color w:val="333333"/>
          <w:sz w:val="24"/>
          <w:szCs w:val="24"/>
        </w:rPr>
      </w:pPr>
      <w:r>
        <w:rPr>
          <w:rFonts w:ascii="Times New Roman" w:hAnsi="Times New Roman" w:cs="Times New Roman"/>
          <w:color w:val="000000" w:themeColor="text1"/>
          <w:sz w:val="24"/>
        </w:rPr>
        <w:t xml:space="preserve">The IT management team of Walmart created words cloud generator in the company’s </w:t>
      </w:r>
      <w:r w:rsidRPr="002B0DAA">
        <w:rPr>
          <w:rFonts w:ascii="Times New Roman" w:eastAsia="Times New Roman" w:hAnsi="Times New Roman" w:cs="Times New Roman"/>
          <w:color w:val="333333"/>
          <w:sz w:val="24"/>
          <w:szCs w:val="24"/>
        </w:rPr>
        <w:t xml:space="preserve">social media </w:t>
      </w:r>
      <w:r>
        <w:rPr>
          <w:rFonts w:ascii="Times New Roman" w:eastAsia="Times New Roman" w:hAnsi="Times New Roman" w:cs="Times New Roman"/>
          <w:color w:val="333333"/>
          <w:sz w:val="24"/>
          <w:szCs w:val="24"/>
        </w:rPr>
        <w:t xml:space="preserve">account </w:t>
      </w:r>
      <w:r w:rsidRPr="002B0DAA">
        <w:rPr>
          <w:rFonts w:ascii="Times New Roman" w:eastAsia="Times New Roman" w:hAnsi="Times New Roman" w:cs="Times New Roman"/>
          <w:color w:val="333333"/>
          <w:sz w:val="24"/>
          <w:szCs w:val="24"/>
        </w:rPr>
        <w:t>such as Google Plus</w:t>
      </w:r>
      <w:r>
        <w:rPr>
          <w:rFonts w:ascii="Times New Roman" w:eastAsia="Times New Roman" w:hAnsi="Times New Roman" w:cs="Times New Roman"/>
          <w:color w:val="333333"/>
          <w:sz w:val="24"/>
          <w:szCs w:val="24"/>
        </w:rPr>
        <w:t>, Twitter</w:t>
      </w:r>
      <w:r w:rsidRPr="002B0DAA">
        <w:rPr>
          <w:rFonts w:ascii="Times New Roman" w:eastAsia="Times New Roman" w:hAnsi="Times New Roman" w:cs="Times New Roman"/>
          <w:color w:val="333333"/>
          <w:sz w:val="24"/>
          <w:szCs w:val="24"/>
        </w:rPr>
        <w:t xml:space="preserve"> or Facebook, on official websites to </w:t>
      </w:r>
      <w:r>
        <w:rPr>
          <w:rFonts w:ascii="Times New Roman" w:eastAsia="Times New Roman" w:hAnsi="Times New Roman" w:cs="Times New Roman"/>
          <w:color w:val="333333"/>
          <w:sz w:val="24"/>
          <w:szCs w:val="24"/>
        </w:rPr>
        <w:t>determine what their clients value most and what the customers would wish to be improved</w:t>
      </w:r>
      <w:r w:rsidRPr="008A06D7">
        <w:rPr>
          <w:rFonts w:ascii="Times New Roman" w:eastAsia="Times New Roman" w:hAnsi="Times New Roman" w:cs="Times New Roman"/>
          <w:color w:val="333333"/>
          <w:sz w:val="24"/>
          <w:szCs w:val="24"/>
        </w:rPr>
        <w:t>(Davenport, 2012)</w:t>
      </w:r>
      <w:r>
        <w:rPr>
          <w:rFonts w:ascii="Times New Roman" w:eastAsia="Times New Roman" w:hAnsi="Times New Roman" w:cs="Times New Roman"/>
          <w:color w:val="333333"/>
          <w:sz w:val="24"/>
          <w:szCs w:val="24"/>
        </w:rPr>
        <w:t>. The team created words cloud using the following words: high quality, low prices,</w:t>
      </w:r>
      <w:r w:rsidRPr="00295045">
        <w:rPr>
          <w:rFonts w:ascii="Times New Roman" w:eastAsia="Times New Roman" w:hAnsi="Times New Roman" w:cs="Times New Roman"/>
          <w:color w:val="333333"/>
          <w:sz w:val="24"/>
          <w:szCs w:val="24"/>
        </w:rPr>
        <w:t>access, courtesy, com</w:t>
      </w:r>
      <w:r>
        <w:rPr>
          <w:rFonts w:ascii="Times New Roman" w:eastAsia="Times New Roman" w:hAnsi="Times New Roman" w:cs="Times New Roman"/>
          <w:color w:val="333333"/>
          <w:sz w:val="24"/>
          <w:szCs w:val="24"/>
        </w:rPr>
        <w:t xml:space="preserve">petence, credibility, </w:t>
      </w:r>
      <w:r w:rsidRPr="00295045">
        <w:rPr>
          <w:rFonts w:ascii="Times New Roman" w:eastAsia="Times New Roman" w:hAnsi="Times New Roman" w:cs="Times New Roman"/>
          <w:color w:val="333333"/>
          <w:sz w:val="24"/>
          <w:szCs w:val="24"/>
        </w:rPr>
        <w:t>and reliability.</w:t>
      </w:r>
      <w:r>
        <w:rPr>
          <w:rFonts w:ascii="Times New Roman" w:eastAsia="Times New Roman" w:hAnsi="Times New Roman" w:cs="Times New Roman"/>
          <w:color w:val="333333"/>
          <w:sz w:val="24"/>
          <w:szCs w:val="24"/>
        </w:rPr>
        <w:t xml:space="preserve"> After running the phrase on the facebook and twitter accounts the following were data collected from the comments of around 100 first clients:</w:t>
      </w:r>
    </w:p>
    <w:tbl>
      <w:tblPr>
        <w:tblStyle w:val="TableGrid"/>
        <w:tblW w:w="10890" w:type="dxa"/>
        <w:tblInd w:w="-972" w:type="dxa"/>
        <w:tblLayout w:type="fixed"/>
        <w:tblLook w:val="04A0"/>
      </w:tblPr>
      <w:tblGrid>
        <w:gridCol w:w="1323"/>
        <w:gridCol w:w="1557"/>
        <w:gridCol w:w="1710"/>
        <w:gridCol w:w="900"/>
        <w:gridCol w:w="1260"/>
        <w:gridCol w:w="1440"/>
        <w:gridCol w:w="1350"/>
        <w:gridCol w:w="1350"/>
      </w:tblGrid>
      <w:tr w:rsidR="009C66EC" w:rsidTr="0066254F">
        <w:tc>
          <w:tcPr>
            <w:tcW w:w="1323" w:type="dxa"/>
          </w:tcPr>
          <w:p w:rsidR="009C66EC" w:rsidRDefault="009C66EC" w:rsidP="0066254F">
            <w:pPr>
              <w:spacing w:after="150" w:line="480" w:lineRule="auto"/>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Tool/words</w:t>
            </w:r>
          </w:p>
        </w:tc>
        <w:tc>
          <w:tcPr>
            <w:tcW w:w="1557" w:type="dxa"/>
          </w:tcPr>
          <w:p w:rsidR="009C66EC" w:rsidRDefault="009C66EC" w:rsidP="0066254F">
            <w:pPr>
              <w:spacing w:after="150" w:line="480" w:lineRule="auto"/>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High quality</w:t>
            </w:r>
          </w:p>
        </w:tc>
        <w:tc>
          <w:tcPr>
            <w:tcW w:w="1710" w:type="dxa"/>
          </w:tcPr>
          <w:p w:rsidR="009C66EC" w:rsidRDefault="009C66EC" w:rsidP="0066254F">
            <w:pPr>
              <w:spacing w:after="150" w:line="480" w:lineRule="auto"/>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Low prices</w:t>
            </w:r>
          </w:p>
        </w:tc>
        <w:tc>
          <w:tcPr>
            <w:tcW w:w="900" w:type="dxa"/>
          </w:tcPr>
          <w:p w:rsidR="009C66EC" w:rsidRDefault="009C66EC" w:rsidP="0066254F">
            <w:pPr>
              <w:spacing w:after="150" w:line="480" w:lineRule="auto"/>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Access</w:t>
            </w:r>
          </w:p>
        </w:tc>
        <w:tc>
          <w:tcPr>
            <w:tcW w:w="1260" w:type="dxa"/>
          </w:tcPr>
          <w:p w:rsidR="009C66EC" w:rsidRDefault="009C66EC" w:rsidP="0066254F">
            <w:pPr>
              <w:spacing w:after="150" w:line="480" w:lineRule="auto"/>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Courtesy</w:t>
            </w:r>
          </w:p>
        </w:tc>
        <w:tc>
          <w:tcPr>
            <w:tcW w:w="1440" w:type="dxa"/>
          </w:tcPr>
          <w:p w:rsidR="009C66EC" w:rsidRDefault="009C66EC" w:rsidP="0066254F">
            <w:pPr>
              <w:spacing w:after="150" w:line="480" w:lineRule="auto"/>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Competence</w:t>
            </w:r>
          </w:p>
        </w:tc>
        <w:tc>
          <w:tcPr>
            <w:tcW w:w="1350" w:type="dxa"/>
          </w:tcPr>
          <w:p w:rsidR="009C66EC" w:rsidRDefault="009C66EC" w:rsidP="0066254F">
            <w:pPr>
              <w:spacing w:after="150" w:line="480" w:lineRule="auto"/>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Credibility</w:t>
            </w:r>
          </w:p>
        </w:tc>
        <w:tc>
          <w:tcPr>
            <w:tcW w:w="1350" w:type="dxa"/>
          </w:tcPr>
          <w:p w:rsidR="009C66EC" w:rsidRDefault="009C66EC" w:rsidP="0066254F">
            <w:pPr>
              <w:spacing w:after="150" w:line="480" w:lineRule="auto"/>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Reliability</w:t>
            </w:r>
          </w:p>
        </w:tc>
      </w:tr>
      <w:tr w:rsidR="009C66EC" w:rsidTr="0066254F">
        <w:tc>
          <w:tcPr>
            <w:tcW w:w="1323" w:type="dxa"/>
          </w:tcPr>
          <w:p w:rsidR="009C66EC" w:rsidRDefault="009C66EC" w:rsidP="0066254F">
            <w:pPr>
              <w:spacing w:after="150" w:line="480" w:lineRule="auto"/>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lastRenderedPageBreak/>
              <w:t>Facebook</w:t>
            </w:r>
          </w:p>
        </w:tc>
        <w:tc>
          <w:tcPr>
            <w:tcW w:w="1557" w:type="dxa"/>
          </w:tcPr>
          <w:p w:rsidR="009C66EC" w:rsidRDefault="009C66EC" w:rsidP="0066254F">
            <w:pPr>
              <w:spacing w:after="150" w:line="480" w:lineRule="auto"/>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55</w:t>
            </w:r>
          </w:p>
        </w:tc>
        <w:tc>
          <w:tcPr>
            <w:tcW w:w="1710" w:type="dxa"/>
          </w:tcPr>
          <w:p w:rsidR="009C66EC" w:rsidRDefault="009C66EC" w:rsidP="0066254F">
            <w:pPr>
              <w:spacing w:after="150" w:line="480" w:lineRule="auto"/>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2</w:t>
            </w:r>
          </w:p>
        </w:tc>
        <w:tc>
          <w:tcPr>
            <w:tcW w:w="900" w:type="dxa"/>
          </w:tcPr>
          <w:p w:rsidR="009C66EC" w:rsidRDefault="009C66EC" w:rsidP="0066254F">
            <w:pPr>
              <w:spacing w:after="150" w:line="480" w:lineRule="auto"/>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3</w:t>
            </w:r>
          </w:p>
        </w:tc>
        <w:tc>
          <w:tcPr>
            <w:tcW w:w="1260" w:type="dxa"/>
          </w:tcPr>
          <w:p w:rsidR="009C66EC" w:rsidRDefault="009C66EC" w:rsidP="0066254F">
            <w:pPr>
              <w:spacing w:after="150" w:line="480" w:lineRule="auto"/>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5</w:t>
            </w:r>
          </w:p>
        </w:tc>
        <w:tc>
          <w:tcPr>
            <w:tcW w:w="1440" w:type="dxa"/>
          </w:tcPr>
          <w:p w:rsidR="009C66EC" w:rsidRDefault="009C66EC" w:rsidP="0066254F">
            <w:pPr>
              <w:spacing w:after="150" w:line="480" w:lineRule="auto"/>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5</w:t>
            </w:r>
          </w:p>
        </w:tc>
        <w:tc>
          <w:tcPr>
            <w:tcW w:w="1350" w:type="dxa"/>
          </w:tcPr>
          <w:p w:rsidR="009C66EC" w:rsidRDefault="009C66EC" w:rsidP="0066254F">
            <w:pPr>
              <w:spacing w:after="150" w:line="480" w:lineRule="auto"/>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13</w:t>
            </w:r>
          </w:p>
        </w:tc>
        <w:tc>
          <w:tcPr>
            <w:tcW w:w="1350" w:type="dxa"/>
          </w:tcPr>
          <w:p w:rsidR="009C66EC" w:rsidRDefault="009C66EC" w:rsidP="0066254F">
            <w:pPr>
              <w:spacing w:after="150" w:line="480" w:lineRule="auto"/>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17</w:t>
            </w:r>
          </w:p>
        </w:tc>
      </w:tr>
      <w:tr w:rsidR="009C66EC" w:rsidTr="0066254F">
        <w:tc>
          <w:tcPr>
            <w:tcW w:w="1323" w:type="dxa"/>
          </w:tcPr>
          <w:p w:rsidR="009C66EC" w:rsidRDefault="009C66EC" w:rsidP="0066254F">
            <w:pPr>
              <w:spacing w:after="150" w:line="480" w:lineRule="auto"/>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xml:space="preserve">Twitter </w:t>
            </w:r>
          </w:p>
        </w:tc>
        <w:tc>
          <w:tcPr>
            <w:tcW w:w="1557" w:type="dxa"/>
          </w:tcPr>
          <w:p w:rsidR="009C66EC" w:rsidRDefault="009C66EC" w:rsidP="0066254F">
            <w:pPr>
              <w:spacing w:after="150" w:line="480" w:lineRule="auto"/>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45</w:t>
            </w:r>
          </w:p>
        </w:tc>
        <w:tc>
          <w:tcPr>
            <w:tcW w:w="1710" w:type="dxa"/>
          </w:tcPr>
          <w:p w:rsidR="009C66EC" w:rsidRDefault="009C66EC" w:rsidP="0066254F">
            <w:pPr>
              <w:spacing w:after="150" w:line="480" w:lineRule="auto"/>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4</w:t>
            </w:r>
          </w:p>
        </w:tc>
        <w:tc>
          <w:tcPr>
            <w:tcW w:w="900" w:type="dxa"/>
          </w:tcPr>
          <w:p w:rsidR="009C66EC" w:rsidRDefault="009C66EC" w:rsidP="0066254F">
            <w:pPr>
              <w:spacing w:after="150" w:line="480" w:lineRule="auto"/>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1</w:t>
            </w:r>
          </w:p>
        </w:tc>
        <w:tc>
          <w:tcPr>
            <w:tcW w:w="1260" w:type="dxa"/>
          </w:tcPr>
          <w:p w:rsidR="009C66EC" w:rsidRDefault="009C66EC" w:rsidP="0066254F">
            <w:pPr>
              <w:spacing w:after="150" w:line="480" w:lineRule="auto"/>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10</w:t>
            </w:r>
          </w:p>
        </w:tc>
        <w:tc>
          <w:tcPr>
            <w:tcW w:w="1440" w:type="dxa"/>
          </w:tcPr>
          <w:p w:rsidR="009C66EC" w:rsidRDefault="009C66EC" w:rsidP="0066254F">
            <w:pPr>
              <w:spacing w:after="150" w:line="480" w:lineRule="auto"/>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10</w:t>
            </w:r>
          </w:p>
        </w:tc>
        <w:tc>
          <w:tcPr>
            <w:tcW w:w="1350" w:type="dxa"/>
          </w:tcPr>
          <w:p w:rsidR="009C66EC" w:rsidRDefault="009C66EC" w:rsidP="0066254F">
            <w:pPr>
              <w:spacing w:after="150" w:line="480" w:lineRule="auto"/>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17</w:t>
            </w:r>
          </w:p>
        </w:tc>
        <w:tc>
          <w:tcPr>
            <w:tcW w:w="1350" w:type="dxa"/>
          </w:tcPr>
          <w:p w:rsidR="009C66EC" w:rsidRDefault="009C66EC" w:rsidP="0066254F">
            <w:pPr>
              <w:spacing w:after="150" w:line="480" w:lineRule="auto"/>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13</w:t>
            </w:r>
          </w:p>
        </w:tc>
      </w:tr>
    </w:tbl>
    <w:p w:rsidR="009C66EC" w:rsidRDefault="009C66EC" w:rsidP="009C66EC">
      <w:pPr>
        <w:shd w:val="clear" w:color="auto" w:fill="FFFFFF"/>
        <w:spacing w:after="150" w:line="480" w:lineRule="auto"/>
        <w:rPr>
          <w:rFonts w:ascii="Times New Roman" w:eastAsia="Times New Roman" w:hAnsi="Times New Roman" w:cs="Times New Roman"/>
          <w:color w:val="333333"/>
          <w:sz w:val="24"/>
          <w:szCs w:val="24"/>
        </w:rPr>
      </w:pPr>
    </w:p>
    <w:p w:rsidR="009C66EC" w:rsidRDefault="009C66EC" w:rsidP="009C66EC">
      <w:pPr>
        <w:shd w:val="clear" w:color="auto" w:fill="FFFFFF"/>
        <w:spacing w:after="150" w:line="480" w:lineRule="auto"/>
        <w:rPr>
          <w:rFonts w:ascii="Times New Roman" w:hAnsi="Times New Roman" w:cs="Times New Roman"/>
          <w:color w:val="000000" w:themeColor="text1"/>
          <w:sz w:val="24"/>
        </w:rPr>
      </w:pPr>
      <w:r>
        <w:rPr>
          <w:rFonts w:ascii="Times New Roman" w:hAnsi="Times New Roman" w:cs="Times New Roman"/>
          <w:noProof/>
          <w:color w:val="000000" w:themeColor="text1"/>
          <w:sz w:val="24"/>
        </w:rPr>
        <w:drawing>
          <wp:inline distT="0" distB="0" distL="0" distR="0">
            <wp:extent cx="5274310" cy="3076575"/>
            <wp:effectExtent l="0" t="0" r="21590" b="9525"/>
            <wp:docPr id="4"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9C66EC" w:rsidRDefault="009C66EC" w:rsidP="009C66EC">
      <w:pPr>
        <w:shd w:val="clear" w:color="auto" w:fill="FFFFFF"/>
        <w:spacing w:after="150" w:line="480" w:lineRule="auto"/>
        <w:ind w:firstLine="720"/>
        <w:rPr>
          <w:rFonts w:ascii="Times New Roman" w:hAnsi="Times New Roman" w:cs="Times New Roman"/>
          <w:color w:val="000000" w:themeColor="text1"/>
          <w:sz w:val="24"/>
        </w:rPr>
      </w:pPr>
      <w:r>
        <w:rPr>
          <w:rFonts w:ascii="Times New Roman" w:hAnsi="Times New Roman" w:cs="Times New Roman"/>
          <w:color w:val="000000" w:themeColor="text1"/>
          <w:sz w:val="24"/>
        </w:rPr>
        <w:t>On deep involvement with the customers on live debate and discussion, in the official social media platforms, the management of Walmart realized many of clients value the quality of goods and services more than any other thing</w:t>
      </w:r>
      <w:r w:rsidRPr="002C1C18">
        <w:rPr>
          <w:rFonts w:ascii="Times New Roman" w:hAnsi="Times New Roman" w:cs="Times New Roman"/>
          <w:color w:val="000000" w:themeColor="text1"/>
          <w:sz w:val="24"/>
        </w:rPr>
        <w:t>(Baars and Kemper, 2008)</w:t>
      </w:r>
      <w:r>
        <w:rPr>
          <w:rFonts w:ascii="Times New Roman" w:hAnsi="Times New Roman" w:cs="Times New Roman"/>
          <w:color w:val="000000" w:themeColor="text1"/>
          <w:sz w:val="24"/>
        </w:rPr>
        <w:t>. Some the customers would be willing even to pay more for the products or services provided it is of the required quality. In fact, many of the customers of the retail store are not attracted with the discounts that the company frequently offer to their loyal customers, but they are instead drawn by the with outstanding quality products and services that are provided by Walmart Discount Retail shop. A number of the customers are also attracted to the retail store because of the credibility, reliability, competence, and courtesy of the management system of Walmart</w:t>
      </w:r>
      <w:r w:rsidRPr="008A06D7">
        <w:rPr>
          <w:rFonts w:ascii="Times New Roman" w:hAnsi="Times New Roman" w:cs="Times New Roman"/>
          <w:color w:val="000000" w:themeColor="text1"/>
          <w:sz w:val="24"/>
        </w:rPr>
        <w:t>(Davenport, 2012)</w:t>
      </w:r>
      <w:r>
        <w:rPr>
          <w:rFonts w:ascii="Times New Roman" w:hAnsi="Times New Roman" w:cs="Times New Roman"/>
          <w:color w:val="000000" w:themeColor="text1"/>
          <w:sz w:val="24"/>
        </w:rPr>
        <w:t xml:space="preserve">. From the results obtained, very few customers are attracted to the Walmart because it is offering its goods </w:t>
      </w:r>
      <w:r>
        <w:rPr>
          <w:rFonts w:ascii="Times New Roman" w:hAnsi="Times New Roman" w:cs="Times New Roman"/>
          <w:color w:val="000000" w:themeColor="text1"/>
          <w:sz w:val="24"/>
        </w:rPr>
        <w:lastRenderedPageBreak/>
        <w:t xml:space="preserve">and services are relatively low prices as a result of the discounts it provides for bulk buying.   </w:t>
      </w:r>
      <w:r w:rsidRPr="001C78E6">
        <w:rPr>
          <w:rFonts w:ascii="Times New Roman" w:hAnsi="Times New Roman" w:cs="Times New Roman"/>
          <w:color w:val="000000" w:themeColor="text1"/>
          <w:sz w:val="24"/>
        </w:rPr>
        <w:t xml:space="preserve">It is easier to realize that social media marketing and advertising is the crucial component in product promotion and </w:t>
      </w:r>
      <w:r>
        <w:rPr>
          <w:rFonts w:ascii="Times New Roman" w:hAnsi="Times New Roman" w:cs="Times New Roman"/>
          <w:color w:val="000000" w:themeColor="text1"/>
          <w:sz w:val="24"/>
        </w:rPr>
        <w:t>therefore Walmart should integrate social media and digital marketing as it ensures that company gets immediate feedback from the customers</w:t>
      </w:r>
      <w:r w:rsidRPr="00D65BE8">
        <w:rPr>
          <w:rFonts w:ascii="Times New Roman" w:hAnsi="Times New Roman" w:cs="Times New Roman"/>
          <w:color w:val="000000" w:themeColor="text1"/>
          <w:sz w:val="24"/>
        </w:rPr>
        <w:t xml:space="preserve"> (Chaudhuri, Dayal, and Narasayya, 2011)</w:t>
      </w:r>
      <w:r>
        <w:rPr>
          <w:rFonts w:ascii="Times New Roman" w:hAnsi="Times New Roman" w:cs="Times New Roman"/>
          <w:color w:val="000000" w:themeColor="text1"/>
          <w:sz w:val="24"/>
        </w:rPr>
        <w:t>. The company can use such feedback to create a competitive edge over the rival groups in the discount retail stores industry.</w:t>
      </w:r>
    </w:p>
    <w:p w:rsidR="009C66EC" w:rsidRDefault="009C66EC" w:rsidP="009C66EC">
      <w:pPr>
        <w:shd w:val="clear" w:color="auto" w:fill="FFFFFF"/>
        <w:spacing w:after="150" w:line="480" w:lineRule="auto"/>
        <w:jc w:val="center"/>
        <w:rPr>
          <w:rFonts w:ascii="Times New Roman" w:eastAsia="Times New Roman" w:hAnsi="Times New Roman" w:cs="Times New Roman"/>
          <w:color w:val="333333"/>
          <w:sz w:val="24"/>
          <w:szCs w:val="24"/>
        </w:rPr>
      </w:pPr>
      <w:r w:rsidRPr="002B0DAA">
        <w:rPr>
          <w:rFonts w:ascii="Times New Roman" w:eastAsia="Times New Roman" w:hAnsi="Times New Roman" w:cs="Times New Roman"/>
          <w:color w:val="333333"/>
          <w:sz w:val="24"/>
          <w:szCs w:val="24"/>
        </w:rPr>
        <w:t>Recommendations to the business</w:t>
      </w:r>
    </w:p>
    <w:p w:rsidR="009C66EC" w:rsidRPr="009D48B0" w:rsidRDefault="009C66EC" w:rsidP="009C66EC">
      <w:pPr>
        <w:shd w:val="clear" w:color="auto" w:fill="FFFFFF"/>
        <w:spacing w:after="150" w:line="480" w:lineRule="auto"/>
        <w:ind w:firstLine="720"/>
        <w:rPr>
          <w:rFonts w:ascii="Times New Roman" w:eastAsia="Times New Roman" w:hAnsi="Times New Roman" w:cs="Times New Roman"/>
          <w:color w:val="333333"/>
          <w:sz w:val="24"/>
          <w:szCs w:val="24"/>
        </w:rPr>
      </w:pPr>
      <w:r w:rsidRPr="009D48B0">
        <w:rPr>
          <w:rFonts w:ascii="Times New Roman" w:eastAsia="Times New Roman" w:hAnsi="Times New Roman" w:cs="Times New Roman"/>
          <w:color w:val="333333"/>
          <w:sz w:val="24"/>
          <w:szCs w:val="24"/>
        </w:rPr>
        <w:t>Improving the system of information and Management Communication Strategies of the Project usually, start by identifying the specific form of a difficulty facing the Management Communication Strategies of the Project and then put in place action plans to solve the problem</w:t>
      </w:r>
      <w:r w:rsidRPr="002634C9">
        <w:rPr>
          <w:rFonts w:ascii="Times New Roman" w:eastAsia="Times New Roman" w:hAnsi="Times New Roman" w:cs="Times New Roman"/>
          <w:color w:val="333333"/>
          <w:sz w:val="24"/>
          <w:szCs w:val="24"/>
        </w:rPr>
        <w:t>(Dayal et al., 2009)</w:t>
      </w:r>
      <w:r w:rsidRPr="009D48B0">
        <w:rPr>
          <w:rFonts w:ascii="Times New Roman" w:eastAsia="Times New Roman" w:hAnsi="Times New Roman" w:cs="Times New Roman"/>
          <w:color w:val="333333"/>
          <w:sz w:val="24"/>
          <w:szCs w:val="24"/>
        </w:rPr>
        <w:t xml:space="preserve">. In the process of improving the system of information and Management Communication Strategies of the Project, external experts may provide significant assistance and support to </w:t>
      </w:r>
      <w:r>
        <w:rPr>
          <w:rFonts w:ascii="Times New Roman" w:eastAsia="Times New Roman" w:hAnsi="Times New Roman" w:cs="Times New Roman"/>
          <w:color w:val="333333"/>
          <w:sz w:val="24"/>
          <w:szCs w:val="24"/>
        </w:rPr>
        <w:t>Walmart Company.</w:t>
      </w:r>
      <w:r w:rsidRPr="009D48B0">
        <w:rPr>
          <w:rFonts w:ascii="Times New Roman" w:eastAsia="Times New Roman" w:hAnsi="Times New Roman" w:cs="Times New Roman"/>
          <w:color w:val="333333"/>
          <w:sz w:val="24"/>
          <w:szCs w:val="24"/>
        </w:rPr>
        <w:t xml:space="preserve"> The initial question each expert of the system of information and Management Communication Strategies ask is the current state of Management Communication Strategies of the Project before making any adjustments in the communication systems.Innovations embrace improved industry techniques, new utilization of technologies, meeting the dynamic needs or demands of customers, and better processes and systems</w:t>
      </w:r>
      <w:r w:rsidRPr="002634C9">
        <w:rPr>
          <w:rFonts w:ascii="Times New Roman" w:eastAsia="Times New Roman" w:hAnsi="Times New Roman" w:cs="Times New Roman"/>
          <w:color w:val="333333"/>
          <w:sz w:val="24"/>
          <w:szCs w:val="24"/>
        </w:rPr>
        <w:t>(Grant, 2016)</w:t>
      </w:r>
      <w:r w:rsidRPr="009D48B0">
        <w:rPr>
          <w:rFonts w:ascii="Times New Roman" w:eastAsia="Times New Roman" w:hAnsi="Times New Roman" w:cs="Times New Roman"/>
          <w:color w:val="333333"/>
          <w:sz w:val="24"/>
          <w:szCs w:val="24"/>
        </w:rPr>
        <w:t>. For the innovation process to be successful, the innovation should be supported the management, the staff of the organization and all other partners of the team. The following strategies can be used by a company to promote innovative practices and promote productively.</w:t>
      </w:r>
    </w:p>
    <w:p w:rsidR="009C66EC" w:rsidRPr="009D48B0" w:rsidRDefault="009C66EC" w:rsidP="009C66EC">
      <w:pPr>
        <w:shd w:val="clear" w:color="auto" w:fill="FFFFFF"/>
        <w:spacing w:after="150" w:line="480" w:lineRule="auto"/>
        <w:rPr>
          <w:rFonts w:ascii="Times New Roman" w:eastAsia="Times New Roman" w:hAnsi="Times New Roman" w:cs="Times New Roman"/>
          <w:color w:val="333333"/>
          <w:sz w:val="24"/>
          <w:szCs w:val="24"/>
        </w:rPr>
      </w:pPr>
      <w:r w:rsidRPr="009D48B0">
        <w:rPr>
          <w:rFonts w:ascii="Times New Roman" w:eastAsia="Times New Roman" w:hAnsi="Times New Roman" w:cs="Times New Roman"/>
          <w:color w:val="333333"/>
          <w:sz w:val="24"/>
          <w:szCs w:val="24"/>
        </w:rPr>
        <w:t xml:space="preserve"> Encourage a culture of innovation</w:t>
      </w:r>
    </w:p>
    <w:p w:rsidR="009C66EC" w:rsidRPr="009D48B0" w:rsidRDefault="009C66EC" w:rsidP="009C66EC">
      <w:pPr>
        <w:shd w:val="clear" w:color="auto" w:fill="FFFFFF"/>
        <w:spacing w:after="150" w:line="480" w:lineRule="auto"/>
        <w:ind w:firstLine="720"/>
        <w:rPr>
          <w:rFonts w:ascii="Times New Roman" w:eastAsia="Times New Roman" w:hAnsi="Times New Roman" w:cs="Times New Roman"/>
          <w:color w:val="333333"/>
          <w:sz w:val="24"/>
          <w:szCs w:val="24"/>
        </w:rPr>
      </w:pPr>
      <w:r w:rsidRPr="009D48B0">
        <w:rPr>
          <w:rFonts w:ascii="Times New Roman" w:eastAsia="Times New Roman" w:hAnsi="Times New Roman" w:cs="Times New Roman"/>
          <w:color w:val="333333"/>
          <w:sz w:val="24"/>
          <w:szCs w:val="24"/>
        </w:rPr>
        <w:lastRenderedPageBreak/>
        <w:t>The employees need to be open-minded and honest</w:t>
      </w:r>
      <w:r w:rsidRPr="00D65BE8">
        <w:rPr>
          <w:rFonts w:ascii="Times New Roman" w:eastAsia="Times New Roman" w:hAnsi="Times New Roman" w:cs="Times New Roman"/>
          <w:color w:val="333333"/>
          <w:sz w:val="24"/>
          <w:szCs w:val="24"/>
        </w:rPr>
        <w:t>(Chaudhuri, Dayal, and Narasayya, 2011)</w:t>
      </w:r>
      <w:r w:rsidRPr="009D48B0">
        <w:rPr>
          <w:rFonts w:ascii="Times New Roman" w:eastAsia="Times New Roman" w:hAnsi="Times New Roman" w:cs="Times New Roman"/>
          <w:color w:val="333333"/>
          <w:sz w:val="24"/>
          <w:szCs w:val="24"/>
        </w:rPr>
        <w:t xml:space="preserve">. The management </w:t>
      </w:r>
      <w:r>
        <w:rPr>
          <w:rFonts w:ascii="Times New Roman" w:eastAsia="Times New Roman" w:hAnsi="Times New Roman" w:cs="Times New Roman"/>
          <w:color w:val="333333"/>
          <w:sz w:val="24"/>
          <w:szCs w:val="24"/>
        </w:rPr>
        <w:t xml:space="preserve">of Walmart </w:t>
      </w:r>
      <w:r w:rsidRPr="009D48B0">
        <w:rPr>
          <w:rFonts w:ascii="Times New Roman" w:eastAsia="Times New Roman" w:hAnsi="Times New Roman" w:cs="Times New Roman"/>
          <w:color w:val="333333"/>
          <w:sz w:val="24"/>
          <w:szCs w:val="24"/>
        </w:rPr>
        <w:t>needs to encourage the employees to share out their ideas and support them to explore their plans to improve the performance of the organ</w:t>
      </w:r>
      <w:r>
        <w:rPr>
          <w:rFonts w:ascii="Times New Roman" w:eastAsia="Times New Roman" w:hAnsi="Times New Roman" w:cs="Times New Roman"/>
          <w:color w:val="333333"/>
          <w:sz w:val="24"/>
          <w:szCs w:val="24"/>
        </w:rPr>
        <w:t>ization. The management of Walmart Retail Stores</w:t>
      </w:r>
      <w:r w:rsidRPr="009D48B0">
        <w:rPr>
          <w:rFonts w:ascii="Times New Roman" w:eastAsia="Times New Roman" w:hAnsi="Times New Roman" w:cs="Times New Roman"/>
          <w:color w:val="333333"/>
          <w:sz w:val="24"/>
          <w:szCs w:val="24"/>
        </w:rPr>
        <w:t xml:space="preserve"> should recognize that failure to try anything new is usually the most significant risk. </w:t>
      </w:r>
    </w:p>
    <w:p w:rsidR="009C66EC" w:rsidRPr="009D48B0" w:rsidRDefault="009C66EC" w:rsidP="009C66EC">
      <w:pPr>
        <w:shd w:val="clear" w:color="auto" w:fill="FFFFFF"/>
        <w:spacing w:after="150" w:line="480" w:lineRule="auto"/>
        <w:rPr>
          <w:rFonts w:ascii="Times New Roman" w:eastAsia="Times New Roman" w:hAnsi="Times New Roman" w:cs="Times New Roman"/>
          <w:color w:val="333333"/>
          <w:sz w:val="24"/>
          <w:szCs w:val="24"/>
        </w:rPr>
      </w:pPr>
      <w:r w:rsidRPr="009D48B0">
        <w:rPr>
          <w:rFonts w:ascii="Times New Roman" w:eastAsia="Times New Roman" w:hAnsi="Times New Roman" w:cs="Times New Roman"/>
          <w:color w:val="333333"/>
          <w:sz w:val="24"/>
          <w:szCs w:val="24"/>
        </w:rPr>
        <w:t>The business need to hire employees with various perspectives</w:t>
      </w:r>
    </w:p>
    <w:p w:rsidR="009C66EC" w:rsidRPr="002B0DAA" w:rsidRDefault="009C66EC" w:rsidP="009C66EC">
      <w:pPr>
        <w:shd w:val="clear" w:color="auto" w:fill="FFFFFF"/>
        <w:spacing w:after="150" w:line="480" w:lineRule="auto"/>
        <w:ind w:firstLine="720"/>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xml:space="preserve">Walmart </w:t>
      </w:r>
      <w:r w:rsidRPr="009D48B0">
        <w:rPr>
          <w:rFonts w:ascii="Times New Roman" w:eastAsia="Times New Roman" w:hAnsi="Times New Roman" w:cs="Times New Roman"/>
          <w:color w:val="333333"/>
          <w:sz w:val="24"/>
          <w:szCs w:val="24"/>
        </w:rPr>
        <w:t>should hire employees who comprehend the vision of the organization and align with the culture of the organization</w:t>
      </w:r>
      <w:r w:rsidRPr="006535DB">
        <w:rPr>
          <w:rFonts w:ascii="Times New Roman" w:eastAsia="Times New Roman" w:hAnsi="Times New Roman" w:cs="Times New Roman"/>
          <w:color w:val="333333"/>
          <w:sz w:val="24"/>
          <w:szCs w:val="24"/>
        </w:rPr>
        <w:t>(Davenport, 2012)</w:t>
      </w:r>
      <w:r w:rsidRPr="009D48B0">
        <w:rPr>
          <w:rFonts w:ascii="Times New Roman" w:eastAsia="Times New Roman" w:hAnsi="Times New Roman" w:cs="Times New Roman"/>
          <w:color w:val="333333"/>
          <w:sz w:val="24"/>
          <w:szCs w:val="24"/>
        </w:rPr>
        <w:t xml:space="preserve">. </w:t>
      </w:r>
      <w:r>
        <w:rPr>
          <w:rFonts w:ascii="Times New Roman" w:eastAsia="Times New Roman" w:hAnsi="Times New Roman" w:cs="Times New Roman"/>
          <w:color w:val="333333"/>
          <w:sz w:val="24"/>
          <w:szCs w:val="24"/>
        </w:rPr>
        <w:t xml:space="preserve">The company </w:t>
      </w:r>
      <w:r w:rsidRPr="009D48B0">
        <w:rPr>
          <w:rFonts w:ascii="Times New Roman" w:eastAsia="Times New Roman" w:hAnsi="Times New Roman" w:cs="Times New Roman"/>
          <w:color w:val="333333"/>
          <w:sz w:val="24"/>
          <w:szCs w:val="24"/>
        </w:rPr>
        <w:t>should look for various perspectives, passions, capabilities and diverse cultural backgrounds. Having workers with diverse problem-solving approaches and set ideas will efficiently produce an innovative approach.Engaging the employees in innovation is one of the most pr</w:t>
      </w:r>
      <w:r>
        <w:rPr>
          <w:rFonts w:ascii="Times New Roman" w:eastAsia="Times New Roman" w:hAnsi="Times New Roman" w:cs="Times New Roman"/>
          <w:color w:val="333333"/>
          <w:sz w:val="24"/>
          <w:szCs w:val="24"/>
        </w:rPr>
        <w:t xml:space="preserve">oductive assets in the company. </w:t>
      </w:r>
      <w:r w:rsidRPr="009D48B0">
        <w:rPr>
          <w:rFonts w:ascii="Times New Roman" w:eastAsia="Times New Roman" w:hAnsi="Times New Roman" w:cs="Times New Roman"/>
          <w:color w:val="333333"/>
          <w:sz w:val="24"/>
          <w:szCs w:val="24"/>
        </w:rPr>
        <w:t>Through the creation of an environment within the organization which promotes innovative actions and thinking, the employees of the company are inspired to share their skills, recommendations, skills, knowledge, and experience. If the company develops a focus on innovation, the company will ensure that every employee in the business is working towards improving the business performance and efficiency and better business practice in the d</w:t>
      </w:r>
      <w:r>
        <w:rPr>
          <w:rFonts w:ascii="Times New Roman" w:eastAsia="Times New Roman" w:hAnsi="Times New Roman" w:cs="Times New Roman"/>
          <w:color w:val="333333"/>
          <w:sz w:val="24"/>
          <w:szCs w:val="24"/>
        </w:rPr>
        <w:t>evelopment of the new products</w:t>
      </w:r>
      <w:r>
        <w:rPr>
          <w:rFonts w:ascii="Times New Roman" w:hAnsi="Times New Roman" w:cs="Times New Roman"/>
          <w:sz w:val="24"/>
        </w:rPr>
        <w:t>(</w:t>
      </w:r>
      <w:r w:rsidRPr="002634C9">
        <w:rPr>
          <w:rFonts w:ascii="Times New Roman" w:eastAsia="Times New Roman" w:hAnsi="Times New Roman" w:cs="Times New Roman"/>
          <w:color w:val="333333"/>
          <w:sz w:val="24"/>
          <w:szCs w:val="24"/>
        </w:rPr>
        <w:t>Grant, 2016)</w:t>
      </w:r>
      <w:r>
        <w:rPr>
          <w:rFonts w:ascii="Times New Roman" w:eastAsia="Times New Roman" w:hAnsi="Times New Roman" w:cs="Times New Roman"/>
          <w:color w:val="333333"/>
          <w:sz w:val="24"/>
          <w:szCs w:val="24"/>
        </w:rPr>
        <w:t>.</w:t>
      </w:r>
      <w:r w:rsidRPr="009D48B0">
        <w:rPr>
          <w:rFonts w:ascii="Times New Roman" w:eastAsia="Times New Roman" w:hAnsi="Times New Roman" w:cs="Times New Roman"/>
          <w:color w:val="333333"/>
          <w:sz w:val="24"/>
          <w:szCs w:val="24"/>
        </w:rPr>
        <w:t xml:space="preserve"> The innovation approach for production of a new product is driven by the business strategies, market, commitment, understanding</w:t>
      </w:r>
      <w:r>
        <w:rPr>
          <w:rFonts w:ascii="Times New Roman" w:eastAsia="Times New Roman" w:hAnsi="Times New Roman" w:cs="Times New Roman"/>
          <w:color w:val="333333"/>
          <w:sz w:val="24"/>
          <w:szCs w:val="24"/>
        </w:rPr>
        <w:t xml:space="preserve"> and capability to the process.</w:t>
      </w:r>
    </w:p>
    <w:p w:rsidR="009C66EC" w:rsidRDefault="009C66EC" w:rsidP="009C66EC">
      <w:pPr>
        <w:shd w:val="clear" w:color="auto" w:fill="FFFFFF"/>
        <w:spacing w:before="100" w:beforeAutospacing="1" w:after="100" w:afterAutospacing="1" w:line="480" w:lineRule="auto"/>
        <w:outlineLvl w:val="2"/>
        <w:rPr>
          <w:rFonts w:ascii="Times New Roman" w:eastAsia="Times New Roman" w:hAnsi="Times New Roman" w:cs="Times New Roman"/>
          <w:bCs/>
          <w:color w:val="333333"/>
          <w:sz w:val="24"/>
          <w:szCs w:val="24"/>
        </w:rPr>
      </w:pPr>
    </w:p>
    <w:p w:rsidR="009C66EC" w:rsidRPr="00BB57B1" w:rsidRDefault="009C66EC" w:rsidP="009C66EC">
      <w:pPr>
        <w:shd w:val="clear" w:color="auto" w:fill="FFFFFF"/>
        <w:spacing w:before="100" w:beforeAutospacing="1" w:after="100" w:afterAutospacing="1" w:line="480" w:lineRule="auto"/>
        <w:outlineLvl w:val="2"/>
        <w:rPr>
          <w:rFonts w:ascii="Times New Roman" w:eastAsia="Times New Roman" w:hAnsi="Times New Roman" w:cs="Times New Roman"/>
          <w:bCs/>
          <w:color w:val="333333"/>
          <w:sz w:val="24"/>
          <w:szCs w:val="24"/>
        </w:rPr>
      </w:pPr>
      <w:r w:rsidRPr="00BB57B1">
        <w:rPr>
          <w:rFonts w:ascii="Times New Roman" w:eastAsia="Times New Roman" w:hAnsi="Times New Roman" w:cs="Times New Roman"/>
          <w:bCs/>
          <w:color w:val="333333"/>
          <w:sz w:val="24"/>
          <w:szCs w:val="24"/>
        </w:rPr>
        <w:t>SEO Analysis</w:t>
      </w:r>
    </w:p>
    <w:p w:rsidR="009C66EC" w:rsidRDefault="009C66EC" w:rsidP="009C66EC">
      <w:pPr>
        <w:shd w:val="clear" w:color="auto" w:fill="FFFFFF"/>
        <w:spacing w:before="100" w:beforeAutospacing="1" w:after="100" w:afterAutospacing="1" w:line="480" w:lineRule="auto"/>
        <w:ind w:firstLine="720"/>
        <w:outlineLvl w:val="2"/>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lastRenderedPageBreak/>
        <w:t>Word clouds are excellent ways Walmart Retail Stores can use in verifying that it is using the relevant marketing strategies and advertising and even discovering new methods of marketing and advertising (</w:t>
      </w:r>
      <w:r w:rsidRPr="002C1C18">
        <w:rPr>
          <w:rFonts w:ascii="Times New Roman" w:eastAsia="Times New Roman" w:hAnsi="Times New Roman" w:cs="Times New Roman"/>
          <w:bCs/>
          <w:color w:val="333333"/>
          <w:sz w:val="24"/>
          <w:szCs w:val="24"/>
        </w:rPr>
        <w:t>Davenport, 2012)</w:t>
      </w:r>
      <w:r>
        <w:rPr>
          <w:rFonts w:ascii="Times New Roman" w:eastAsia="Times New Roman" w:hAnsi="Times New Roman" w:cs="Times New Roman"/>
          <w:bCs/>
          <w:color w:val="333333"/>
          <w:sz w:val="24"/>
          <w:szCs w:val="24"/>
        </w:rPr>
        <w:t>. Walmart can run its web pages, blogs, and press release through word cloud generators in determining what their customers always value most. The retail store can, therefore, offer the clients with the right goods and services and satisfy their needs and requirements. The retail can use the word cloud generator in acquiring the new products and services to offer to their customers.</w:t>
      </w:r>
    </w:p>
    <w:p w:rsidR="009C66EC" w:rsidRDefault="009C66EC" w:rsidP="009C66EC">
      <w:pPr>
        <w:shd w:val="clear" w:color="auto" w:fill="FFFFFF"/>
        <w:spacing w:before="100" w:beforeAutospacing="1" w:after="100" w:afterAutospacing="1" w:line="480" w:lineRule="auto"/>
        <w:outlineLvl w:val="2"/>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Walmart should analyze its marketing approach</w:t>
      </w:r>
    </w:p>
    <w:p w:rsidR="009C66EC" w:rsidRDefault="009C66EC" w:rsidP="009C66EC">
      <w:pPr>
        <w:shd w:val="clear" w:color="auto" w:fill="FFFFFF"/>
        <w:spacing w:before="100" w:beforeAutospacing="1" w:after="100" w:afterAutospacing="1" w:line="480" w:lineRule="auto"/>
        <w:ind w:firstLine="360"/>
        <w:outlineLvl w:val="2"/>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Walmart can use the word clouds in identifying the appropriate and relevant wording to set the tone for its campaign, marketing and advertising tools, techniques and models</w:t>
      </w:r>
      <w:r w:rsidRPr="002634C9">
        <w:rPr>
          <w:rFonts w:ascii="Times New Roman" w:eastAsia="Times New Roman" w:hAnsi="Times New Roman" w:cs="Times New Roman"/>
          <w:bCs/>
          <w:color w:val="333333"/>
          <w:sz w:val="24"/>
          <w:szCs w:val="24"/>
        </w:rPr>
        <w:t>(Dayal et al., 2009)</w:t>
      </w:r>
      <w:r>
        <w:rPr>
          <w:rFonts w:ascii="Times New Roman" w:eastAsia="Times New Roman" w:hAnsi="Times New Roman" w:cs="Times New Roman"/>
          <w:bCs/>
          <w:color w:val="333333"/>
          <w:sz w:val="24"/>
          <w:szCs w:val="24"/>
        </w:rPr>
        <w:t>. The retail can identify vocabulary and buzzwords to emphasize usefulness and friendless through cloud assessment of its website and the social media networks such as facebook and twitter.</w:t>
      </w:r>
    </w:p>
    <w:p w:rsidR="009C66EC" w:rsidRDefault="009C66EC" w:rsidP="009C66EC">
      <w:pPr>
        <w:shd w:val="clear" w:color="auto" w:fill="FFFFFF"/>
        <w:spacing w:before="100" w:beforeAutospacing="1" w:after="100" w:afterAutospacing="1" w:line="480" w:lineRule="auto"/>
        <w:ind w:firstLine="360"/>
        <w:outlineLvl w:val="2"/>
        <w:rPr>
          <w:rFonts w:ascii="Times New Roman" w:eastAsia="Times New Roman" w:hAnsi="Times New Roman" w:cs="Times New Roman"/>
          <w:bCs/>
          <w:color w:val="333333"/>
          <w:sz w:val="24"/>
          <w:szCs w:val="24"/>
        </w:rPr>
      </w:pPr>
    </w:p>
    <w:p w:rsidR="009C66EC" w:rsidRDefault="009C66EC" w:rsidP="009C66EC">
      <w:pPr>
        <w:shd w:val="clear" w:color="auto" w:fill="FFFFFF"/>
        <w:spacing w:before="100" w:beforeAutospacing="1" w:after="100" w:afterAutospacing="1" w:line="480" w:lineRule="auto"/>
        <w:ind w:firstLine="360"/>
        <w:outlineLvl w:val="2"/>
        <w:rPr>
          <w:rFonts w:ascii="Times New Roman" w:eastAsia="Times New Roman" w:hAnsi="Times New Roman" w:cs="Times New Roman"/>
          <w:bCs/>
          <w:color w:val="333333"/>
          <w:sz w:val="24"/>
          <w:szCs w:val="24"/>
        </w:rPr>
      </w:pPr>
    </w:p>
    <w:p w:rsidR="009C66EC" w:rsidRDefault="009C66EC" w:rsidP="009C66EC">
      <w:pPr>
        <w:shd w:val="clear" w:color="auto" w:fill="FFFFFF"/>
        <w:spacing w:before="100" w:beforeAutospacing="1" w:after="100" w:afterAutospacing="1" w:line="480" w:lineRule="auto"/>
        <w:ind w:firstLine="360"/>
        <w:outlineLvl w:val="2"/>
        <w:rPr>
          <w:rFonts w:ascii="Times New Roman" w:eastAsia="Times New Roman" w:hAnsi="Times New Roman" w:cs="Times New Roman"/>
          <w:bCs/>
          <w:color w:val="333333"/>
          <w:sz w:val="24"/>
          <w:szCs w:val="24"/>
        </w:rPr>
      </w:pPr>
    </w:p>
    <w:p w:rsidR="009C66EC" w:rsidRDefault="009C66EC" w:rsidP="009C66EC">
      <w:pPr>
        <w:shd w:val="clear" w:color="auto" w:fill="FFFFFF"/>
        <w:spacing w:before="100" w:beforeAutospacing="1" w:after="100" w:afterAutospacing="1" w:line="480" w:lineRule="auto"/>
        <w:ind w:firstLine="360"/>
        <w:outlineLvl w:val="2"/>
        <w:rPr>
          <w:rFonts w:ascii="Times New Roman" w:eastAsia="Times New Roman" w:hAnsi="Times New Roman" w:cs="Times New Roman"/>
          <w:bCs/>
          <w:color w:val="333333"/>
          <w:sz w:val="24"/>
          <w:szCs w:val="24"/>
        </w:rPr>
      </w:pPr>
    </w:p>
    <w:p w:rsidR="009C66EC" w:rsidRDefault="009C66EC" w:rsidP="009C66EC">
      <w:pPr>
        <w:shd w:val="clear" w:color="auto" w:fill="FFFFFF"/>
        <w:spacing w:before="100" w:beforeAutospacing="1" w:after="100" w:afterAutospacing="1" w:line="480" w:lineRule="auto"/>
        <w:ind w:firstLine="360"/>
        <w:outlineLvl w:val="2"/>
        <w:rPr>
          <w:rFonts w:ascii="Times New Roman" w:eastAsia="Times New Roman" w:hAnsi="Times New Roman" w:cs="Times New Roman"/>
          <w:bCs/>
          <w:color w:val="333333"/>
          <w:sz w:val="24"/>
          <w:szCs w:val="24"/>
        </w:rPr>
      </w:pPr>
    </w:p>
    <w:p w:rsidR="009C66EC" w:rsidRDefault="009C66EC" w:rsidP="009C66EC">
      <w:pPr>
        <w:shd w:val="clear" w:color="auto" w:fill="FFFFFF"/>
        <w:spacing w:before="100" w:beforeAutospacing="1" w:after="100" w:afterAutospacing="1" w:line="480" w:lineRule="auto"/>
        <w:ind w:firstLine="360"/>
        <w:outlineLvl w:val="2"/>
        <w:rPr>
          <w:rFonts w:ascii="Times New Roman" w:eastAsia="Times New Roman" w:hAnsi="Times New Roman" w:cs="Times New Roman"/>
          <w:bCs/>
          <w:color w:val="333333"/>
          <w:sz w:val="24"/>
          <w:szCs w:val="24"/>
        </w:rPr>
      </w:pPr>
    </w:p>
    <w:p w:rsidR="009C66EC" w:rsidRDefault="009C66EC" w:rsidP="009C66EC">
      <w:pPr>
        <w:shd w:val="clear" w:color="auto" w:fill="FFFFFF"/>
        <w:spacing w:before="100" w:beforeAutospacing="1" w:after="100" w:afterAutospacing="1" w:line="480" w:lineRule="auto"/>
        <w:ind w:firstLine="360"/>
        <w:jc w:val="center"/>
        <w:outlineLvl w:val="2"/>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lastRenderedPageBreak/>
        <w:t>References</w:t>
      </w:r>
    </w:p>
    <w:p w:rsidR="009C66EC" w:rsidRDefault="009C66EC" w:rsidP="009C66EC">
      <w:pPr>
        <w:shd w:val="clear" w:color="auto" w:fill="FFFFFF"/>
        <w:spacing w:before="100" w:beforeAutospacing="1" w:after="100" w:afterAutospacing="1" w:line="480" w:lineRule="auto"/>
        <w:ind w:left="720" w:hanging="720"/>
        <w:outlineLvl w:val="2"/>
        <w:rPr>
          <w:rFonts w:ascii="Times New Roman" w:eastAsia="Times New Roman" w:hAnsi="Times New Roman" w:cs="Times New Roman"/>
          <w:bCs/>
          <w:color w:val="333333"/>
          <w:sz w:val="24"/>
          <w:szCs w:val="24"/>
        </w:rPr>
      </w:pPr>
      <w:r w:rsidRPr="002C1C18">
        <w:rPr>
          <w:rFonts w:ascii="Times New Roman" w:eastAsia="Times New Roman" w:hAnsi="Times New Roman" w:cs="Times New Roman"/>
          <w:bCs/>
          <w:color w:val="333333"/>
          <w:sz w:val="24"/>
          <w:szCs w:val="24"/>
        </w:rPr>
        <w:t>Baars, H., &amp; Kemper, H. G. (2008). Management support with structured and unstructured data—an integrated business intelligence framework. Information Systems Management, 25(2), 132-148.</w:t>
      </w:r>
    </w:p>
    <w:p w:rsidR="009C66EC" w:rsidRDefault="009C66EC" w:rsidP="009C66EC">
      <w:pPr>
        <w:shd w:val="clear" w:color="auto" w:fill="FFFFFF"/>
        <w:spacing w:before="100" w:beforeAutospacing="1" w:after="100" w:afterAutospacing="1" w:line="480" w:lineRule="auto"/>
        <w:ind w:left="720" w:hanging="720"/>
        <w:outlineLvl w:val="2"/>
        <w:rPr>
          <w:rFonts w:ascii="Times New Roman" w:eastAsia="Times New Roman" w:hAnsi="Times New Roman" w:cs="Times New Roman"/>
          <w:bCs/>
          <w:color w:val="333333"/>
          <w:sz w:val="24"/>
          <w:szCs w:val="24"/>
        </w:rPr>
      </w:pPr>
      <w:r w:rsidRPr="002C1C18">
        <w:rPr>
          <w:rFonts w:ascii="Times New Roman" w:eastAsia="Times New Roman" w:hAnsi="Times New Roman" w:cs="Times New Roman"/>
          <w:bCs/>
          <w:color w:val="333333"/>
          <w:sz w:val="24"/>
          <w:szCs w:val="24"/>
        </w:rPr>
        <w:t>Chaudhuri, S., Dayal, U., &amp; Narasayya, V. (2011). An overview of business intelligence technology. Communications of the ACM, 54(8), 88-98.</w:t>
      </w:r>
    </w:p>
    <w:p w:rsidR="009C66EC" w:rsidRDefault="009C66EC" w:rsidP="009C66EC">
      <w:pPr>
        <w:shd w:val="clear" w:color="auto" w:fill="FFFFFF"/>
        <w:spacing w:before="100" w:beforeAutospacing="1" w:after="100" w:afterAutospacing="1" w:line="480" w:lineRule="auto"/>
        <w:ind w:left="720" w:hanging="720"/>
        <w:outlineLvl w:val="2"/>
        <w:rPr>
          <w:rFonts w:ascii="Times New Roman" w:eastAsia="Times New Roman" w:hAnsi="Times New Roman" w:cs="Times New Roman"/>
          <w:bCs/>
          <w:color w:val="333333"/>
          <w:sz w:val="24"/>
          <w:szCs w:val="24"/>
        </w:rPr>
      </w:pPr>
      <w:r w:rsidRPr="002C1C18">
        <w:rPr>
          <w:rFonts w:ascii="Times New Roman" w:eastAsia="Times New Roman" w:hAnsi="Times New Roman" w:cs="Times New Roman"/>
          <w:bCs/>
          <w:color w:val="333333"/>
          <w:sz w:val="24"/>
          <w:szCs w:val="24"/>
        </w:rPr>
        <w:t>Davenport, T. H. (2012). Business intelligence and organizational decisions. Organizational Applications of Business Intelligence Management: Emerging Trends: Emerging Trends, 1.</w:t>
      </w:r>
    </w:p>
    <w:p w:rsidR="009C66EC" w:rsidRDefault="009C66EC" w:rsidP="009C66EC">
      <w:pPr>
        <w:shd w:val="clear" w:color="auto" w:fill="FFFFFF"/>
        <w:spacing w:before="100" w:beforeAutospacing="1" w:after="100" w:afterAutospacing="1" w:line="480" w:lineRule="auto"/>
        <w:ind w:left="720" w:hanging="720"/>
        <w:outlineLvl w:val="2"/>
        <w:rPr>
          <w:rFonts w:ascii="Times New Roman" w:eastAsia="Times New Roman" w:hAnsi="Times New Roman" w:cs="Times New Roman"/>
          <w:bCs/>
          <w:color w:val="333333"/>
          <w:sz w:val="24"/>
          <w:szCs w:val="24"/>
        </w:rPr>
      </w:pPr>
      <w:r w:rsidRPr="002C1C18">
        <w:rPr>
          <w:rFonts w:ascii="Times New Roman" w:eastAsia="Times New Roman" w:hAnsi="Times New Roman" w:cs="Times New Roman"/>
          <w:bCs/>
          <w:color w:val="333333"/>
          <w:sz w:val="24"/>
          <w:szCs w:val="24"/>
        </w:rPr>
        <w:t>Dayal, U., Castellanos, M., Simitsis, A., &amp; Wilkinson, K. (2009, March). Data integration flows for business intelligence. In Proceedings of the 12th International Conference on Extending Database Technology: Advances in Database Technology (pp. 1-11). Acm.</w:t>
      </w:r>
    </w:p>
    <w:p w:rsidR="009C66EC" w:rsidRDefault="009C66EC" w:rsidP="009C66EC">
      <w:pPr>
        <w:shd w:val="clear" w:color="auto" w:fill="FFFFFF"/>
        <w:spacing w:before="100" w:beforeAutospacing="1" w:after="100" w:afterAutospacing="1" w:line="480" w:lineRule="auto"/>
        <w:ind w:left="720" w:hanging="720"/>
        <w:outlineLvl w:val="2"/>
        <w:rPr>
          <w:rFonts w:ascii="Times New Roman" w:eastAsia="Times New Roman" w:hAnsi="Times New Roman" w:cs="Times New Roman"/>
          <w:bCs/>
          <w:color w:val="333333"/>
          <w:sz w:val="24"/>
          <w:szCs w:val="24"/>
        </w:rPr>
      </w:pPr>
      <w:r w:rsidRPr="002C1C18">
        <w:rPr>
          <w:rFonts w:ascii="Times New Roman" w:eastAsia="Times New Roman" w:hAnsi="Times New Roman" w:cs="Times New Roman"/>
          <w:bCs/>
          <w:color w:val="333333"/>
          <w:sz w:val="24"/>
          <w:szCs w:val="24"/>
        </w:rPr>
        <w:t>Grant, R. M. (2016). Contemporary Strategy Analysis Text Only. John Wiley &amp; Sons.</w:t>
      </w:r>
    </w:p>
    <w:p w:rsidR="009C66EC" w:rsidRDefault="009C66EC" w:rsidP="009C66EC">
      <w:pPr>
        <w:shd w:val="clear" w:color="auto" w:fill="FFFFFF"/>
        <w:spacing w:before="100" w:beforeAutospacing="1" w:after="100" w:afterAutospacing="1" w:line="480" w:lineRule="auto"/>
        <w:ind w:left="720" w:hanging="720"/>
        <w:outlineLvl w:val="2"/>
        <w:rPr>
          <w:rFonts w:ascii="Times New Roman" w:eastAsia="Times New Roman" w:hAnsi="Times New Roman" w:cs="Times New Roman"/>
          <w:bCs/>
          <w:color w:val="333333"/>
          <w:sz w:val="24"/>
          <w:szCs w:val="24"/>
        </w:rPr>
      </w:pPr>
    </w:p>
    <w:p w:rsidR="009C66EC" w:rsidRPr="002B0DAA" w:rsidRDefault="009C66EC" w:rsidP="009C66EC">
      <w:pPr>
        <w:shd w:val="clear" w:color="auto" w:fill="FFFFFF"/>
        <w:spacing w:after="150" w:line="480" w:lineRule="auto"/>
        <w:rPr>
          <w:rFonts w:ascii="Times New Roman" w:eastAsia="Times New Roman" w:hAnsi="Times New Roman" w:cs="Times New Roman"/>
          <w:color w:val="333333"/>
          <w:sz w:val="24"/>
          <w:szCs w:val="24"/>
        </w:rPr>
      </w:pPr>
    </w:p>
    <w:p w:rsidR="009C66EC" w:rsidRPr="002B0DAA" w:rsidRDefault="009C66EC" w:rsidP="009C66EC">
      <w:pPr>
        <w:shd w:val="clear" w:color="auto" w:fill="FFFFFF"/>
        <w:spacing w:before="100" w:beforeAutospacing="1" w:after="100" w:afterAutospacing="1" w:line="480" w:lineRule="auto"/>
        <w:rPr>
          <w:rFonts w:ascii="Times New Roman" w:eastAsia="Times New Roman" w:hAnsi="Times New Roman" w:cs="Times New Roman"/>
          <w:color w:val="333333"/>
          <w:sz w:val="24"/>
          <w:szCs w:val="24"/>
        </w:rPr>
      </w:pPr>
    </w:p>
    <w:p w:rsidR="009C66EC" w:rsidRPr="002B0DAA" w:rsidRDefault="009C66EC" w:rsidP="009C66EC">
      <w:pPr>
        <w:shd w:val="clear" w:color="auto" w:fill="FFFFFF"/>
        <w:spacing w:before="100" w:beforeAutospacing="1" w:after="100" w:afterAutospacing="1" w:line="480" w:lineRule="auto"/>
        <w:rPr>
          <w:rFonts w:ascii="Times New Roman" w:eastAsia="Times New Roman" w:hAnsi="Times New Roman" w:cs="Times New Roman"/>
          <w:color w:val="333333"/>
          <w:sz w:val="24"/>
          <w:szCs w:val="24"/>
        </w:rPr>
      </w:pPr>
    </w:p>
    <w:p w:rsidR="00AD3A48" w:rsidRPr="009C66EC" w:rsidRDefault="00AD3A48" w:rsidP="009C66EC">
      <w:pPr>
        <w:rPr>
          <w:szCs w:val="24"/>
        </w:rPr>
      </w:pPr>
    </w:p>
    <w:sectPr w:rsidR="00AD3A48" w:rsidRPr="009C66EC" w:rsidSect="00B071F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9572C" w:rsidRDefault="00D9572C" w:rsidP="003D5AD3">
      <w:pPr>
        <w:spacing w:after="0" w:line="240" w:lineRule="auto"/>
      </w:pPr>
      <w:r>
        <w:separator/>
      </w:r>
    </w:p>
  </w:endnote>
  <w:endnote w:type="continuationSeparator" w:id="1">
    <w:p w:rsidR="00D9572C" w:rsidRDefault="00D9572C" w:rsidP="003D5AD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9572C" w:rsidRDefault="00D9572C" w:rsidP="003D5AD3">
      <w:pPr>
        <w:spacing w:after="0" w:line="240" w:lineRule="auto"/>
      </w:pPr>
      <w:r>
        <w:separator/>
      </w:r>
    </w:p>
  </w:footnote>
  <w:footnote w:type="continuationSeparator" w:id="1">
    <w:p w:rsidR="00D9572C" w:rsidRDefault="00D9572C" w:rsidP="003D5AD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590238087"/>
      <w:docPartObj>
        <w:docPartGallery w:val="Page Numbers (Top of Page)"/>
        <w:docPartUnique/>
      </w:docPartObj>
    </w:sdtPr>
    <w:sdtEndPr>
      <w:rPr>
        <w:noProof/>
      </w:rPr>
    </w:sdtEndPr>
    <w:sdtContent>
      <w:p w:rsidR="003D5AD3" w:rsidRPr="00B071F8" w:rsidRDefault="009C66EC" w:rsidP="00B071F8">
        <w:pPr>
          <w:pStyle w:val="Header"/>
          <w:rPr>
            <w:rFonts w:ascii="Times New Roman" w:hAnsi="Times New Roman" w:cs="Times New Roman"/>
            <w:sz w:val="24"/>
            <w:szCs w:val="24"/>
          </w:rPr>
        </w:pPr>
        <w:r>
          <w:rPr>
            <w:rFonts w:ascii="Times New Roman" w:hAnsi="Times New Roman" w:cs="Times New Roman"/>
            <w:sz w:val="24"/>
            <w:szCs w:val="24"/>
          </w:rPr>
          <w:t>ANALYTICAL TOOLS</w:t>
        </w:r>
        <w:r w:rsidR="00B071F8" w:rsidRPr="00B071F8">
          <w:rPr>
            <w:rFonts w:ascii="Times New Roman" w:hAnsi="Times New Roman" w:cs="Times New Roman"/>
            <w:sz w:val="24"/>
            <w:szCs w:val="24"/>
          </w:rPr>
          <w:tab/>
        </w:r>
        <w:r w:rsidR="00B071F8" w:rsidRPr="00B071F8">
          <w:rPr>
            <w:rFonts w:ascii="Times New Roman" w:hAnsi="Times New Roman" w:cs="Times New Roman"/>
            <w:sz w:val="24"/>
            <w:szCs w:val="24"/>
          </w:rPr>
          <w:tab/>
        </w:r>
        <w:r w:rsidR="008E2A5C" w:rsidRPr="00B071F8">
          <w:rPr>
            <w:rFonts w:ascii="Times New Roman" w:hAnsi="Times New Roman" w:cs="Times New Roman"/>
            <w:sz w:val="24"/>
            <w:szCs w:val="24"/>
          </w:rPr>
          <w:fldChar w:fldCharType="begin"/>
        </w:r>
        <w:r w:rsidR="00B071F8" w:rsidRPr="00B071F8">
          <w:rPr>
            <w:rFonts w:ascii="Times New Roman" w:hAnsi="Times New Roman" w:cs="Times New Roman"/>
            <w:sz w:val="24"/>
            <w:szCs w:val="24"/>
          </w:rPr>
          <w:instrText xml:space="preserve"> PAGE   \* MERGEFORMAT </w:instrText>
        </w:r>
        <w:r w:rsidR="008E2A5C" w:rsidRPr="00B071F8">
          <w:rPr>
            <w:rFonts w:ascii="Times New Roman" w:hAnsi="Times New Roman" w:cs="Times New Roman"/>
            <w:sz w:val="24"/>
            <w:szCs w:val="24"/>
          </w:rPr>
          <w:fldChar w:fldCharType="separate"/>
        </w:r>
        <w:r>
          <w:rPr>
            <w:rFonts w:ascii="Times New Roman" w:hAnsi="Times New Roman" w:cs="Times New Roman"/>
            <w:noProof/>
            <w:sz w:val="24"/>
            <w:szCs w:val="24"/>
          </w:rPr>
          <w:t>10</w:t>
        </w:r>
        <w:r w:rsidR="008E2A5C" w:rsidRPr="00B071F8">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1F8" w:rsidRPr="00B071F8" w:rsidRDefault="00B071F8">
    <w:pPr>
      <w:pStyle w:val="Header"/>
      <w:jc w:val="right"/>
      <w:rPr>
        <w:rFonts w:ascii="Times New Roman" w:hAnsi="Times New Roman" w:cs="Times New Roman"/>
        <w:sz w:val="24"/>
        <w:szCs w:val="24"/>
      </w:rPr>
    </w:pPr>
    <w:r w:rsidRPr="00B071F8">
      <w:rPr>
        <w:rFonts w:ascii="Times New Roman" w:hAnsi="Times New Roman" w:cs="Times New Roman"/>
        <w:sz w:val="24"/>
        <w:szCs w:val="24"/>
      </w:rPr>
      <w:t xml:space="preserve">Running head: </w:t>
    </w:r>
    <w:r w:rsidR="009C66EC">
      <w:rPr>
        <w:rFonts w:ascii="Times New Roman" w:hAnsi="Times New Roman" w:cs="Times New Roman"/>
        <w:sz w:val="24"/>
        <w:szCs w:val="24"/>
      </w:rPr>
      <w:t>ANALYTICAL TOOLS</w:t>
    </w:r>
    <w:r w:rsidR="009C66EC">
      <w:rPr>
        <w:rFonts w:ascii="Times New Roman" w:hAnsi="Times New Roman" w:cs="Times New Roman"/>
        <w:sz w:val="24"/>
        <w:szCs w:val="24"/>
      </w:rPr>
      <w:tab/>
    </w:r>
    <w:r w:rsidRPr="00B071F8">
      <w:rPr>
        <w:rFonts w:ascii="Times New Roman" w:hAnsi="Times New Roman" w:cs="Times New Roman"/>
        <w:sz w:val="24"/>
        <w:szCs w:val="24"/>
      </w:rPr>
      <w:tab/>
    </w:r>
    <w:sdt>
      <w:sdtPr>
        <w:rPr>
          <w:rFonts w:ascii="Times New Roman" w:hAnsi="Times New Roman" w:cs="Times New Roman"/>
          <w:sz w:val="24"/>
          <w:szCs w:val="24"/>
        </w:rPr>
        <w:id w:val="-350413140"/>
        <w:docPartObj>
          <w:docPartGallery w:val="Page Numbers (Top of Page)"/>
          <w:docPartUnique/>
        </w:docPartObj>
      </w:sdtPr>
      <w:sdtEndPr>
        <w:rPr>
          <w:noProof/>
        </w:rPr>
      </w:sdtEndPr>
      <w:sdtContent>
        <w:r w:rsidR="008E2A5C" w:rsidRPr="00B071F8">
          <w:rPr>
            <w:rFonts w:ascii="Times New Roman" w:hAnsi="Times New Roman" w:cs="Times New Roman"/>
            <w:sz w:val="24"/>
            <w:szCs w:val="24"/>
          </w:rPr>
          <w:fldChar w:fldCharType="begin"/>
        </w:r>
        <w:r w:rsidRPr="00B071F8">
          <w:rPr>
            <w:rFonts w:ascii="Times New Roman" w:hAnsi="Times New Roman" w:cs="Times New Roman"/>
            <w:sz w:val="24"/>
            <w:szCs w:val="24"/>
          </w:rPr>
          <w:instrText xml:space="preserve"> PAGE   \* MERGEFORMAT </w:instrText>
        </w:r>
        <w:r w:rsidR="008E2A5C" w:rsidRPr="00B071F8">
          <w:rPr>
            <w:rFonts w:ascii="Times New Roman" w:hAnsi="Times New Roman" w:cs="Times New Roman"/>
            <w:sz w:val="24"/>
            <w:szCs w:val="24"/>
          </w:rPr>
          <w:fldChar w:fldCharType="separate"/>
        </w:r>
        <w:r w:rsidR="009C66EC">
          <w:rPr>
            <w:rFonts w:ascii="Times New Roman" w:hAnsi="Times New Roman" w:cs="Times New Roman"/>
            <w:noProof/>
            <w:sz w:val="24"/>
            <w:szCs w:val="24"/>
          </w:rPr>
          <w:t>1</w:t>
        </w:r>
        <w:r w:rsidR="008E2A5C" w:rsidRPr="00B071F8">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B24AA1"/>
    <w:rsid w:val="00165713"/>
    <w:rsid w:val="001A7A1E"/>
    <w:rsid w:val="00234923"/>
    <w:rsid w:val="0023655B"/>
    <w:rsid w:val="002E7C7F"/>
    <w:rsid w:val="00391A52"/>
    <w:rsid w:val="003D5AD3"/>
    <w:rsid w:val="0042097D"/>
    <w:rsid w:val="004E4FA0"/>
    <w:rsid w:val="005166B7"/>
    <w:rsid w:val="00531FEA"/>
    <w:rsid w:val="00536C7B"/>
    <w:rsid w:val="0067488F"/>
    <w:rsid w:val="00682967"/>
    <w:rsid w:val="007824F2"/>
    <w:rsid w:val="008856A9"/>
    <w:rsid w:val="008E2A5C"/>
    <w:rsid w:val="008F5D7C"/>
    <w:rsid w:val="00917CEE"/>
    <w:rsid w:val="009C66EC"/>
    <w:rsid w:val="009E3359"/>
    <w:rsid w:val="00A11A6D"/>
    <w:rsid w:val="00AD3A48"/>
    <w:rsid w:val="00B071F8"/>
    <w:rsid w:val="00B24AA1"/>
    <w:rsid w:val="00BC663F"/>
    <w:rsid w:val="00BD61C2"/>
    <w:rsid w:val="00C27D15"/>
    <w:rsid w:val="00D939A0"/>
    <w:rsid w:val="00D9572C"/>
    <w:rsid w:val="00E651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2A5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5A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5AD3"/>
  </w:style>
  <w:style w:type="paragraph" w:styleId="Footer">
    <w:name w:val="footer"/>
    <w:basedOn w:val="Normal"/>
    <w:link w:val="FooterChar"/>
    <w:uiPriority w:val="99"/>
    <w:unhideWhenUsed/>
    <w:rsid w:val="003D5A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5AD3"/>
  </w:style>
  <w:style w:type="character" w:customStyle="1" w:styleId="hiddenspellerror">
    <w:name w:val="hiddenspellerror"/>
    <w:basedOn w:val="DefaultParagraphFont"/>
    <w:rsid w:val="00B071F8"/>
  </w:style>
  <w:style w:type="paragraph" w:styleId="NoSpacing">
    <w:name w:val="No Spacing"/>
    <w:uiPriority w:val="1"/>
    <w:qFormat/>
    <w:rsid w:val="00B071F8"/>
    <w:pPr>
      <w:spacing w:after="0" w:line="240" w:lineRule="auto"/>
    </w:pPr>
  </w:style>
  <w:style w:type="table" w:styleId="TableGrid">
    <w:name w:val="Table Grid"/>
    <w:basedOn w:val="TableNormal"/>
    <w:uiPriority w:val="39"/>
    <w:rsid w:val="009C66EC"/>
    <w:pPr>
      <w:spacing w:after="0" w:line="240" w:lineRule="auto"/>
    </w:pPr>
    <w:rPr>
      <w:rFonts w:eastAsia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9C66E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66E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hart" Target="charts/chart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plotArea>
      <c:layout/>
      <c:barChart>
        <c:barDir val="col"/>
        <c:grouping val="clustered"/>
        <c:ser>
          <c:idx val="0"/>
          <c:order val="0"/>
          <c:tx>
            <c:strRef>
              <c:f>Sheet1!$B$1</c:f>
              <c:strCache>
                <c:ptCount val="1"/>
                <c:pt idx="0">
                  <c:v>Facebook</c:v>
                </c:pt>
              </c:strCache>
            </c:strRef>
          </c:tx>
          <c:cat>
            <c:strRef>
              <c:f>Sheet1!$A$2:$A$8</c:f>
              <c:strCache>
                <c:ptCount val="7"/>
                <c:pt idx="0">
                  <c:v>High quality</c:v>
                </c:pt>
                <c:pt idx="1">
                  <c:v>Low prices</c:v>
                </c:pt>
                <c:pt idx="2">
                  <c:v>access</c:v>
                </c:pt>
                <c:pt idx="3">
                  <c:v>Courtesy</c:v>
                </c:pt>
                <c:pt idx="4">
                  <c:v>Competence</c:v>
                </c:pt>
                <c:pt idx="5">
                  <c:v>Credibility</c:v>
                </c:pt>
                <c:pt idx="6">
                  <c:v>Realibility</c:v>
                </c:pt>
              </c:strCache>
            </c:strRef>
          </c:cat>
          <c:val>
            <c:numRef>
              <c:f>Sheet1!$B$2:$B$8</c:f>
              <c:numCache>
                <c:formatCode>General</c:formatCode>
                <c:ptCount val="7"/>
                <c:pt idx="0">
                  <c:v>55</c:v>
                </c:pt>
                <c:pt idx="1">
                  <c:v>2</c:v>
                </c:pt>
                <c:pt idx="2">
                  <c:v>3</c:v>
                </c:pt>
                <c:pt idx="3">
                  <c:v>5</c:v>
                </c:pt>
                <c:pt idx="4">
                  <c:v>5</c:v>
                </c:pt>
                <c:pt idx="5">
                  <c:v>13</c:v>
                </c:pt>
                <c:pt idx="6">
                  <c:v>17</c:v>
                </c:pt>
              </c:numCache>
            </c:numRef>
          </c:val>
        </c:ser>
        <c:ser>
          <c:idx val="1"/>
          <c:order val="1"/>
          <c:tx>
            <c:strRef>
              <c:f>Sheet1!$C$1</c:f>
              <c:strCache>
                <c:ptCount val="1"/>
                <c:pt idx="0">
                  <c:v>twitter</c:v>
                </c:pt>
              </c:strCache>
            </c:strRef>
          </c:tx>
          <c:cat>
            <c:strRef>
              <c:f>Sheet1!$A$2:$A$8</c:f>
              <c:strCache>
                <c:ptCount val="7"/>
                <c:pt idx="0">
                  <c:v>High quality</c:v>
                </c:pt>
                <c:pt idx="1">
                  <c:v>Low prices</c:v>
                </c:pt>
                <c:pt idx="2">
                  <c:v>access</c:v>
                </c:pt>
                <c:pt idx="3">
                  <c:v>Courtesy</c:v>
                </c:pt>
                <c:pt idx="4">
                  <c:v>Competence</c:v>
                </c:pt>
                <c:pt idx="5">
                  <c:v>Credibility</c:v>
                </c:pt>
                <c:pt idx="6">
                  <c:v>Realibility</c:v>
                </c:pt>
              </c:strCache>
            </c:strRef>
          </c:cat>
          <c:val>
            <c:numRef>
              <c:f>Sheet1!$C$2:$C$8</c:f>
              <c:numCache>
                <c:formatCode>General</c:formatCode>
                <c:ptCount val="7"/>
                <c:pt idx="0">
                  <c:v>45</c:v>
                </c:pt>
                <c:pt idx="1">
                  <c:v>4</c:v>
                </c:pt>
                <c:pt idx="2">
                  <c:v>1</c:v>
                </c:pt>
                <c:pt idx="3">
                  <c:v>10</c:v>
                </c:pt>
                <c:pt idx="4">
                  <c:v>10</c:v>
                </c:pt>
                <c:pt idx="5">
                  <c:v>17</c:v>
                </c:pt>
                <c:pt idx="6">
                  <c:v>13</c:v>
                </c:pt>
              </c:numCache>
            </c:numRef>
          </c:val>
        </c:ser>
        <c:ser>
          <c:idx val="2"/>
          <c:order val="2"/>
          <c:tx>
            <c:strRef>
              <c:f>Sheet1!$D$1</c:f>
              <c:strCache>
                <c:ptCount val="1"/>
                <c:pt idx="0">
                  <c:v>Column1</c:v>
                </c:pt>
              </c:strCache>
            </c:strRef>
          </c:tx>
          <c:cat>
            <c:strRef>
              <c:f>Sheet1!$A$2:$A$8</c:f>
              <c:strCache>
                <c:ptCount val="7"/>
                <c:pt idx="0">
                  <c:v>High quality</c:v>
                </c:pt>
                <c:pt idx="1">
                  <c:v>Low prices</c:v>
                </c:pt>
                <c:pt idx="2">
                  <c:v>access</c:v>
                </c:pt>
                <c:pt idx="3">
                  <c:v>Courtesy</c:v>
                </c:pt>
                <c:pt idx="4">
                  <c:v>Competence</c:v>
                </c:pt>
                <c:pt idx="5">
                  <c:v>Credibility</c:v>
                </c:pt>
                <c:pt idx="6">
                  <c:v>Realibility</c:v>
                </c:pt>
              </c:strCache>
            </c:strRef>
          </c:cat>
          <c:val>
            <c:numRef>
              <c:f>Sheet1!$D$2:$D$8</c:f>
            </c:numRef>
          </c:val>
        </c:ser>
        <c:axId val="97954816"/>
        <c:axId val="100483840"/>
      </c:barChart>
      <c:catAx>
        <c:axId val="97954816"/>
        <c:scaling>
          <c:orientation val="minMax"/>
        </c:scaling>
        <c:axPos val="b"/>
        <c:tickLblPos val="nextTo"/>
        <c:crossAx val="100483840"/>
        <c:crosses val="autoZero"/>
        <c:auto val="1"/>
        <c:lblAlgn val="ctr"/>
        <c:lblOffset val="100"/>
      </c:catAx>
      <c:valAx>
        <c:axId val="100483840"/>
        <c:scaling>
          <c:orientation val="minMax"/>
        </c:scaling>
        <c:axPos val="l"/>
        <c:majorGridlines/>
        <c:numFmt formatCode="General" sourceLinked="1"/>
        <c:tickLblPos val="nextTo"/>
        <c:crossAx val="97954816"/>
        <c:crosses val="autoZero"/>
        <c:crossBetween val="between"/>
      </c:valAx>
    </c:plotArea>
    <c:legend>
      <c:legendPos val="r"/>
    </c:legend>
    <c:plotVisOnly val="1"/>
    <c:dispBlanksAs val="gap"/>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2385</Words>
  <Characters>13598</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Harriet</dc:creator>
  <cp:lastModifiedBy>user</cp:lastModifiedBy>
  <cp:revision>2</cp:revision>
  <dcterms:created xsi:type="dcterms:W3CDTF">2017-12-09T19:09:00Z</dcterms:created>
  <dcterms:modified xsi:type="dcterms:W3CDTF">2017-12-09T19:09:00Z</dcterms:modified>
</cp:coreProperties>
</file>