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 xml:space="preserve">Student's </w:t>
      </w:r>
      <w:r w:rsidR="00E13BA0" w:rsidRPr="00983A5A">
        <w:rPr>
          <w:rFonts w:ascii="Times New Roman" w:hAnsi="Times New Roman" w:cs="Times New Roman"/>
          <w:sz w:val="24"/>
          <w:szCs w:val="24"/>
        </w:rPr>
        <w:t>Name</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 xml:space="preserve">Professor's </w:t>
      </w:r>
      <w:r w:rsidR="00E13BA0" w:rsidRPr="00983A5A">
        <w:rPr>
          <w:rFonts w:ascii="Times New Roman" w:hAnsi="Times New Roman" w:cs="Times New Roman"/>
          <w:sz w:val="24"/>
          <w:szCs w:val="24"/>
        </w:rPr>
        <w:t xml:space="preserve">Name </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Course</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Date</w:t>
      </w:r>
    </w:p>
    <w:p w:rsidR="00983A5A" w:rsidRPr="00E13BA0" w:rsidRDefault="00983A5A" w:rsidP="00E13BA0">
      <w:pPr>
        <w:spacing w:after="0" w:line="480" w:lineRule="auto"/>
        <w:jc w:val="center"/>
        <w:rPr>
          <w:rFonts w:ascii="Times New Roman" w:hAnsi="Times New Roman" w:cs="Times New Roman"/>
          <w:b/>
          <w:sz w:val="24"/>
          <w:szCs w:val="24"/>
        </w:rPr>
      </w:pPr>
      <w:r w:rsidRPr="00E13BA0">
        <w:rPr>
          <w:rFonts w:ascii="Times New Roman" w:hAnsi="Times New Roman" w:cs="Times New Roman"/>
          <w:b/>
          <w:sz w:val="24"/>
          <w:szCs w:val="24"/>
        </w:rPr>
        <w:t xml:space="preserve">Sociological </w:t>
      </w:r>
      <w:r w:rsidR="00E13BA0" w:rsidRPr="00E13BA0">
        <w:rPr>
          <w:rFonts w:ascii="Times New Roman" w:hAnsi="Times New Roman" w:cs="Times New Roman"/>
          <w:b/>
          <w:sz w:val="24"/>
          <w:szCs w:val="24"/>
        </w:rPr>
        <w:t>Imagination</w:t>
      </w:r>
    </w:p>
    <w:p w:rsidR="00983A5A" w:rsidRPr="00983A5A" w:rsidRDefault="00983A5A" w:rsidP="00E13BA0">
      <w:pPr>
        <w:spacing w:after="0" w:line="480" w:lineRule="auto"/>
        <w:rPr>
          <w:rFonts w:ascii="Times New Roman" w:hAnsi="Times New Roman" w:cs="Times New Roman"/>
          <w:b/>
          <w:sz w:val="24"/>
          <w:szCs w:val="24"/>
        </w:rPr>
      </w:pPr>
      <w:r w:rsidRPr="00983A5A">
        <w:rPr>
          <w:rFonts w:ascii="Times New Roman" w:hAnsi="Times New Roman" w:cs="Times New Roman"/>
          <w:b/>
          <w:sz w:val="24"/>
          <w:szCs w:val="24"/>
        </w:rPr>
        <w:t>Introduction</w:t>
      </w:r>
    </w:p>
    <w:p w:rsidR="00983A5A" w:rsidRPr="00983A5A" w:rsidRDefault="00983A5A" w:rsidP="00E13BA0">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The sociological imagination is a study conducted by C. Wright Mills, a contemporary sociologist whose study mainly focused on people's connection wit</w:t>
      </w:r>
      <w:r w:rsidR="003834A7">
        <w:rPr>
          <w:rFonts w:ascii="Times New Roman" w:hAnsi="Times New Roman" w:cs="Times New Roman"/>
          <w:sz w:val="24"/>
          <w:szCs w:val="24"/>
        </w:rPr>
        <w:t xml:space="preserve">h society. Mills stated that </w:t>
      </w:r>
      <w:r w:rsidRPr="00983A5A">
        <w:rPr>
          <w:rFonts w:ascii="Times New Roman" w:hAnsi="Times New Roman" w:cs="Times New Roman"/>
          <w:sz w:val="24"/>
          <w:szCs w:val="24"/>
        </w:rPr>
        <w:t>the life of an individual and the history of a society cannot be understoo</w:t>
      </w:r>
      <w:r w:rsidR="003834A7">
        <w:rPr>
          <w:rFonts w:ascii="Times New Roman" w:hAnsi="Times New Roman" w:cs="Times New Roman"/>
          <w:sz w:val="24"/>
          <w:szCs w:val="24"/>
        </w:rPr>
        <w:t>d without understanding both.</w:t>
      </w:r>
      <w:r w:rsidRPr="00983A5A">
        <w:rPr>
          <w:rFonts w:ascii="Times New Roman" w:hAnsi="Times New Roman" w:cs="Times New Roman"/>
          <w:sz w:val="24"/>
          <w:szCs w:val="24"/>
        </w:rPr>
        <w:t xml:space="preserve"> From economics, we followed the concept of demand and supply, and psychology enabled us to understand our self-esteem. Sociological imagination provides a framework for how and the individual can realize his or her troubles by looking at them at a more comprehensive structure, from society's point of view (</w:t>
      </w:r>
      <w:r w:rsidR="003834A7">
        <w:rPr>
          <w:rFonts w:ascii="Times New Roman" w:hAnsi="Times New Roman" w:cs="Times New Roman"/>
          <w:sz w:val="24"/>
          <w:szCs w:val="24"/>
        </w:rPr>
        <w:t>Wright 6)</w:t>
      </w:r>
      <w:r w:rsidRPr="00983A5A">
        <w:rPr>
          <w:rFonts w:ascii="Times New Roman" w:hAnsi="Times New Roman" w:cs="Times New Roman"/>
          <w:sz w:val="24"/>
          <w:szCs w:val="24"/>
        </w:rPr>
        <w:t xml:space="preserve">). </w:t>
      </w:r>
    </w:p>
    <w:p w:rsidR="00983A5A" w:rsidRPr="00983A5A" w:rsidRDefault="00983A5A" w:rsidP="00E13BA0">
      <w:pPr>
        <w:spacing w:after="0" w:line="480" w:lineRule="auto"/>
        <w:rPr>
          <w:rFonts w:ascii="Times New Roman" w:hAnsi="Times New Roman" w:cs="Times New Roman"/>
          <w:b/>
          <w:sz w:val="24"/>
          <w:szCs w:val="24"/>
        </w:rPr>
      </w:pPr>
      <w:r w:rsidRPr="00983A5A">
        <w:rPr>
          <w:rFonts w:ascii="Times New Roman" w:hAnsi="Times New Roman" w:cs="Times New Roman"/>
          <w:b/>
          <w:sz w:val="24"/>
          <w:szCs w:val="24"/>
        </w:rPr>
        <w:t xml:space="preserve">Personal </w:t>
      </w:r>
      <w:r w:rsidR="00E13BA0" w:rsidRPr="00983A5A">
        <w:rPr>
          <w:rFonts w:ascii="Times New Roman" w:hAnsi="Times New Roman" w:cs="Times New Roman"/>
          <w:b/>
          <w:sz w:val="24"/>
          <w:szCs w:val="24"/>
        </w:rPr>
        <w:t>Troubles vs. Public Issues</w:t>
      </w:r>
    </w:p>
    <w:p w:rsidR="00983A5A" w:rsidRPr="00983A5A" w:rsidRDefault="00983A5A" w:rsidP="00E13BA0">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 xml:space="preserve">Personal problems refer to the troubles experienced at an individual level and the range of their immediate relation to others. We gave a degree of influence over ourselves and perhaps those people that are close to us. In our day to day lives, we all tend to be facing difficult times. These could be both controllable situations and those that are beyond our control. For instance, a man who has no job to support his family always feels frustrated and defeated whenever he faces himself. Despite the extra effort he applies to find a way out of the trouble, he still ends up feeling he is a loser. The moment he decides to look at his environment and the people surrounding him, he will realize that joblessness is a common problem. Viewing at the problem </w:t>
      </w:r>
      <w:r w:rsidRPr="00983A5A">
        <w:rPr>
          <w:rFonts w:ascii="Times New Roman" w:hAnsi="Times New Roman" w:cs="Times New Roman"/>
          <w:sz w:val="24"/>
          <w:szCs w:val="24"/>
        </w:rPr>
        <w:lastRenderedPageBreak/>
        <w:t xml:space="preserve">from this point will enable him to take it easy on himself to at least understand and accept the whole issue on a lighter note than when he was facing it alone. </w:t>
      </w:r>
    </w:p>
    <w:p w:rsidR="00983A5A" w:rsidRPr="00983A5A" w:rsidRDefault="00983A5A" w:rsidP="00E13BA0">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 xml:space="preserve">When a significant number of people face a problem, it becomes a public issue. This theme of the sociological imagination argues that influencing the outcome of civil matters is beyond control. </w:t>
      </w:r>
      <w:r w:rsidR="00E13BA0">
        <w:rPr>
          <w:rFonts w:ascii="Times New Roman" w:hAnsi="Times New Roman" w:cs="Times New Roman"/>
          <w:sz w:val="24"/>
          <w:szCs w:val="24"/>
        </w:rPr>
        <w:t xml:space="preserve">This factor </w:t>
      </w:r>
      <w:r w:rsidRPr="00983A5A">
        <w:rPr>
          <w:rFonts w:ascii="Times New Roman" w:hAnsi="Times New Roman" w:cs="Times New Roman"/>
          <w:sz w:val="24"/>
          <w:szCs w:val="24"/>
        </w:rPr>
        <w:t xml:space="preserve">is because the situation is rooted in the society and has affected a good number of members. The power of sociological imagination will </w:t>
      </w:r>
      <w:r w:rsidR="00E13BA0">
        <w:rPr>
          <w:rFonts w:ascii="Times New Roman" w:hAnsi="Times New Roman" w:cs="Times New Roman"/>
          <w:sz w:val="24"/>
          <w:szCs w:val="24"/>
        </w:rPr>
        <w:t>be</w:t>
      </w:r>
      <w:r w:rsidRPr="00983A5A">
        <w:rPr>
          <w:rFonts w:ascii="Times New Roman" w:hAnsi="Times New Roman" w:cs="Times New Roman"/>
          <w:sz w:val="24"/>
          <w:szCs w:val="24"/>
        </w:rPr>
        <w:t xml:space="preserve"> felt if we can distinguish between the personal and the social levels of our lives.</w:t>
      </w:r>
    </w:p>
    <w:p w:rsidR="00983A5A" w:rsidRPr="00983A5A" w:rsidRDefault="00983A5A" w:rsidP="00E13BA0">
      <w:pPr>
        <w:spacing w:after="0" w:line="480" w:lineRule="auto"/>
        <w:rPr>
          <w:rFonts w:ascii="Times New Roman" w:hAnsi="Times New Roman" w:cs="Times New Roman"/>
          <w:b/>
          <w:sz w:val="24"/>
          <w:szCs w:val="24"/>
        </w:rPr>
      </w:pPr>
      <w:r w:rsidRPr="00983A5A">
        <w:rPr>
          <w:rFonts w:ascii="Times New Roman" w:hAnsi="Times New Roman" w:cs="Times New Roman"/>
          <w:b/>
          <w:sz w:val="24"/>
          <w:szCs w:val="24"/>
        </w:rPr>
        <w:t xml:space="preserve">Moral </w:t>
      </w:r>
      <w:r w:rsidR="00E13BA0" w:rsidRPr="00983A5A">
        <w:rPr>
          <w:rFonts w:ascii="Times New Roman" w:hAnsi="Times New Roman" w:cs="Times New Roman"/>
          <w:b/>
          <w:sz w:val="24"/>
          <w:szCs w:val="24"/>
        </w:rPr>
        <w:t>Br</w:t>
      </w:r>
      <w:r w:rsidRPr="00983A5A">
        <w:rPr>
          <w:rFonts w:ascii="Times New Roman" w:hAnsi="Times New Roman" w:cs="Times New Roman"/>
          <w:b/>
          <w:sz w:val="24"/>
          <w:szCs w:val="24"/>
        </w:rPr>
        <w:t>eakdown</w:t>
      </w:r>
    </w:p>
    <w:p w:rsidR="00983A5A" w:rsidRPr="00983A5A" w:rsidRDefault="00983A5A" w:rsidP="00E13BA0">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 xml:space="preserve">In the theme of moral breakdown in the sociological imagination aspect, we find that some people tend to blame psychology and biology for the existing problems. William Ryan stated that America tends to believe that social issues stem from personal subject, which is contrary to the sociological imagination of Mills, which goes the opposite way. In this case, the matter of blaming- the victim comes up, whereby people judge a situation by looking at it from the apparent point of view instead of looking at it deeply, ending up pointing fingers at the wrong people. Taking an example of mediocrity or poor standards of behavior exhibited by students in underdeveloped areas, most people end up blaming the parents for the poor upbringing and perhaps lack of emphasis on proper education and schooling. Looking at the situation from a better point of view, one will realize that it's neither the children nor the parents' fault. Perhaps the problem is the lack of proper materials at school and even the low standards of living. It forces parents to spend more time in hard labor to provide for their kids, forgetting to groom them in becoming responsible members of society. </w:t>
      </w:r>
    </w:p>
    <w:p w:rsidR="00983A5A" w:rsidRPr="00983A5A" w:rsidRDefault="00983A5A" w:rsidP="00E13BA0">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In dealing with the latter problem, for instance, the authority responsible will end up channeling lots of resources addressing the parents to provide better care to their children, which will not be a practical approach. Instead, the action is to be taken to improve the standards of the area, which automatically will bring about ideal change in the children. When we focus on the relativity of perspectives, we have three theoretical perspectives that guide sociological imagination in viewing social problems</w:t>
      </w:r>
      <w:r w:rsidR="003834A7" w:rsidRPr="003834A7">
        <w:t xml:space="preserve"> </w:t>
      </w:r>
      <w:r w:rsidR="003834A7">
        <w:t>(</w:t>
      </w:r>
      <w:r w:rsidR="003834A7">
        <w:rPr>
          <w:rFonts w:ascii="Times New Roman" w:hAnsi="Times New Roman" w:cs="Times New Roman"/>
          <w:sz w:val="24"/>
          <w:szCs w:val="24"/>
        </w:rPr>
        <w:t>Handler</w:t>
      </w:r>
      <w:r w:rsidR="003834A7" w:rsidRPr="003834A7">
        <w:rPr>
          <w:rFonts w:ascii="Times New Roman" w:hAnsi="Times New Roman" w:cs="Times New Roman"/>
          <w:sz w:val="24"/>
          <w:szCs w:val="24"/>
        </w:rPr>
        <w:t xml:space="preserve"> and Hasenfeld</w:t>
      </w:r>
      <w:r w:rsidR="003834A7">
        <w:rPr>
          <w:rFonts w:ascii="Times New Roman" w:hAnsi="Times New Roman" w:cs="Times New Roman"/>
          <w:sz w:val="24"/>
          <w:szCs w:val="24"/>
        </w:rPr>
        <w:t xml:space="preserve"> 477)</w:t>
      </w:r>
      <w:r w:rsidRPr="00983A5A">
        <w:rPr>
          <w:rFonts w:ascii="Times New Roman" w:hAnsi="Times New Roman" w:cs="Times New Roman"/>
          <w:sz w:val="24"/>
          <w:szCs w:val="24"/>
        </w:rPr>
        <w:t>. The functionalist, conflict and symbolic interactionism theories all see social issues but in different ways. Functionalism theory arose from two great revolutions in the eighteenth and nineteenth centuries. The first was the French revolution, which occurred in 1789, which shook Europe to the core. The aristocracy was afraid that the revolution would spread throughout the land and that social order would be disrupted. Strong social bonds, rules, and socialization were implemented to prevent social order from crumbling down. Functionalism argues that social problems should be functional for society because otherwise, these problems will not continue. Considering criminal offenses have been an unstoppable socia</w:t>
      </w:r>
      <w:r w:rsidR="003834A7">
        <w:rPr>
          <w:rFonts w:ascii="Times New Roman" w:hAnsi="Times New Roman" w:cs="Times New Roman"/>
          <w:sz w:val="24"/>
          <w:szCs w:val="24"/>
        </w:rPr>
        <w:t xml:space="preserve">l disorder worldwide. However, </w:t>
      </w:r>
      <w:r w:rsidRPr="00983A5A">
        <w:rPr>
          <w:rFonts w:ascii="Times New Roman" w:hAnsi="Times New Roman" w:cs="Times New Roman"/>
          <w:sz w:val="24"/>
          <w:szCs w:val="24"/>
        </w:rPr>
        <w:t xml:space="preserve">it has resulted in job creation by the deployment of people in the army and stable society that has been set up by the outcome of the disorder.  </w:t>
      </w:r>
    </w:p>
    <w:p w:rsidR="00983A5A" w:rsidRPr="00983A5A" w:rsidRDefault="00983A5A" w:rsidP="00E13BA0">
      <w:pPr>
        <w:spacing w:after="0" w:line="480" w:lineRule="auto"/>
        <w:rPr>
          <w:rFonts w:ascii="Times New Roman" w:hAnsi="Times New Roman" w:cs="Times New Roman"/>
          <w:b/>
          <w:sz w:val="24"/>
          <w:szCs w:val="24"/>
        </w:rPr>
      </w:pPr>
      <w:r w:rsidRPr="00983A5A">
        <w:rPr>
          <w:rFonts w:ascii="Times New Roman" w:hAnsi="Times New Roman" w:cs="Times New Roman"/>
          <w:b/>
          <w:sz w:val="24"/>
          <w:szCs w:val="24"/>
        </w:rPr>
        <w:t xml:space="preserve">Alienation </w:t>
      </w:r>
    </w:p>
    <w:p w:rsidR="00E13BA0" w:rsidRDefault="00983A5A" w:rsidP="00DD621E">
      <w:pPr>
        <w:spacing w:after="0" w:line="480" w:lineRule="auto"/>
        <w:ind w:firstLine="720"/>
        <w:rPr>
          <w:rFonts w:ascii="Times New Roman" w:hAnsi="Times New Roman" w:cs="Times New Roman"/>
          <w:sz w:val="24"/>
          <w:szCs w:val="24"/>
        </w:rPr>
      </w:pPr>
      <w:r w:rsidRPr="00983A5A">
        <w:rPr>
          <w:rFonts w:ascii="Times New Roman" w:hAnsi="Times New Roman" w:cs="Times New Roman"/>
          <w:sz w:val="24"/>
          <w:szCs w:val="24"/>
        </w:rPr>
        <w:t>Social alienation is a condition of low integration and minimal interactions in a community that could be caused by a lack of shared values among people or individuals against the rest of the group. In this case, the individual tends to keep to himself, and a distance is created due to self-isolation (Arnold</w:t>
      </w:r>
      <w:r w:rsidR="003834A7">
        <w:rPr>
          <w:rFonts w:ascii="Times New Roman" w:hAnsi="Times New Roman" w:cs="Times New Roman"/>
          <w:sz w:val="24"/>
          <w:szCs w:val="24"/>
        </w:rPr>
        <w:t xml:space="preserve"> 141</w:t>
      </w:r>
      <w:r w:rsidRPr="00983A5A">
        <w:rPr>
          <w:rFonts w:ascii="Times New Roman" w:hAnsi="Times New Roman" w:cs="Times New Roman"/>
          <w:sz w:val="24"/>
          <w:szCs w:val="24"/>
        </w:rPr>
        <w:t xml:space="preserve">). Society alienation is the feeling of being segregated from one's community. As much as social isolation is highly influenced by stress, the leading cause of stress is the social organization of the modern set up. With increased self-alienation rates, most people prefer to interact with strangers with whom they share a never lasting relationship.  </w:t>
      </w:r>
    </w:p>
    <w:p w:rsidR="00983A5A" w:rsidRPr="00983A5A" w:rsidRDefault="007D4560" w:rsidP="00DD621E">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Handler, Joel F., and Yeheskel Hasenfeld. Blame welfar</w:t>
      </w:r>
      <w:r w:rsidR="00E13BA0">
        <w:rPr>
          <w:rFonts w:ascii="Times New Roman" w:hAnsi="Times New Roman" w:cs="Times New Roman"/>
          <w:sz w:val="24"/>
          <w:szCs w:val="24"/>
        </w:rPr>
        <w:t>e ignore poverty and inequality</w:t>
      </w:r>
      <w:r w:rsidR="00E13BA0">
        <w:rPr>
          <w:rFonts w:ascii="Times New Roman" w:hAnsi="Times New Roman" w:cs="Times New Roman"/>
          <w:sz w:val="24"/>
          <w:szCs w:val="24"/>
        </w:rPr>
        <w:tab/>
      </w:r>
      <w:r w:rsidRPr="00983A5A">
        <w:rPr>
          <w:rFonts w:ascii="Times New Roman" w:hAnsi="Times New Roman" w:cs="Times New Roman"/>
          <w:sz w:val="24"/>
          <w:szCs w:val="24"/>
        </w:rPr>
        <w:t>Cambridge university press 2006</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Kaufman, Arnold S. "On alienation". Inquiry 8.1-4 (1965): 141-165</w:t>
      </w: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Mills, C. Wright. The sociological imagination. Oxford university press 2000</w:t>
      </w:r>
    </w:p>
    <w:p w:rsidR="00983A5A" w:rsidRPr="00983A5A" w:rsidRDefault="00983A5A" w:rsidP="00E13BA0">
      <w:pPr>
        <w:spacing w:after="0" w:line="480" w:lineRule="auto"/>
        <w:rPr>
          <w:rFonts w:ascii="Times New Roman" w:hAnsi="Times New Roman" w:cs="Times New Roman"/>
          <w:sz w:val="24"/>
          <w:szCs w:val="24"/>
        </w:rPr>
      </w:pPr>
    </w:p>
    <w:p w:rsidR="00983A5A" w:rsidRPr="00983A5A" w:rsidRDefault="00983A5A" w:rsidP="00E13BA0">
      <w:pPr>
        <w:spacing w:after="0" w:line="480" w:lineRule="auto"/>
        <w:rPr>
          <w:rFonts w:ascii="Times New Roman" w:hAnsi="Times New Roman" w:cs="Times New Roman"/>
          <w:sz w:val="24"/>
          <w:szCs w:val="24"/>
        </w:rPr>
      </w:pPr>
    </w:p>
    <w:p w:rsidR="00983A5A" w:rsidRPr="00983A5A" w:rsidRDefault="00983A5A" w:rsidP="00E13BA0">
      <w:pPr>
        <w:spacing w:after="0" w:line="480" w:lineRule="auto"/>
        <w:rPr>
          <w:rFonts w:ascii="Times New Roman" w:hAnsi="Times New Roman" w:cs="Times New Roman"/>
          <w:sz w:val="24"/>
          <w:szCs w:val="24"/>
        </w:rPr>
      </w:pPr>
    </w:p>
    <w:p w:rsidR="00983A5A" w:rsidRPr="00983A5A" w:rsidRDefault="00983A5A" w:rsidP="00E13BA0">
      <w:pPr>
        <w:spacing w:after="0" w:line="480" w:lineRule="auto"/>
        <w:rPr>
          <w:rFonts w:ascii="Times New Roman" w:hAnsi="Times New Roman" w:cs="Times New Roman"/>
          <w:sz w:val="24"/>
          <w:szCs w:val="24"/>
        </w:rPr>
      </w:pPr>
      <w:r w:rsidRPr="00983A5A">
        <w:rPr>
          <w:rFonts w:ascii="Times New Roman" w:hAnsi="Times New Roman" w:cs="Times New Roman"/>
          <w:sz w:val="24"/>
          <w:szCs w:val="24"/>
        </w:rPr>
        <w:t xml:space="preserve"> </w:t>
      </w:r>
    </w:p>
    <w:p w:rsidR="00983A5A" w:rsidRPr="00983A5A" w:rsidRDefault="00983A5A" w:rsidP="00E13BA0">
      <w:pPr>
        <w:spacing w:after="0" w:line="480" w:lineRule="auto"/>
        <w:rPr>
          <w:rFonts w:ascii="Times New Roman" w:hAnsi="Times New Roman" w:cs="Times New Roman"/>
          <w:sz w:val="24"/>
          <w:szCs w:val="24"/>
        </w:rPr>
      </w:pPr>
    </w:p>
    <w:p w:rsidR="005F6B46" w:rsidRPr="00983A5A" w:rsidRDefault="005F6B46" w:rsidP="00E13BA0">
      <w:pPr>
        <w:spacing w:after="0" w:line="480" w:lineRule="auto"/>
        <w:rPr>
          <w:rFonts w:ascii="Times New Roman" w:hAnsi="Times New Roman" w:cs="Times New Roman"/>
          <w:sz w:val="24"/>
          <w:szCs w:val="24"/>
        </w:rPr>
      </w:pPr>
    </w:p>
    <w:sectPr w:rsidR="005F6B46" w:rsidRPr="00983A5A" w:rsidSect="007D45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559" w:rsidRDefault="00564559" w:rsidP="00983A5A">
      <w:pPr>
        <w:spacing w:after="0" w:line="240" w:lineRule="auto"/>
      </w:pPr>
      <w:r>
        <w:separator/>
      </w:r>
    </w:p>
  </w:endnote>
  <w:endnote w:type="continuationSeparator" w:id="0">
    <w:p w:rsidR="00564559" w:rsidRDefault="00564559" w:rsidP="00983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559" w:rsidRDefault="00564559" w:rsidP="00983A5A">
      <w:pPr>
        <w:spacing w:after="0" w:line="240" w:lineRule="auto"/>
      </w:pPr>
      <w:r>
        <w:separator/>
      </w:r>
    </w:p>
  </w:footnote>
  <w:footnote w:type="continuationSeparator" w:id="0">
    <w:p w:rsidR="00564559" w:rsidRDefault="00564559" w:rsidP="00983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A5A" w:rsidRPr="00A26E9A" w:rsidRDefault="00983A5A" w:rsidP="007D4560">
    <w:pPr>
      <w:pStyle w:val="Header"/>
      <w:tabs>
        <w:tab w:val="left" w:pos="6463"/>
      </w:tabs>
      <w:rPr>
        <w:rFonts w:ascii="Times New Roman" w:hAnsi="Times New Roman" w:cs="Times New Roman"/>
        <w:sz w:val="24"/>
      </w:rPr>
    </w:pPr>
    <w:r w:rsidRPr="00A26E9A">
      <w:rPr>
        <w:rFonts w:ascii="Times New Roman" w:hAnsi="Times New Roman" w:cs="Times New Roman"/>
        <w:sz w:val="24"/>
      </w:rPr>
      <w:tab/>
    </w:r>
    <w:r w:rsidRPr="00A26E9A">
      <w:rPr>
        <w:rFonts w:ascii="Times New Roman" w:hAnsi="Times New Roman" w:cs="Times New Roman"/>
        <w:sz w:val="24"/>
      </w:rPr>
      <w:tab/>
    </w:r>
    <w:r w:rsidRPr="00A26E9A">
      <w:rPr>
        <w:rFonts w:ascii="Times New Roman" w:hAnsi="Times New Roman" w:cs="Times New Roman"/>
        <w:sz w:val="24"/>
      </w:rPr>
      <w:tab/>
      <w:t xml:space="preserve">Surname </w:t>
    </w:r>
    <w:r w:rsidR="007D4560" w:rsidRPr="00A26E9A">
      <w:rPr>
        <w:rFonts w:ascii="Times New Roman" w:hAnsi="Times New Roman" w:cs="Times New Roman"/>
        <w:sz w:val="24"/>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A5A" w:rsidRPr="00A26E9A" w:rsidRDefault="00A26E9A" w:rsidP="00A26E9A">
    <w:pPr>
      <w:pStyle w:val="Header"/>
      <w:jc w:val="right"/>
      <w:rPr>
        <w:rFonts w:ascii="Times New Roman" w:hAnsi="Times New Roman" w:cs="Times New Roman"/>
        <w:sz w:val="24"/>
      </w:rPr>
    </w:pPr>
    <w:r w:rsidRPr="00A26E9A">
      <w:rPr>
        <w:rFonts w:ascii="Times New Roman" w:hAnsi="Times New Roman" w:cs="Times New Roman"/>
        <w:sz w:val="24"/>
      </w:rPr>
      <w:t xml:space="preserve">Surname </w:t>
    </w:r>
    <w:sdt>
      <w:sdtPr>
        <w:rPr>
          <w:rFonts w:ascii="Times New Roman" w:hAnsi="Times New Roman" w:cs="Times New Roman"/>
          <w:sz w:val="24"/>
        </w:rPr>
        <w:id w:val="-1193528463"/>
        <w:docPartObj>
          <w:docPartGallery w:val="Page Numbers (Top of Page)"/>
          <w:docPartUnique/>
        </w:docPartObj>
      </w:sdtPr>
      <w:sdtEndPr>
        <w:rPr>
          <w:noProof/>
        </w:rPr>
      </w:sdtEndPr>
      <w:sdtContent>
        <w:r w:rsidRPr="00A26E9A">
          <w:rPr>
            <w:rFonts w:ascii="Times New Roman" w:hAnsi="Times New Roman" w:cs="Times New Roman"/>
            <w:sz w:val="24"/>
          </w:rPr>
          <w:fldChar w:fldCharType="begin"/>
        </w:r>
        <w:r w:rsidRPr="00A26E9A">
          <w:rPr>
            <w:rFonts w:ascii="Times New Roman" w:hAnsi="Times New Roman" w:cs="Times New Roman"/>
            <w:sz w:val="24"/>
          </w:rPr>
          <w:instrText xml:space="preserve"> PAGE   \* MERGEFORMAT </w:instrText>
        </w:r>
        <w:r w:rsidRPr="00A26E9A">
          <w:rPr>
            <w:rFonts w:ascii="Times New Roman" w:hAnsi="Times New Roman" w:cs="Times New Roman"/>
            <w:sz w:val="24"/>
          </w:rPr>
          <w:fldChar w:fldCharType="separate"/>
        </w:r>
        <w:r w:rsidR="00564559">
          <w:rPr>
            <w:rFonts w:ascii="Times New Roman" w:hAnsi="Times New Roman" w:cs="Times New Roman"/>
            <w:noProof/>
            <w:sz w:val="24"/>
          </w:rPr>
          <w:t>1</w:t>
        </w:r>
        <w:r w:rsidRPr="00A26E9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A5A"/>
    <w:rsid w:val="003834A7"/>
    <w:rsid w:val="00564559"/>
    <w:rsid w:val="005F6B46"/>
    <w:rsid w:val="007D4560"/>
    <w:rsid w:val="00983A5A"/>
    <w:rsid w:val="00A26E9A"/>
    <w:rsid w:val="00A57506"/>
    <w:rsid w:val="00A70AE8"/>
    <w:rsid w:val="00AA472E"/>
    <w:rsid w:val="00DD621E"/>
    <w:rsid w:val="00E1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A5A"/>
  </w:style>
  <w:style w:type="paragraph" w:styleId="Footer">
    <w:name w:val="footer"/>
    <w:basedOn w:val="Normal"/>
    <w:link w:val="FooterChar"/>
    <w:uiPriority w:val="99"/>
    <w:unhideWhenUsed/>
    <w:rsid w:val="00983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A5A"/>
  </w:style>
  <w:style w:type="paragraph" w:styleId="BalloonText">
    <w:name w:val="Balloon Text"/>
    <w:basedOn w:val="Normal"/>
    <w:link w:val="BalloonTextChar"/>
    <w:uiPriority w:val="99"/>
    <w:semiHidden/>
    <w:unhideWhenUsed/>
    <w:rsid w:val="00983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A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A5A"/>
  </w:style>
  <w:style w:type="paragraph" w:styleId="Footer">
    <w:name w:val="footer"/>
    <w:basedOn w:val="Normal"/>
    <w:link w:val="FooterChar"/>
    <w:uiPriority w:val="99"/>
    <w:unhideWhenUsed/>
    <w:rsid w:val="00983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A5A"/>
  </w:style>
  <w:style w:type="paragraph" w:styleId="BalloonText">
    <w:name w:val="Balloon Text"/>
    <w:basedOn w:val="Normal"/>
    <w:link w:val="BalloonTextChar"/>
    <w:uiPriority w:val="99"/>
    <w:semiHidden/>
    <w:unhideWhenUsed/>
    <w:rsid w:val="00983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A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2020-07-08T02:32:00Z</dcterms:created>
  <dcterms:modified xsi:type="dcterms:W3CDTF">2020-07-08T02:32:00Z</dcterms:modified>
</cp:coreProperties>
</file>