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66" w:rsidRDefault="00EA2366" w:rsidP="00EA2366">
      <w:pPr>
        <w:spacing w:line="480" w:lineRule="auto"/>
        <w:ind w:left="2160" w:firstLine="720"/>
        <w:jc w:val="both"/>
        <w:rPr>
          <w:rFonts w:ascii="Times New Roman" w:hAnsi="Times New Roman" w:cs="Times New Roman"/>
          <w:sz w:val="24"/>
          <w:szCs w:val="24"/>
        </w:rPr>
      </w:pPr>
      <w:bookmarkStart w:id="0" w:name="_GoBack"/>
      <w:bookmarkEnd w:id="0"/>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8516B6" w:rsidP="00EA2366">
      <w:pPr>
        <w:spacing w:line="480" w:lineRule="auto"/>
        <w:jc w:val="center"/>
        <w:rPr>
          <w:rFonts w:ascii="Times New Roman" w:hAnsi="Times New Roman" w:cs="Times New Roman"/>
          <w:sz w:val="24"/>
          <w:szCs w:val="24"/>
        </w:rPr>
      </w:pPr>
      <w:r>
        <w:rPr>
          <w:rFonts w:ascii="Times New Roman" w:hAnsi="Times New Roman" w:cs="Times New Roman"/>
          <w:sz w:val="24"/>
          <w:szCs w:val="24"/>
        </w:rPr>
        <w:t>Third-party reimbursement</w:t>
      </w:r>
    </w:p>
    <w:p w:rsidR="00EA2366" w:rsidRDefault="008516B6" w:rsidP="00EA2366">
      <w:pPr>
        <w:spacing w:line="480" w:lineRule="auto"/>
        <w:jc w:val="center"/>
        <w:rPr>
          <w:rFonts w:ascii="Times New Roman" w:hAnsi="Times New Roman" w:cs="Times New Roman"/>
          <w:color w:val="1B1B1B"/>
          <w:sz w:val="24"/>
          <w:szCs w:val="24"/>
        </w:rPr>
      </w:pPr>
      <w:r w:rsidRPr="00EA2366">
        <w:rPr>
          <w:rFonts w:ascii="Times New Roman" w:hAnsi="Times New Roman" w:cs="Times New Roman"/>
          <w:color w:val="1B1B1B"/>
          <w:sz w:val="24"/>
          <w:szCs w:val="24"/>
        </w:rPr>
        <w:t xml:space="preserve"> </w:t>
      </w:r>
      <w:r>
        <w:rPr>
          <w:rFonts w:ascii="Times New Roman" w:hAnsi="Times New Roman" w:cs="Times New Roman"/>
          <w:color w:val="1B1B1B"/>
          <w:sz w:val="24"/>
          <w:szCs w:val="24"/>
        </w:rPr>
        <w:t>Institution Affiliation</w:t>
      </w:r>
    </w:p>
    <w:p w:rsidR="00EA2366" w:rsidRDefault="008516B6" w:rsidP="00EA2366">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EA2366" w:rsidRDefault="008516B6" w:rsidP="00EA2366">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634BF2" w:rsidRDefault="00634BF2"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02AFB" w:rsidRDefault="00E02AFB" w:rsidP="00634BF2">
      <w:pPr>
        <w:spacing w:line="480" w:lineRule="auto"/>
        <w:ind w:firstLine="720"/>
        <w:jc w:val="both"/>
        <w:rPr>
          <w:rFonts w:ascii="Times New Roman" w:hAnsi="Times New Roman" w:cs="Times New Roman"/>
          <w:sz w:val="24"/>
          <w:szCs w:val="24"/>
        </w:rPr>
      </w:pPr>
    </w:p>
    <w:p w:rsidR="00057458" w:rsidRDefault="008516B6" w:rsidP="00634BF2">
      <w:pPr>
        <w:rPr>
          <w:rFonts w:ascii="Times New Roman" w:hAnsi="Times New Roman" w:cs="Times New Roman"/>
          <w:sz w:val="24"/>
          <w:szCs w:val="24"/>
        </w:rPr>
      </w:pPr>
      <w:r>
        <w:rPr>
          <w:rFonts w:ascii="Times New Roman" w:hAnsi="Times New Roman" w:cs="Times New Roman"/>
          <w:sz w:val="24"/>
          <w:szCs w:val="24"/>
        </w:rPr>
        <w:br w:type="page"/>
      </w:r>
    </w:p>
    <w:p w:rsidR="002A54DC" w:rsidRDefault="008516B6" w:rsidP="002A54DC">
      <w:pPr>
        <w:spacing w:line="480" w:lineRule="auto"/>
        <w:jc w:val="both"/>
        <w:rPr>
          <w:rFonts w:ascii="Times New Roman" w:hAnsi="Times New Roman" w:cs="Times New Roman"/>
          <w:b/>
          <w:sz w:val="24"/>
          <w:szCs w:val="24"/>
        </w:rPr>
      </w:pPr>
      <w:r w:rsidRPr="002A54DC">
        <w:rPr>
          <w:rFonts w:ascii="Times New Roman" w:hAnsi="Times New Roman" w:cs="Times New Roman"/>
          <w:b/>
          <w:sz w:val="24"/>
          <w:szCs w:val="24"/>
        </w:rPr>
        <w:lastRenderedPageBreak/>
        <w:t>Third-Party Payment Systems</w:t>
      </w:r>
    </w:p>
    <w:p w:rsidR="00CB10D3" w:rsidRPr="00CB10D3" w:rsidRDefault="008516B6" w:rsidP="00CB10D3">
      <w:pPr>
        <w:pStyle w:val="ListParagraph"/>
        <w:numPr>
          <w:ilvl w:val="0"/>
          <w:numId w:val="1"/>
        </w:numPr>
        <w:spacing w:line="480" w:lineRule="auto"/>
        <w:jc w:val="both"/>
        <w:rPr>
          <w:rFonts w:ascii="Times New Roman" w:hAnsi="Times New Roman" w:cs="Times New Roman"/>
          <w:sz w:val="24"/>
          <w:szCs w:val="24"/>
        </w:rPr>
      </w:pPr>
      <w:r w:rsidRPr="00CB10D3">
        <w:rPr>
          <w:rFonts w:ascii="Times New Roman" w:hAnsi="Times New Roman" w:cs="Times New Roman"/>
          <w:sz w:val="24"/>
          <w:szCs w:val="24"/>
        </w:rPr>
        <w:t>Healthcare System Reimbursement</w:t>
      </w:r>
    </w:p>
    <w:p w:rsidR="001965CE" w:rsidRDefault="008516B6" w:rsidP="00634B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Organizations and businesses are supposed to keep track of their financials, lay plans, and guidelines in order which will assist in making structural decisions and healthcare is not of exception. </w:t>
      </w:r>
      <w:r w:rsidR="00B95386">
        <w:rPr>
          <w:rFonts w:ascii="Times New Roman" w:hAnsi="Times New Roman" w:cs="Times New Roman"/>
          <w:sz w:val="24"/>
          <w:szCs w:val="24"/>
        </w:rPr>
        <w:t xml:space="preserve">The most important part of an organization is its financials and reports since this is the gear to its daily activities and should be managed well. The modes of payment in healthcare can be direct from the patient or third party. The third-party payment system in healthcare refers to someone paying for a medical treatment who is not the patient. They can be from a private or public </w:t>
      </w:r>
      <w:r w:rsidR="00705F6E">
        <w:rPr>
          <w:rFonts w:ascii="Times New Roman" w:hAnsi="Times New Roman" w:cs="Times New Roman"/>
          <w:sz w:val="24"/>
          <w:szCs w:val="24"/>
        </w:rPr>
        <w:t>entity. Once a patient has received a medical service, the hospital sends a bill to the third-party payer processing is done then funds are reimbursed.</w:t>
      </w:r>
      <w:r>
        <w:rPr>
          <w:rFonts w:ascii="Times New Roman" w:hAnsi="Times New Roman" w:cs="Times New Roman"/>
          <w:sz w:val="24"/>
          <w:szCs w:val="24"/>
        </w:rPr>
        <w:t xml:space="preserve"> The third-party payers include insurance companies, employers, and governmental payers.</w:t>
      </w:r>
    </w:p>
    <w:p w:rsidR="00CB10D3" w:rsidRPr="00CB10D3" w:rsidRDefault="008516B6" w:rsidP="00CB10D3">
      <w:pPr>
        <w:pStyle w:val="ListParagraph"/>
        <w:numPr>
          <w:ilvl w:val="0"/>
          <w:numId w:val="1"/>
        </w:numPr>
        <w:spacing w:line="480" w:lineRule="auto"/>
        <w:jc w:val="both"/>
        <w:rPr>
          <w:rFonts w:ascii="Times New Roman" w:hAnsi="Times New Roman" w:cs="Times New Roman"/>
          <w:sz w:val="24"/>
          <w:szCs w:val="24"/>
        </w:rPr>
      </w:pPr>
      <w:r w:rsidRPr="00CB10D3">
        <w:rPr>
          <w:rFonts w:ascii="Times New Roman" w:hAnsi="Times New Roman" w:cs="Times New Roman"/>
          <w:sz w:val="24"/>
          <w:szCs w:val="24"/>
        </w:rPr>
        <w:t>Reporting Requirements</w:t>
      </w:r>
    </w:p>
    <w:p w:rsidR="005F50D5" w:rsidRDefault="008516B6" w:rsidP="00634BF2">
      <w:pPr>
        <w:spacing w:line="480" w:lineRule="auto"/>
        <w:ind w:firstLine="720"/>
        <w:jc w:val="both"/>
        <w:rPr>
          <w:rStyle w:val="t"/>
        </w:rPr>
      </w:pPr>
      <w:r>
        <w:rPr>
          <w:rFonts w:ascii="Times New Roman" w:hAnsi="Times New Roman" w:cs="Times New Roman"/>
          <w:sz w:val="24"/>
          <w:szCs w:val="24"/>
        </w:rPr>
        <w:t xml:space="preserve">The third-party payment system has resulted in a lot of </w:t>
      </w:r>
      <w:r w:rsidR="002E4999">
        <w:rPr>
          <w:rFonts w:ascii="Times New Roman" w:hAnsi="Times New Roman" w:cs="Times New Roman"/>
          <w:sz w:val="24"/>
          <w:szCs w:val="24"/>
        </w:rPr>
        <w:t>convenience</w:t>
      </w:r>
      <w:r>
        <w:rPr>
          <w:rFonts w:ascii="Times New Roman" w:hAnsi="Times New Roman" w:cs="Times New Roman"/>
          <w:sz w:val="24"/>
          <w:szCs w:val="24"/>
        </w:rPr>
        <w:t xml:space="preserve"> and</w:t>
      </w:r>
      <w:r w:rsidR="002E4999">
        <w:rPr>
          <w:rFonts w:ascii="Times New Roman" w:hAnsi="Times New Roman" w:cs="Times New Roman"/>
          <w:sz w:val="24"/>
          <w:szCs w:val="24"/>
        </w:rPr>
        <w:t xml:space="preserve"> provision</w:t>
      </w:r>
      <w:r>
        <w:rPr>
          <w:rFonts w:ascii="Times New Roman" w:hAnsi="Times New Roman" w:cs="Times New Roman"/>
          <w:sz w:val="24"/>
          <w:szCs w:val="24"/>
        </w:rPr>
        <w:t xml:space="preserve"> of quality </w:t>
      </w:r>
      <w:r w:rsidR="00005BBF">
        <w:rPr>
          <w:rFonts w:ascii="Times New Roman" w:hAnsi="Times New Roman" w:cs="Times New Roman"/>
          <w:sz w:val="24"/>
          <w:szCs w:val="24"/>
        </w:rPr>
        <w:t>medical care among people</w:t>
      </w:r>
      <w:r>
        <w:rPr>
          <w:rFonts w:ascii="Times New Roman" w:hAnsi="Times New Roman" w:cs="Times New Roman"/>
          <w:sz w:val="24"/>
          <w:szCs w:val="24"/>
        </w:rPr>
        <w:t>.</w:t>
      </w:r>
      <w:r w:rsidR="002E4999">
        <w:rPr>
          <w:rFonts w:ascii="Times New Roman" w:hAnsi="Times New Roman" w:cs="Times New Roman"/>
          <w:sz w:val="24"/>
          <w:szCs w:val="24"/>
        </w:rPr>
        <w:t xml:space="preserve"> On the other hand, third-party payment has negatively affected healthcare through delays or failure to cater for payments. Once a patient's bill has been sent to the provider,</w:t>
      </w:r>
      <w:r w:rsidR="00A278EA">
        <w:rPr>
          <w:rFonts w:ascii="Times New Roman" w:hAnsi="Times New Roman" w:cs="Times New Roman"/>
          <w:sz w:val="24"/>
          <w:szCs w:val="24"/>
        </w:rPr>
        <w:t xml:space="preserve"> the</w:t>
      </w:r>
      <w:r w:rsidR="002E4999">
        <w:rPr>
          <w:rFonts w:ascii="Times New Roman" w:hAnsi="Times New Roman" w:cs="Times New Roman"/>
          <w:sz w:val="24"/>
          <w:szCs w:val="24"/>
        </w:rPr>
        <w:t xml:space="preserve"> processing</w:t>
      </w:r>
      <w:r w:rsidR="00BD0750">
        <w:rPr>
          <w:rFonts w:ascii="Times New Roman" w:hAnsi="Times New Roman" w:cs="Times New Roman"/>
          <w:sz w:val="24"/>
          <w:szCs w:val="24"/>
        </w:rPr>
        <w:t>, and reimbursement</w:t>
      </w:r>
      <w:r w:rsidR="002E4999">
        <w:rPr>
          <w:rFonts w:ascii="Times New Roman" w:hAnsi="Times New Roman" w:cs="Times New Roman"/>
          <w:sz w:val="24"/>
          <w:szCs w:val="24"/>
        </w:rPr>
        <w:t xml:space="preserve"> may not be done immediately </w:t>
      </w:r>
      <w:r w:rsidR="00BD0750">
        <w:rPr>
          <w:rFonts w:ascii="Times New Roman" w:hAnsi="Times New Roman" w:cs="Times New Roman"/>
          <w:sz w:val="24"/>
          <w:szCs w:val="24"/>
        </w:rPr>
        <w:t>either because of administra</w:t>
      </w:r>
      <w:r w:rsidR="00005BBF">
        <w:rPr>
          <w:rFonts w:ascii="Times New Roman" w:hAnsi="Times New Roman" w:cs="Times New Roman"/>
          <w:sz w:val="24"/>
          <w:szCs w:val="24"/>
        </w:rPr>
        <w:t>tion guidelines or deliberately</w:t>
      </w:r>
      <w:r w:rsidR="005E517F" w:rsidRPr="005E517F">
        <w:rPr>
          <w:rFonts w:ascii="Times New Roman" w:eastAsia="Times New Roman" w:hAnsi="Times New Roman" w:cs="Times New Roman"/>
          <w:sz w:val="24"/>
          <w:szCs w:val="24"/>
        </w:rPr>
        <w:t xml:space="preserve"> </w:t>
      </w:r>
      <w:r w:rsidR="005E517F">
        <w:rPr>
          <w:rFonts w:ascii="Times New Roman" w:eastAsia="Times New Roman" w:hAnsi="Times New Roman" w:cs="Times New Roman"/>
          <w:sz w:val="24"/>
          <w:szCs w:val="24"/>
        </w:rPr>
        <w:t>(</w:t>
      </w:r>
      <w:r w:rsidR="005E517F" w:rsidRPr="00534F21">
        <w:rPr>
          <w:rFonts w:ascii="Times New Roman" w:eastAsia="Times New Roman" w:hAnsi="Times New Roman" w:cs="Times New Roman"/>
          <w:sz w:val="24"/>
          <w:szCs w:val="24"/>
        </w:rPr>
        <w:t>Spena</w:t>
      </w:r>
      <w:r w:rsidR="005E517F">
        <w:rPr>
          <w:rFonts w:ascii="Times New Roman" w:eastAsia="Times New Roman" w:hAnsi="Times New Roman" w:cs="Times New Roman"/>
          <w:sz w:val="24"/>
          <w:szCs w:val="24"/>
        </w:rPr>
        <w:t xml:space="preserve"> et al.</w:t>
      </w:r>
      <w:r w:rsidR="00A278EA" w:rsidRPr="00534F21">
        <w:rPr>
          <w:rFonts w:ascii="Times New Roman" w:eastAsia="Times New Roman" w:hAnsi="Times New Roman" w:cs="Times New Roman"/>
          <w:sz w:val="24"/>
          <w:szCs w:val="24"/>
        </w:rPr>
        <w:t>,</w:t>
      </w:r>
      <w:r w:rsidR="00A278EA">
        <w:rPr>
          <w:rFonts w:ascii="Times New Roman" w:eastAsia="Times New Roman" w:hAnsi="Times New Roman" w:cs="Times New Roman"/>
          <w:sz w:val="24"/>
          <w:szCs w:val="24"/>
        </w:rPr>
        <w:t xml:space="preserve"> 2019</w:t>
      </w:r>
      <w:r w:rsidR="005E517F">
        <w:rPr>
          <w:rFonts w:ascii="Times New Roman" w:eastAsia="Times New Roman" w:hAnsi="Times New Roman" w:cs="Times New Roman"/>
          <w:sz w:val="24"/>
          <w:szCs w:val="24"/>
        </w:rPr>
        <w:t>)</w:t>
      </w:r>
      <w:r w:rsidR="00BD0750">
        <w:rPr>
          <w:rFonts w:ascii="Times New Roman" w:hAnsi="Times New Roman" w:cs="Times New Roman"/>
          <w:sz w:val="24"/>
          <w:szCs w:val="24"/>
        </w:rPr>
        <w:t xml:space="preserve">. A lot of fraud has been reported lately where the healthcare centers sent an exaggerated bill to third-party providers. </w:t>
      </w:r>
      <w:r w:rsidR="002F4A4C">
        <w:rPr>
          <w:rFonts w:ascii="Times New Roman" w:hAnsi="Times New Roman" w:cs="Times New Roman"/>
          <w:sz w:val="24"/>
          <w:szCs w:val="24"/>
        </w:rPr>
        <w:t>The reporting guidelines of third-party payers include defined payment periods for claims, identify penalt</w:t>
      </w:r>
      <w:r w:rsidR="00B71E0C">
        <w:rPr>
          <w:rFonts w:ascii="Times New Roman" w:hAnsi="Times New Roman" w:cs="Times New Roman"/>
          <w:sz w:val="24"/>
          <w:szCs w:val="24"/>
        </w:rPr>
        <w:t xml:space="preserve">ies, know your rights, </w:t>
      </w:r>
      <w:r w:rsidR="00056CAB">
        <w:rPr>
          <w:rFonts w:ascii="Times New Roman" w:hAnsi="Times New Roman" w:cs="Times New Roman"/>
          <w:sz w:val="24"/>
          <w:szCs w:val="24"/>
        </w:rPr>
        <w:t>and analyze</w:t>
      </w:r>
      <w:r w:rsidR="00B71E0C">
        <w:rPr>
          <w:rFonts w:ascii="Times New Roman" w:hAnsi="Times New Roman" w:cs="Times New Roman"/>
          <w:sz w:val="24"/>
          <w:szCs w:val="24"/>
        </w:rPr>
        <w:t xml:space="preserve"> claims.</w:t>
      </w:r>
      <w:r w:rsidR="00056CAB">
        <w:rPr>
          <w:rFonts w:ascii="Times New Roman" w:hAnsi="Times New Roman" w:cs="Times New Roman"/>
          <w:sz w:val="24"/>
          <w:szCs w:val="24"/>
        </w:rPr>
        <w:t xml:space="preserve"> </w:t>
      </w:r>
      <w:r w:rsidR="00311A21">
        <w:rPr>
          <w:rFonts w:ascii="Times New Roman" w:hAnsi="Times New Roman" w:cs="Times New Roman"/>
          <w:sz w:val="24"/>
          <w:szCs w:val="24"/>
        </w:rPr>
        <w:t xml:space="preserve">Technology creates opportunities </w:t>
      </w:r>
      <w:r w:rsidR="00FB1D1E">
        <w:rPr>
          <w:rFonts w:ascii="Times New Roman" w:hAnsi="Times New Roman" w:cs="Times New Roman"/>
          <w:sz w:val="24"/>
          <w:szCs w:val="24"/>
        </w:rPr>
        <w:t>that ensure attaining of</w:t>
      </w:r>
      <w:r w:rsidR="0061441B">
        <w:rPr>
          <w:rFonts w:ascii="Times New Roman" w:hAnsi="Times New Roman" w:cs="Times New Roman"/>
          <w:sz w:val="24"/>
          <w:szCs w:val="24"/>
        </w:rPr>
        <w:t xml:space="preserve"> reporting requirements</w:t>
      </w:r>
      <w:r w:rsidR="00FB1D1E" w:rsidRPr="00FB1D1E">
        <w:rPr>
          <w:rFonts w:ascii="Times New Roman" w:hAnsi="Times New Roman" w:cs="Times New Roman"/>
          <w:sz w:val="24"/>
          <w:szCs w:val="24"/>
        </w:rPr>
        <w:t xml:space="preserve"> </w:t>
      </w:r>
      <w:r w:rsidR="00FB1D1E">
        <w:rPr>
          <w:rFonts w:ascii="Times New Roman" w:hAnsi="Times New Roman" w:cs="Times New Roman"/>
          <w:sz w:val="24"/>
          <w:szCs w:val="24"/>
        </w:rPr>
        <w:t>by healthcare leaders and practitioners</w:t>
      </w:r>
      <w:r w:rsidR="00056CAB">
        <w:rPr>
          <w:rFonts w:ascii="Times New Roman" w:hAnsi="Times New Roman" w:cs="Times New Roman"/>
          <w:sz w:val="24"/>
          <w:szCs w:val="24"/>
        </w:rPr>
        <w:t xml:space="preserve">. </w:t>
      </w:r>
      <w:r w:rsidR="0061441B">
        <w:rPr>
          <w:rFonts w:ascii="Times New Roman" w:hAnsi="Times New Roman" w:cs="Times New Roman"/>
          <w:sz w:val="24"/>
          <w:szCs w:val="24"/>
        </w:rPr>
        <w:t>Healthcare policies, the bulkiness of work, and transactional charges also pose a great challenge.</w:t>
      </w:r>
      <w:r w:rsidRPr="005F50D5">
        <w:rPr>
          <w:rStyle w:val="t"/>
        </w:rPr>
        <w:t xml:space="preserve"> </w:t>
      </w:r>
    </w:p>
    <w:p w:rsidR="00CB10D3" w:rsidRPr="00CB10D3" w:rsidRDefault="008516B6" w:rsidP="00CB10D3">
      <w:pPr>
        <w:pStyle w:val="ListParagraph"/>
        <w:numPr>
          <w:ilvl w:val="0"/>
          <w:numId w:val="1"/>
        </w:numPr>
        <w:spacing w:line="480" w:lineRule="auto"/>
        <w:jc w:val="both"/>
        <w:rPr>
          <w:rStyle w:val="t"/>
          <w:rFonts w:ascii="Times New Roman" w:hAnsi="Times New Roman" w:cs="Times New Roman"/>
          <w:sz w:val="24"/>
          <w:szCs w:val="24"/>
        </w:rPr>
      </w:pPr>
      <w:r w:rsidRPr="00CB10D3">
        <w:rPr>
          <w:rStyle w:val="t"/>
          <w:rFonts w:ascii="Times New Roman" w:hAnsi="Times New Roman" w:cs="Times New Roman"/>
          <w:sz w:val="24"/>
          <w:szCs w:val="24"/>
        </w:rPr>
        <w:lastRenderedPageBreak/>
        <w:t>Compliance Standards and Financial Principles</w:t>
      </w:r>
    </w:p>
    <w:p w:rsidR="00AE07F4" w:rsidRDefault="008516B6" w:rsidP="00634BF2">
      <w:pPr>
        <w:spacing w:line="480" w:lineRule="auto"/>
        <w:ind w:firstLine="720"/>
        <w:jc w:val="both"/>
        <w:rPr>
          <w:rStyle w:val="t"/>
          <w:rFonts w:ascii="Times New Roman" w:hAnsi="Times New Roman" w:cs="Times New Roman"/>
          <w:sz w:val="24"/>
          <w:szCs w:val="24"/>
        </w:rPr>
      </w:pPr>
      <w:r w:rsidRPr="005F50D5">
        <w:rPr>
          <w:rStyle w:val="t"/>
          <w:rFonts w:ascii="Times New Roman" w:hAnsi="Times New Roman" w:cs="Times New Roman"/>
          <w:sz w:val="24"/>
          <w:szCs w:val="24"/>
        </w:rPr>
        <w:t xml:space="preserve">Healthcare organizations </w:t>
      </w:r>
      <w:r w:rsidR="0003565B">
        <w:rPr>
          <w:rStyle w:val="t"/>
          <w:rFonts w:ascii="Times New Roman" w:hAnsi="Times New Roman" w:cs="Times New Roman"/>
          <w:sz w:val="24"/>
          <w:szCs w:val="24"/>
        </w:rPr>
        <w:t>make use of</w:t>
      </w:r>
      <w:r w:rsidRPr="005F50D5">
        <w:rPr>
          <w:rStyle w:val="t"/>
          <w:rFonts w:ascii="Times New Roman" w:hAnsi="Times New Roman" w:cs="Times New Roman"/>
          <w:sz w:val="24"/>
          <w:szCs w:val="24"/>
        </w:rPr>
        <w:t xml:space="preserve"> financial principles to </w:t>
      </w:r>
      <w:r w:rsidR="0003565B">
        <w:rPr>
          <w:rStyle w:val="t"/>
          <w:rFonts w:ascii="Times New Roman" w:hAnsi="Times New Roman" w:cs="Times New Roman"/>
          <w:sz w:val="24"/>
          <w:szCs w:val="24"/>
        </w:rPr>
        <w:t>control</w:t>
      </w:r>
      <w:r w:rsidRPr="005F50D5">
        <w:rPr>
          <w:rStyle w:val="t"/>
          <w:rFonts w:ascii="Times New Roman" w:hAnsi="Times New Roman" w:cs="Times New Roman"/>
          <w:sz w:val="24"/>
          <w:szCs w:val="24"/>
        </w:rPr>
        <w:t xml:space="preserve"> strategic</w:t>
      </w:r>
      <w:r w:rsidR="0003565B">
        <w:rPr>
          <w:rStyle w:val="t"/>
          <w:rFonts w:ascii="Times New Roman" w:hAnsi="Times New Roman" w:cs="Times New Roman"/>
          <w:sz w:val="24"/>
          <w:szCs w:val="24"/>
        </w:rPr>
        <w:t xml:space="preserve"> scheduling</w:t>
      </w:r>
      <w:r w:rsidRPr="005F50D5">
        <w:rPr>
          <w:rStyle w:val="t"/>
          <w:rFonts w:ascii="Times New Roman" w:hAnsi="Times New Roman" w:cs="Times New Roman"/>
          <w:sz w:val="24"/>
          <w:szCs w:val="24"/>
        </w:rPr>
        <w:t xml:space="preserve"> to ensure the meeting of third-party submission </w:t>
      </w:r>
      <w:r w:rsidR="0003565B">
        <w:rPr>
          <w:rStyle w:val="t"/>
          <w:rFonts w:ascii="Times New Roman" w:hAnsi="Times New Roman" w:cs="Times New Roman"/>
          <w:sz w:val="24"/>
          <w:szCs w:val="24"/>
        </w:rPr>
        <w:t xml:space="preserve">necessities. This can be attained </w:t>
      </w:r>
      <w:r w:rsidRPr="005F50D5">
        <w:rPr>
          <w:rStyle w:val="t"/>
          <w:rFonts w:ascii="Times New Roman" w:hAnsi="Times New Roman" w:cs="Times New Roman"/>
          <w:sz w:val="24"/>
          <w:szCs w:val="24"/>
        </w:rPr>
        <w:t>by properly training staff on billing</w:t>
      </w:r>
      <w:r w:rsidRPr="005F50D5">
        <w:rPr>
          <w:rFonts w:ascii="Times New Roman" w:hAnsi="Times New Roman" w:cs="Times New Roman"/>
          <w:sz w:val="24"/>
          <w:szCs w:val="24"/>
        </w:rPr>
        <w:t xml:space="preserve"> </w:t>
      </w:r>
      <w:r w:rsidRPr="005F50D5">
        <w:rPr>
          <w:rStyle w:val="t"/>
          <w:rFonts w:ascii="Times New Roman" w:hAnsi="Times New Roman" w:cs="Times New Roman"/>
          <w:sz w:val="24"/>
          <w:szCs w:val="24"/>
        </w:rPr>
        <w:t xml:space="preserve">claims, </w:t>
      </w:r>
      <w:r w:rsidR="0003565B">
        <w:rPr>
          <w:rStyle w:val="t"/>
          <w:rFonts w:ascii="Times New Roman" w:hAnsi="Times New Roman" w:cs="Times New Roman"/>
          <w:sz w:val="24"/>
          <w:szCs w:val="24"/>
        </w:rPr>
        <w:t>observing</w:t>
      </w:r>
      <w:r w:rsidRPr="005F50D5">
        <w:rPr>
          <w:rStyle w:val="t"/>
          <w:rFonts w:ascii="Times New Roman" w:hAnsi="Times New Roman" w:cs="Times New Roman"/>
          <w:sz w:val="24"/>
          <w:szCs w:val="24"/>
        </w:rPr>
        <w:t xml:space="preserve"> the revenue cycle, and hiring </w:t>
      </w:r>
      <w:r w:rsidR="0003565B">
        <w:rPr>
          <w:rStyle w:val="t"/>
          <w:rFonts w:ascii="Times New Roman" w:hAnsi="Times New Roman" w:cs="Times New Roman"/>
          <w:sz w:val="24"/>
          <w:szCs w:val="24"/>
        </w:rPr>
        <w:t>professionals</w:t>
      </w:r>
      <w:r w:rsidRPr="005F50D5">
        <w:rPr>
          <w:rStyle w:val="t"/>
          <w:rFonts w:ascii="Times New Roman" w:hAnsi="Times New Roman" w:cs="Times New Roman"/>
          <w:sz w:val="24"/>
          <w:szCs w:val="24"/>
        </w:rPr>
        <w:t xml:space="preserve"> to </w:t>
      </w:r>
      <w:r w:rsidR="0003565B">
        <w:rPr>
          <w:rStyle w:val="t"/>
          <w:rFonts w:ascii="Times New Roman" w:hAnsi="Times New Roman" w:cs="Times New Roman"/>
          <w:sz w:val="24"/>
          <w:szCs w:val="24"/>
        </w:rPr>
        <w:t>confirm</w:t>
      </w:r>
      <w:r w:rsidRPr="005F50D5">
        <w:rPr>
          <w:rStyle w:val="t"/>
          <w:rFonts w:ascii="Times New Roman" w:hAnsi="Times New Roman" w:cs="Times New Roman"/>
          <w:sz w:val="24"/>
          <w:szCs w:val="24"/>
        </w:rPr>
        <w:t xml:space="preserve"> claims are being submitted correctly.</w:t>
      </w:r>
      <w:r>
        <w:rPr>
          <w:rStyle w:val="t"/>
          <w:rFonts w:ascii="Times New Roman" w:hAnsi="Times New Roman" w:cs="Times New Roman"/>
          <w:sz w:val="24"/>
          <w:szCs w:val="24"/>
        </w:rPr>
        <w:t xml:space="preserve"> Healthcare organizations </w:t>
      </w:r>
      <w:r w:rsidR="00962FA6">
        <w:rPr>
          <w:rStyle w:val="t"/>
          <w:rFonts w:ascii="Times New Roman" w:hAnsi="Times New Roman" w:cs="Times New Roman"/>
          <w:sz w:val="24"/>
          <w:szCs w:val="24"/>
        </w:rPr>
        <w:t>develop a Recover Audit director or response team to ensure this is achieved</w:t>
      </w:r>
      <w:r w:rsidR="00A74EAA" w:rsidRPr="00A74EAA">
        <w:rPr>
          <w:rFonts w:ascii="Times New Roman" w:eastAsia="Times New Roman" w:hAnsi="Times New Roman" w:cs="Times New Roman"/>
          <w:sz w:val="24"/>
          <w:szCs w:val="24"/>
        </w:rPr>
        <w:t xml:space="preserve"> </w:t>
      </w:r>
      <w:r w:rsidR="00A74EAA">
        <w:rPr>
          <w:rFonts w:ascii="Times New Roman" w:eastAsia="Times New Roman" w:hAnsi="Times New Roman" w:cs="Times New Roman"/>
          <w:sz w:val="24"/>
          <w:szCs w:val="24"/>
        </w:rPr>
        <w:t>(</w:t>
      </w:r>
      <w:r w:rsidR="00A74EAA" w:rsidRPr="00534F21">
        <w:rPr>
          <w:rFonts w:ascii="Times New Roman" w:eastAsia="Times New Roman" w:hAnsi="Times New Roman" w:cs="Times New Roman"/>
          <w:sz w:val="24"/>
          <w:szCs w:val="24"/>
        </w:rPr>
        <w:t>Whedon</w:t>
      </w:r>
      <w:r w:rsidR="00A74EAA">
        <w:rPr>
          <w:rFonts w:ascii="Times New Roman" w:eastAsia="Times New Roman" w:hAnsi="Times New Roman" w:cs="Times New Roman"/>
          <w:sz w:val="24"/>
          <w:szCs w:val="24"/>
        </w:rPr>
        <w:t xml:space="preserve"> et al., 2017)</w:t>
      </w:r>
      <w:r w:rsidR="00962FA6">
        <w:rPr>
          <w:rStyle w:val="t"/>
          <w:rFonts w:ascii="Times New Roman" w:hAnsi="Times New Roman" w:cs="Times New Roman"/>
          <w:sz w:val="24"/>
          <w:szCs w:val="24"/>
        </w:rPr>
        <w:t>.</w:t>
      </w:r>
      <w:r w:rsidR="005A5F3C">
        <w:rPr>
          <w:rStyle w:val="t"/>
          <w:rFonts w:ascii="Times New Roman" w:hAnsi="Times New Roman" w:cs="Times New Roman"/>
          <w:sz w:val="24"/>
          <w:szCs w:val="24"/>
        </w:rPr>
        <w:t xml:space="preserve"> Considering </w:t>
      </w:r>
      <w:r w:rsidR="00F405A5">
        <w:rPr>
          <w:rStyle w:val="t"/>
          <w:rFonts w:ascii="Times New Roman" w:hAnsi="Times New Roman" w:cs="Times New Roman"/>
          <w:sz w:val="24"/>
          <w:szCs w:val="24"/>
        </w:rPr>
        <w:t xml:space="preserve">the third-party payer systems, </w:t>
      </w:r>
      <w:r w:rsidR="00C24BDF">
        <w:rPr>
          <w:rStyle w:val="t"/>
          <w:rFonts w:ascii="Times New Roman" w:hAnsi="Times New Roman" w:cs="Times New Roman"/>
          <w:sz w:val="24"/>
          <w:szCs w:val="24"/>
        </w:rPr>
        <w:t>some strategies to</w:t>
      </w:r>
      <w:r w:rsidR="005A5F3C">
        <w:rPr>
          <w:rStyle w:val="t"/>
          <w:rFonts w:ascii="Times New Roman" w:hAnsi="Times New Roman" w:cs="Times New Roman"/>
          <w:sz w:val="24"/>
          <w:szCs w:val="24"/>
        </w:rPr>
        <w:t xml:space="preserve"> ensure full reimbursement on claims </w:t>
      </w:r>
      <w:r w:rsidR="0008439E">
        <w:rPr>
          <w:rStyle w:val="t"/>
          <w:rFonts w:ascii="Times New Roman" w:hAnsi="Times New Roman" w:cs="Times New Roman"/>
          <w:sz w:val="24"/>
          <w:szCs w:val="24"/>
        </w:rPr>
        <w:t>should be adopted. To</w:t>
      </w:r>
      <w:r w:rsidR="005A5F3C">
        <w:rPr>
          <w:rStyle w:val="t"/>
          <w:rFonts w:ascii="Times New Roman" w:hAnsi="Times New Roman" w:cs="Times New Roman"/>
          <w:sz w:val="24"/>
          <w:szCs w:val="24"/>
        </w:rPr>
        <w:t xml:space="preserve"> ensure</w:t>
      </w:r>
      <w:r w:rsidR="0008439E">
        <w:rPr>
          <w:rStyle w:val="t"/>
          <w:rFonts w:ascii="Times New Roman" w:hAnsi="Times New Roman" w:cs="Times New Roman"/>
          <w:sz w:val="24"/>
          <w:szCs w:val="24"/>
        </w:rPr>
        <w:t xml:space="preserve"> timeliness is observed, there should be</w:t>
      </w:r>
      <w:r w:rsidR="005A5F3C">
        <w:rPr>
          <w:rStyle w:val="t"/>
          <w:rFonts w:ascii="Times New Roman" w:hAnsi="Times New Roman" w:cs="Times New Roman"/>
          <w:sz w:val="24"/>
          <w:szCs w:val="24"/>
        </w:rPr>
        <w:t xml:space="preserve"> an implementation of a monthly charge description master, review to ensure correct billing codes, and CDM.</w:t>
      </w:r>
      <w:r w:rsidR="00042EF6">
        <w:rPr>
          <w:rStyle w:val="t"/>
          <w:rFonts w:ascii="Times New Roman" w:hAnsi="Times New Roman" w:cs="Times New Roman"/>
          <w:sz w:val="24"/>
          <w:szCs w:val="24"/>
        </w:rPr>
        <w:t xml:space="preserve"> </w:t>
      </w:r>
      <w:r w:rsidR="0008439E">
        <w:rPr>
          <w:rStyle w:val="t"/>
          <w:rFonts w:ascii="Times New Roman" w:hAnsi="Times New Roman" w:cs="Times New Roman"/>
          <w:sz w:val="24"/>
          <w:szCs w:val="24"/>
        </w:rPr>
        <w:t>S</w:t>
      </w:r>
      <w:r w:rsidR="00F405A5">
        <w:rPr>
          <w:rStyle w:val="t"/>
          <w:rFonts w:ascii="Times New Roman" w:hAnsi="Times New Roman" w:cs="Times New Roman"/>
          <w:sz w:val="24"/>
          <w:szCs w:val="24"/>
        </w:rPr>
        <w:t>taff</w:t>
      </w:r>
      <w:r w:rsidR="0008439E">
        <w:rPr>
          <w:rStyle w:val="t"/>
          <w:rFonts w:ascii="Times New Roman" w:hAnsi="Times New Roman" w:cs="Times New Roman"/>
          <w:sz w:val="24"/>
          <w:szCs w:val="24"/>
        </w:rPr>
        <w:t xml:space="preserve"> should also be trained</w:t>
      </w:r>
      <w:r w:rsidR="00F405A5">
        <w:rPr>
          <w:rStyle w:val="t"/>
          <w:rFonts w:ascii="Times New Roman" w:hAnsi="Times New Roman" w:cs="Times New Roman"/>
          <w:sz w:val="24"/>
          <w:szCs w:val="24"/>
        </w:rPr>
        <w:t xml:space="preserve"> on billing procedures to avoid errors. An organization should consider having front office staff monitor the insurance information of patients.</w:t>
      </w:r>
    </w:p>
    <w:p w:rsidR="002A779B" w:rsidRDefault="008516B6" w:rsidP="002A779B">
      <w:pPr>
        <w:pStyle w:val="ListParagraph"/>
        <w:numPr>
          <w:ilvl w:val="0"/>
          <w:numId w:val="1"/>
        </w:numPr>
        <w:spacing w:line="480" w:lineRule="auto"/>
        <w:jc w:val="both"/>
        <w:rPr>
          <w:rStyle w:val="t"/>
          <w:rFonts w:ascii="Times New Roman" w:hAnsi="Times New Roman" w:cs="Times New Roman"/>
          <w:sz w:val="24"/>
          <w:szCs w:val="24"/>
        </w:rPr>
      </w:pPr>
      <w:r w:rsidRPr="00FA3691">
        <w:rPr>
          <w:rStyle w:val="t"/>
          <w:rFonts w:ascii="Times New Roman" w:hAnsi="Times New Roman" w:cs="Times New Roman"/>
          <w:sz w:val="24"/>
          <w:szCs w:val="24"/>
        </w:rPr>
        <w:t>Reimbursement Methods</w:t>
      </w:r>
    </w:p>
    <w:p w:rsidR="002A779B" w:rsidRPr="002A779B" w:rsidRDefault="008516B6" w:rsidP="002A779B">
      <w:pPr>
        <w:spacing w:line="480" w:lineRule="auto"/>
        <w:jc w:val="both"/>
        <w:rPr>
          <w:rStyle w:val="t"/>
          <w:rFonts w:ascii="Times New Roman" w:hAnsi="Times New Roman" w:cs="Times New Roman"/>
          <w:sz w:val="24"/>
          <w:szCs w:val="24"/>
        </w:rPr>
      </w:pPr>
      <w:r w:rsidRPr="002A779B">
        <w:rPr>
          <w:rStyle w:val="t"/>
          <w:rFonts w:ascii="Times New Roman" w:hAnsi="Times New Roman" w:cs="Times New Roman"/>
          <w:sz w:val="24"/>
          <w:szCs w:val="24"/>
        </w:rPr>
        <w:t>Reimbursement in the healthcare system can be done in various ways which could be based on cost, prospective payment, or based on charge. For the case of cost-based, the third-party reimburse funds to the healthcare firm after a service has been offered to a patient covered.</w:t>
      </w:r>
      <w:r>
        <w:rPr>
          <w:rStyle w:val="t"/>
          <w:rFonts w:ascii="Times New Roman" w:hAnsi="Times New Roman" w:cs="Times New Roman"/>
          <w:sz w:val="24"/>
          <w:szCs w:val="24"/>
        </w:rPr>
        <w:t xml:space="preserve"> Prospective payment reimbursement is a common method in healthcare. Payment is usually made based on a predetermined fixed amount.</w:t>
      </w:r>
      <w:r w:rsidR="00841523">
        <w:rPr>
          <w:rStyle w:val="t"/>
          <w:rFonts w:ascii="Times New Roman" w:hAnsi="Times New Roman" w:cs="Times New Roman"/>
          <w:sz w:val="24"/>
          <w:szCs w:val="24"/>
        </w:rPr>
        <w:t xml:space="preserve"> To ensure full settlement of claims </w:t>
      </w:r>
      <w:r w:rsidR="0008439E">
        <w:rPr>
          <w:rStyle w:val="t"/>
          <w:rFonts w:ascii="Times New Roman" w:hAnsi="Times New Roman" w:cs="Times New Roman"/>
          <w:sz w:val="24"/>
          <w:szCs w:val="24"/>
        </w:rPr>
        <w:t xml:space="preserve">a healthcare system should consider </w:t>
      </w:r>
      <w:r w:rsidR="00841523">
        <w:rPr>
          <w:rStyle w:val="t"/>
          <w:rFonts w:ascii="Times New Roman" w:hAnsi="Times New Roman" w:cs="Times New Roman"/>
          <w:sz w:val="24"/>
          <w:szCs w:val="24"/>
        </w:rPr>
        <w:t>allowing both cost-based and prospective payment methods based on different situations. Bills should also be sent to the payer at the right time to avoid delays.</w:t>
      </w:r>
    </w:p>
    <w:p w:rsidR="00D5584E" w:rsidRPr="00D5584E" w:rsidRDefault="008516B6" w:rsidP="00D5584E">
      <w:pPr>
        <w:spacing w:line="480" w:lineRule="auto"/>
        <w:jc w:val="both"/>
        <w:rPr>
          <w:rStyle w:val="t"/>
          <w:rFonts w:ascii="Times New Roman" w:hAnsi="Times New Roman" w:cs="Times New Roman"/>
          <w:b/>
          <w:sz w:val="24"/>
          <w:szCs w:val="24"/>
        </w:rPr>
      </w:pPr>
      <w:r w:rsidRPr="00D5584E">
        <w:rPr>
          <w:rStyle w:val="t"/>
          <w:rFonts w:ascii="Times New Roman" w:hAnsi="Times New Roman" w:cs="Times New Roman"/>
          <w:b/>
          <w:sz w:val="24"/>
          <w:szCs w:val="24"/>
        </w:rPr>
        <w:t>Operational and Strategic Planning in Healthcare</w:t>
      </w:r>
    </w:p>
    <w:p w:rsidR="005E41B3" w:rsidRPr="00D5584E" w:rsidRDefault="008516B6"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Pay-For-Performance Incentives</w:t>
      </w:r>
    </w:p>
    <w:p w:rsidR="00AE07F4" w:rsidRDefault="008516B6" w:rsidP="00634BF2">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Pay</w:t>
      </w:r>
      <w:r w:rsidR="00940F2B">
        <w:rPr>
          <w:rStyle w:val="t"/>
          <w:rFonts w:ascii="Times New Roman" w:hAnsi="Times New Roman" w:cs="Times New Roman"/>
          <w:sz w:val="24"/>
          <w:szCs w:val="24"/>
        </w:rPr>
        <w:t>-</w:t>
      </w:r>
      <w:r>
        <w:rPr>
          <w:rStyle w:val="t"/>
          <w:rFonts w:ascii="Times New Roman" w:hAnsi="Times New Roman" w:cs="Times New Roman"/>
          <w:sz w:val="24"/>
          <w:szCs w:val="24"/>
        </w:rPr>
        <w:t xml:space="preserve">for </w:t>
      </w:r>
      <w:r w:rsidR="00940F2B">
        <w:rPr>
          <w:rStyle w:val="t"/>
          <w:rFonts w:ascii="Times New Roman" w:hAnsi="Times New Roman" w:cs="Times New Roman"/>
          <w:sz w:val="24"/>
          <w:szCs w:val="24"/>
        </w:rPr>
        <w:t>incentives launch strategies by which healthcare organizations follow to ensure greater reimbursement from insurance companies.</w:t>
      </w:r>
      <w:r w:rsidR="0061489E">
        <w:rPr>
          <w:rStyle w:val="t"/>
          <w:rFonts w:ascii="Times New Roman" w:hAnsi="Times New Roman" w:cs="Times New Roman"/>
          <w:sz w:val="24"/>
          <w:szCs w:val="24"/>
        </w:rPr>
        <w:t xml:space="preserve"> O</w:t>
      </w:r>
      <w:r w:rsidR="005B25A7">
        <w:rPr>
          <w:rStyle w:val="t"/>
          <w:rFonts w:ascii="Times New Roman" w:hAnsi="Times New Roman" w:cs="Times New Roman"/>
          <w:sz w:val="24"/>
          <w:szCs w:val="24"/>
        </w:rPr>
        <w:t xml:space="preserve">rganizations </w:t>
      </w:r>
      <w:r w:rsidR="0061489E">
        <w:rPr>
          <w:rStyle w:val="t"/>
          <w:rFonts w:ascii="Times New Roman" w:hAnsi="Times New Roman" w:cs="Times New Roman"/>
          <w:sz w:val="24"/>
          <w:szCs w:val="24"/>
        </w:rPr>
        <w:t xml:space="preserve">should </w:t>
      </w:r>
      <w:r w:rsidR="005B25A7">
        <w:rPr>
          <w:rStyle w:val="t"/>
          <w:rFonts w:ascii="Times New Roman" w:hAnsi="Times New Roman" w:cs="Times New Roman"/>
          <w:sz w:val="24"/>
          <w:szCs w:val="24"/>
        </w:rPr>
        <w:t>ensure services provided to patients are relevant by continually reviewing and updating patient's electronic records.</w:t>
      </w:r>
      <w:r w:rsidR="00B06152">
        <w:rPr>
          <w:rStyle w:val="t"/>
          <w:rFonts w:ascii="Times New Roman" w:hAnsi="Times New Roman" w:cs="Times New Roman"/>
          <w:sz w:val="24"/>
          <w:szCs w:val="24"/>
        </w:rPr>
        <w:t xml:space="preserve"> The documented tests on a patient will ensure monitoring and improvement in the future.</w:t>
      </w:r>
      <w:r w:rsidR="00F9391B">
        <w:rPr>
          <w:rStyle w:val="t"/>
          <w:rFonts w:ascii="Times New Roman" w:hAnsi="Times New Roman" w:cs="Times New Roman"/>
          <w:sz w:val="24"/>
          <w:szCs w:val="24"/>
        </w:rPr>
        <w:t xml:space="preserve"> For reimbursement rates, the medical </w:t>
      </w:r>
      <w:r w:rsidR="00D11A30">
        <w:rPr>
          <w:rStyle w:val="t"/>
          <w:rFonts w:ascii="Times New Roman" w:hAnsi="Times New Roman" w:cs="Times New Roman"/>
          <w:sz w:val="24"/>
          <w:szCs w:val="24"/>
        </w:rPr>
        <w:t>practitioner</w:t>
      </w:r>
      <w:r w:rsidR="00F9391B">
        <w:rPr>
          <w:rStyle w:val="t"/>
          <w:rFonts w:ascii="Times New Roman" w:hAnsi="Times New Roman" w:cs="Times New Roman"/>
          <w:sz w:val="24"/>
          <w:szCs w:val="24"/>
        </w:rPr>
        <w:t xml:space="preserve"> needs to order essential procedures and tests according to the patient's condition and care </w:t>
      </w:r>
      <w:r w:rsidR="005941A1">
        <w:rPr>
          <w:rStyle w:val="t"/>
          <w:rFonts w:ascii="Times New Roman" w:hAnsi="Times New Roman" w:cs="Times New Roman"/>
          <w:sz w:val="24"/>
          <w:szCs w:val="24"/>
        </w:rPr>
        <w:t>plan</w:t>
      </w:r>
      <w:r w:rsidR="005941A1">
        <w:rPr>
          <w:rFonts w:ascii="Times New Roman" w:eastAsia="Times New Roman" w:hAnsi="Times New Roman" w:cs="Times New Roman"/>
          <w:sz w:val="24"/>
          <w:szCs w:val="24"/>
        </w:rPr>
        <w:t xml:space="preserve"> (</w:t>
      </w:r>
      <w:r w:rsidR="005941A1" w:rsidRPr="00534F21">
        <w:rPr>
          <w:rFonts w:ascii="Times New Roman" w:eastAsia="Times New Roman" w:hAnsi="Times New Roman" w:cs="Times New Roman"/>
          <w:sz w:val="24"/>
          <w:szCs w:val="24"/>
        </w:rPr>
        <w:t>Spena</w:t>
      </w:r>
      <w:r w:rsidR="005941A1">
        <w:rPr>
          <w:rFonts w:ascii="Times New Roman" w:eastAsia="Times New Roman" w:hAnsi="Times New Roman" w:cs="Times New Roman"/>
          <w:sz w:val="24"/>
          <w:szCs w:val="24"/>
        </w:rPr>
        <w:t xml:space="preserve"> et al.</w:t>
      </w:r>
      <w:r w:rsidR="005941A1" w:rsidRPr="00534F21">
        <w:rPr>
          <w:rFonts w:ascii="Times New Roman" w:eastAsia="Times New Roman" w:hAnsi="Times New Roman" w:cs="Times New Roman"/>
          <w:sz w:val="24"/>
          <w:szCs w:val="24"/>
        </w:rPr>
        <w:t>,</w:t>
      </w:r>
      <w:r w:rsidR="005941A1">
        <w:rPr>
          <w:rFonts w:ascii="Times New Roman" w:eastAsia="Times New Roman" w:hAnsi="Times New Roman" w:cs="Times New Roman"/>
          <w:sz w:val="24"/>
          <w:szCs w:val="24"/>
        </w:rPr>
        <w:t xml:space="preserve"> 2019)</w:t>
      </w:r>
      <w:r w:rsidR="00F9391B">
        <w:rPr>
          <w:rStyle w:val="t"/>
          <w:rFonts w:ascii="Times New Roman" w:hAnsi="Times New Roman" w:cs="Times New Roman"/>
          <w:sz w:val="24"/>
          <w:szCs w:val="24"/>
        </w:rPr>
        <w:t>.</w:t>
      </w:r>
      <w:r w:rsidR="00D54EEF">
        <w:rPr>
          <w:rStyle w:val="t"/>
          <w:rFonts w:ascii="Times New Roman" w:hAnsi="Times New Roman" w:cs="Times New Roman"/>
          <w:sz w:val="24"/>
          <w:szCs w:val="24"/>
        </w:rPr>
        <w:t xml:space="preserve"> This shows the relevancy of every service offered to the patient covered.</w:t>
      </w:r>
      <w:r w:rsidR="00A2367D">
        <w:rPr>
          <w:rStyle w:val="t"/>
          <w:rFonts w:ascii="Times New Roman" w:hAnsi="Times New Roman" w:cs="Times New Roman"/>
          <w:sz w:val="24"/>
          <w:szCs w:val="24"/>
        </w:rPr>
        <w:t xml:space="preserve"> It will be useful to give insights on what tests or medication to prescribe.</w:t>
      </w:r>
    </w:p>
    <w:p w:rsidR="005E41B3" w:rsidRPr="00D5584E" w:rsidRDefault="008516B6"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Operational Performance Measures</w:t>
      </w:r>
    </w:p>
    <w:p w:rsidR="00D5584E" w:rsidRDefault="008516B6" w:rsidP="00D5584E">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To ensure maximum reimbursement, recommend performance measures to benchmark deals with wearing of proper personal protective equipment</w:t>
      </w:r>
      <w:r w:rsidR="003401A7">
        <w:rPr>
          <w:rStyle w:val="t"/>
          <w:rFonts w:ascii="Times New Roman" w:hAnsi="Times New Roman" w:cs="Times New Roman"/>
          <w:sz w:val="24"/>
          <w:szCs w:val="24"/>
        </w:rPr>
        <w:t xml:space="preserve"> (PPE)</w:t>
      </w:r>
      <w:r>
        <w:rPr>
          <w:rStyle w:val="t"/>
          <w:rFonts w:ascii="Times New Roman" w:hAnsi="Times New Roman" w:cs="Times New Roman"/>
          <w:sz w:val="24"/>
          <w:szCs w:val="24"/>
        </w:rPr>
        <w:t>.</w:t>
      </w:r>
      <w:r w:rsidR="00EF47C6">
        <w:rPr>
          <w:rStyle w:val="t"/>
          <w:rFonts w:ascii="Times New Roman" w:hAnsi="Times New Roman" w:cs="Times New Roman"/>
          <w:sz w:val="24"/>
          <w:szCs w:val="24"/>
        </w:rPr>
        <w:t xml:space="preserve"> This will help achieve a minimal number of hospital transmitted conditions.</w:t>
      </w:r>
      <w:r w:rsidR="00102D6D">
        <w:rPr>
          <w:rStyle w:val="t"/>
          <w:rFonts w:ascii="Times New Roman" w:hAnsi="Times New Roman" w:cs="Times New Roman"/>
          <w:sz w:val="24"/>
          <w:szCs w:val="24"/>
        </w:rPr>
        <w:t xml:space="preserve"> The staff should be educated</w:t>
      </w:r>
      <w:r w:rsidR="003401A7">
        <w:rPr>
          <w:rStyle w:val="t"/>
          <w:rFonts w:ascii="Times New Roman" w:hAnsi="Times New Roman" w:cs="Times New Roman"/>
          <w:sz w:val="24"/>
          <w:szCs w:val="24"/>
        </w:rPr>
        <w:t xml:space="preserve"> on proper PPE and communicable diseases that can be passed in their conditions and lowering transmission rates</w:t>
      </w:r>
      <w:r w:rsidR="00505184" w:rsidRPr="00505184">
        <w:rPr>
          <w:rFonts w:ascii="Times New Roman" w:eastAsia="Times New Roman" w:hAnsi="Times New Roman" w:cs="Times New Roman"/>
          <w:sz w:val="24"/>
          <w:szCs w:val="24"/>
        </w:rPr>
        <w:t xml:space="preserve"> </w:t>
      </w:r>
      <w:r w:rsidR="00505184">
        <w:rPr>
          <w:rFonts w:ascii="Times New Roman" w:eastAsia="Times New Roman" w:hAnsi="Times New Roman" w:cs="Times New Roman"/>
          <w:sz w:val="24"/>
          <w:szCs w:val="24"/>
        </w:rPr>
        <w:t>(</w:t>
      </w:r>
      <w:r w:rsidR="00505184" w:rsidRPr="00534F21">
        <w:rPr>
          <w:rFonts w:ascii="Times New Roman" w:eastAsia="Times New Roman" w:hAnsi="Times New Roman" w:cs="Times New Roman"/>
          <w:sz w:val="24"/>
          <w:szCs w:val="24"/>
        </w:rPr>
        <w:t>Whedon</w:t>
      </w:r>
      <w:r w:rsidR="00505184">
        <w:rPr>
          <w:rFonts w:ascii="Times New Roman" w:eastAsia="Times New Roman" w:hAnsi="Times New Roman" w:cs="Times New Roman"/>
          <w:sz w:val="24"/>
          <w:szCs w:val="24"/>
        </w:rPr>
        <w:t xml:space="preserve"> et al., 2017)</w:t>
      </w:r>
      <w:r w:rsidR="00505184">
        <w:rPr>
          <w:rStyle w:val="t"/>
          <w:rFonts w:ascii="Times New Roman" w:hAnsi="Times New Roman" w:cs="Times New Roman"/>
          <w:sz w:val="24"/>
          <w:szCs w:val="24"/>
        </w:rPr>
        <w:t>.</w:t>
      </w:r>
      <w:r w:rsidR="0081033B">
        <w:rPr>
          <w:rStyle w:val="t"/>
          <w:rFonts w:ascii="Times New Roman" w:hAnsi="Times New Roman" w:cs="Times New Roman"/>
          <w:sz w:val="24"/>
          <w:szCs w:val="24"/>
        </w:rPr>
        <w:t xml:space="preserve"> To reduce </w:t>
      </w:r>
      <w:r w:rsidR="00B71EDE">
        <w:rPr>
          <w:rStyle w:val="t"/>
          <w:rFonts w:ascii="Times New Roman" w:hAnsi="Times New Roman" w:cs="Times New Roman"/>
          <w:sz w:val="24"/>
          <w:szCs w:val="24"/>
        </w:rPr>
        <w:t xml:space="preserve">rate </w:t>
      </w:r>
      <w:r w:rsidR="0081033B">
        <w:rPr>
          <w:rStyle w:val="t"/>
          <w:rFonts w:ascii="Times New Roman" w:hAnsi="Times New Roman" w:cs="Times New Roman"/>
          <w:sz w:val="24"/>
          <w:szCs w:val="24"/>
        </w:rPr>
        <w:t>readmissions and lower number of claims not been reimbursed, staff should give direction</w:t>
      </w:r>
      <w:r w:rsidR="00B71EDE">
        <w:rPr>
          <w:rStyle w:val="t"/>
          <w:rFonts w:ascii="Times New Roman" w:hAnsi="Times New Roman" w:cs="Times New Roman"/>
          <w:sz w:val="24"/>
          <w:szCs w:val="24"/>
        </w:rPr>
        <w:t>s to be observed by</w:t>
      </w:r>
      <w:r w:rsidR="0081033B">
        <w:rPr>
          <w:rStyle w:val="t"/>
          <w:rFonts w:ascii="Times New Roman" w:hAnsi="Times New Roman" w:cs="Times New Roman"/>
          <w:sz w:val="24"/>
          <w:szCs w:val="24"/>
        </w:rPr>
        <w:t xml:space="preserve"> patients and families once discharged to go home.</w:t>
      </w:r>
      <w:r w:rsidR="00BC616A">
        <w:rPr>
          <w:rStyle w:val="t"/>
          <w:rFonts w:ascii="Times New Roman" w:hAnsi="Times New Roman" w:cs="Times New Roman"/>
          <w:sz w:val="24"/>
          <w:szCs w:val="24"/>
        </w:rPr>
        <w:t xml:space="preserve"> Hospitals should also set rules to counter high rates of readmissions.</w:t>
      </w:r>
    </w:p>
    <w:p w:rsidR="005E41B3" w:rsidRPr="00D5584E" w:rsidRDefault="008516B6"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Teamwork and Strategic Planning</w:t>
      </w:r>
    </w:p>
    <w:p w:rsidR="00D14C89" w:rsidRDefault="008516B6" w:rsidP="00D14C89">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In every organization, teamwork among coworkers and department is essential for the success of an organization's goals and targets.</w:t>
      </w:r>
      <w:r w:rsidR="00BA203B">
        <w:rPr>
          <w:rStyle w:val="t"/>
          <w:rFonts w:ascii="Times New Roman" w:hAnsi="Times New Roman" w:cs="Times New Roman"/>
          <w:sz w:val="24"/>
          <w:szCs w:val="24"/>
        </w:rPr>
        <w:t xml:space="preserve"> Every staff member's input should be recognized. Staff members should also observe work ethics and work towards one goal.</w:t>
      </w:r>
      <w:r w:rsidR="00092BEF">
        <w:rPr>
          <w:rStyle w:val="t"/>
          <w:rFonts w:ascii="Times New Roman" w:hAnsi="Times New Roman" w:cs="Times New Roman"/>
          <w:sz w:val="24"/>
          <w:szCs w:val="24"/>
        </w:rPr>
        <w:t xml:space="preserve"> In whatever task one is performing, communication is very important.</w:t>
      </w:r>
      <w:r w:rsidR="00D11A30">
        <w:rPr>
          <w:rStyle w:val="t"/>
          <w:rFonts w:ascii="Times New Roman" w:hAnsi="Times New Roman" w:cs="Times New Roman"/>
          <w:sz w:val="24"/>
          <w:szCs w:val="24"/>
        </w:rPr>
        <w:t xml:space="preserve"> When a healthcare organization is observed to work together as a team, the reimbursement of claims with being improved. This is recognized as quality staff service provision to patients.</w:t>
      </w:r>
    </w:p>
    <w:p w:rsidR="00D14C89" w:rsidRPr="00466C26" w:rsidRDefault="008516B6" w:rsidP="00466C26">
      <w:pPr>
        <w:pStyle w:val="ListParagraph"/>
        <w:numPr>
          <w:ilvl w:val="0"/>
          <w:numId w:val="1"/>
        </w:numPr>
        <w:spacing w:line="480" w:lineRule="auto"/>
        <w:jc w:val="both"/>
        <w:rPr>
          <w:rFonts w:ascii="Times New Roman" w:hAnsi="Times New Roman" w:cs="Times New Roman"/>
          <w:sz w:val="24"/>
          <w:szCs w:val="24"/>
        </w:rPr>
      </w:pPr>
      <w:r w:rsidRPr="00466C26">
        <w:rPr>
          <w:rFonts w:ascii="Times New Roman" w:hAnsi="Times New Roman" w:cs="Times New Roman"/>
          <w:sz w:val="24"/>
          <w:szCs w:val="24"/>
        </w:rPr>
        <w:t>Communicating Strategic Planning Across Teams</w:t>
      </w:r>
    </w:p>
    <w:p w:rsidR="00CA2557" w:rsidRDefault="008516B6"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communication strategic plan should be based on the healthcare organization's objectives. To ensure maximum reimbursement, </w:t>
      </w:r>
      <w:r w:rsidR="00275A1D">
        <w:rPr>
          <w:rFonts w:ascii="Times New Roman" w:hAnsi="Times New Roman" w:cs="Times New Roman"/>
          <w:sz w:val="24"/>
          <w:szCs w:val="24"/>
        </w:rPr>
        <w:t xml:space="preserve">an organization should adopt </w:t>
      </w:r>
      <w:r>
        <w:rPr>
          <w:rFonts w:ascii="Times New Roman" w:hAnsi="Times New Roman" w:cs="Times New Roman"/>
          <w:sz w:val="24"/>
          <w:szCs w:val="24"/>
        </w:rPr>
        <w:t>effective and efficient tools for communicating the strategi</w:t>
      </w:r>
      <w:r w:rsidR="006D1A2A">
        <w:rPr>
          <w:rFonts w:ascii="Times New Roman" w:hAnsi="Times New Roman" w:cs="Times New Roman"/>
          <w:sz w:val="24"/>
          <w:szCs w:val="24"/>
        </w:rPr>
        <w:t>c plans to all stakeholders. T</w:t>
      </w:r>
      <w:r w:rsidR="000E5A58">
        <w:rPr>
          <w:rFonts w:ascii="Times New Roman" w:hAnsi="Times New Roman" w:cs="Times New Roman"/>
          <w:sz w:val="24"/>
          <w:szCs w:val="24"/>
        </w:rPr>
        <w:t xml:space="preserve">he </w:t>
      </w:r>
      <w:r w:rsidR="00DA5911">
        <w:rPr>
          <w:rFonts w:ascii="Times New Roman" w:hAnsi="Times New Roman" w:cs="Times New Roman"/>
          <w:sz w:val="24"/>
          <w:szCs w:val="24"/>
        </w:rPr>
        <w:t>use of digital communication too</w:t>
      </w:r>
      <w:r w:rsidR="000E5A58">
        <w:rPr>
          <w:rFonts w:ascii="Times New Roman" w:hAnsi="Times New Roman" w:cs="Times New Roman"/>
          <w:sz w:val="24"/>
          <w:szCs w:val="24"/>
        </w:rPr>
        <w:t>ls</w:t>
      </w:r>
      <w:r w:rsidR="00DA5911">
        <w:rPr>
          <w:rFonts w:ascii="Times New Roman" w:hAnsi="Times New Roman" w:cs="Times New Roman"/>
          <w:sz w:val="24"/>
          <w:szCs w:val="24"/>
        </w:rPr>
        <w:t xml:space="preserve"> which are convenient for the audience</w:t>
      </w:r>
      <w:r w:rsidR="000E5A58">
        <w:rPr>
          <w:rFonts w:ascii="Times New Roman" w:hAnsi="Times New Roman" w:cs="Times New Roman"/>
          <w:sz w:val="24"/>
          <w:szCs w:val="24"/>
        </w:rPr>
        <w:t xml:space="preserve"> such as emails, telephones, and computers</w:t>
      </w:r>
      <w:r w:rsidR="006D1A2A">
        <w:rPr>
          <w:rFonts w:ascii="Times New Roman" w:hAnsi="Times New Roman" w:cs="Times New Roman"/>
          <w:sz w:val="24"/>
          <w:szCs w:val="24"/>
        </w:rPr>
        <w:t xml:space="preserve"> should be implemented</w:t>
      </w:r>
      <w:r w:rsidR="000E5A58">
        <w:rPr>
          <w:rFonts w:ascii="Times New Roman" w:hAnsi="Times New Roman" w:cs="Times New Roman"/>
          <w:sz w:val="24"/>
          <w:szCs w:val="24"/>
        </w:rPr>
        <w:t xml:space="preserve">. </w:t>
      </w:r>
    </w:p>
    <w:p w:rsidR="00AE7334" w:rsidRDefault="008516B6"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Video and web conferencing can also be used to ensure strategic plans are communicated to the right people and at the right time</w:t>
      </w:r>
      <w:r w:rsidR="00105DFA" w:rsidRPr="00105DFA">
        <w:rPr>
          <w:rFonts w:ascii="Times New Roman" w:eastAsia="Times New Roman" w:hAnsi="Times New Roman" w:cs="Times New Roman"/>
          <w:sz w:val="24"/>
          <w:szCs w:val="24"/>
        </w:rPr>
        <w:t xml:space="preserve"> </w:t>
      </w:r>
      <w:r w:rsidR="00105DFA">
        <w:rPr>
          <w:rFonts w:ascii="Times New Roman" w:eastAsia="Times New Roman" w:hAnsi="Times New Roman" w:cs="Times New Roman"/>
          <w:sz w:val="24"/>
          <w:szCs w:val="24"/>
        </w:rPr>
        <w:t>(</w:t>
      </w:r>
      <w:r w:rsidR="00105DFA" w:rsidRPr="00534F21">
        <w:rPr>
          <w:rFonts w:ascii="Times New Roman" w:eastAsia="Times New Roman" w:hAnsi="Times New Roman" w:cs="Times New Roman"/>
          <w:sz w:val="24"/>
          <w:szCs w:val="24"/>
        </w:rPr>
        <w:t>Septiana</w:t>
      </w:r>
      <w:r w:rsidR="00105DFA">
        <w:rPr>
          <w:rFonts w:ascii="Times New Roman" w:eastAsia="Times New Roman" w:hAnsi="Times New Roman" w:cs="Times New Roman"/>
          <w:sz w:val="24"/>
          <w:szCs w:val="24"/>
        </w:rPr>
        <w:t xml:space="preserve"> et al., 2020)</w:t>
      </w:r>
      <w:r>
        <w:rPr>
          <w:rFonts w:ascii="Times New Roman" w:hAnsi="Times New Roman" w:cs="Times New Roman"/>
          <w:sz w:val="24"/>
          <w:szCs w:val="24"/>
        </w:rPr>
        <w:t>.</w:t>
      </w:r>
      <w:r w:rsidR="00DA5911">
        <w:rPr>
          <w:rFonts w:ascii="Times New Roman" w:hAnsi="Times New Roman" w:cs="Times New Roman"/>
          <w:sz w:val="24"/>
          <w:szCs w:val="24"/>
        </w:rPr>
        <w:t xml:space="preserve"> The way </w:t>
      </w:r>
      <w:r w:rsidR="00601D33">
        <w:rPr>
          <w:rFonts w:ascii="Times New Roman" w:hAnsi="Times New Roman" w:cs="Times New Roman"/>
          <w:sz w:val="24"/>
          <w:szCs w:val="24"/>
        </w:rPr>
        <w:t xml:space="preserve">managers </w:t>
      </w:r>
      <w:r w:rsidR="00DA5911">
        <w:rPr>
          <w:rFonts w:ascii="Times New Roman" w:hAnsi="Times New Roman" w:cs="Times New Roman"/>
          <w:sz w:val="24"/>
          <w:szCs w:val="24"/>
        </w:rPr>
        <w:t xml:space="preserve">would communicate or the </w:t>
      </w:r>
      <w:r w:rsidR="00601D33">
        <w:rPr>
          <w:rFonts w:ascii="Times New Roman" w:hAnsi="Times New Roman" w:cs="Times New Roman"/>
          <w:sz w:val="24"/>
          <w:szCs w:val="24"/>
        </w:rPr>
        <w:t>tools they</w:t>
      </w:r>
      <w:r w:rsidR="00DA5911">
        <w:rPr>
          <w:rFonts w:ascii="Times New Roman" w:hAnsi="Times New Roman" w:cs="Times New Roman"/>
          <w:sz w:val="24"/>
          <w:szCs w:val="24"/>
        </w:rPr>
        <w:t xml:space="preserve"> would use while dealing with </w:t>
      </w:r>
      <w:r w:rsidR="00295BCB">
        <w:rPr>
          <w:rFonts w:ascii="Times New Roman" w:hAnsi="Times New Roman" w:cs="Times New Roman"/>
          <w:sz w:val="24"/>
          <w:szCs w:val="24"/>
        </w:rPr>
        <w:t xml:space="preserve">clinical and non-clinical staff or administrative staff is different. </w:t>
      </w:r>
      <w:r w:rsidR="00601D33">
        <w:rPr>
          <w:rFonts w:ascii="Times New Roman" w:hAnsi="Times New Roman" w:cs="Times New Roman"/>
          <w:sz w:val="24"/>
          <w:szCs w:val="24"/>
        </w:rPr>
        <w:t>Before any communication is done,</w:t>
      </w:r>
      <w:r w:rsidR="00295BCB">
        <w:rPr>
          <w:rFonts w:ascii="Times New Roman" w:hAnsi="Times New Roman" w:cs="Times New Roman"/>
          <w:sz w:val="24"/>
          <w:szCs w:val="24"/>
        </w:rPr>
        <w:t xml:space="preserve"> the knowledge</w:t>
      </w:r>
      <w:r w:rsidR="00601D33">
        <w:rPr>
          <w:rFonts w:ascii="Times New Roman" w:hAnsi="Times New Roman" w:cs="Times New Roman"/>
          <w:sz w:val="24"/>
          <w:szCs w:val="24"/>
        </w:rPr>
        <w:t xml:space="preserve"> of stakeholders involved should be understood</w:t>
      </w:r>
      <w:r w:rsidR="00295BCB">
        <w:rPr>
          <w:rFonts w:ascii="Times New Roman" w:hAnsi="Times New Roman" w:cs="Times New Roman"/>
          <w:sz w:val="24"/>
          <w:szCs w:val="24"/>
        </w:rPr>
        <w:t xml:space="preserve">. </w:t>
      </w:r>
      <w:r w:rsidR="00601D33">
        <w:rPr>
          <w:rFonts w:ascii="Times New Roman" w:hAnsi="Times New Roman" w:cs="Times New Roman"/>
          <w:sz w:val="24"/>
          <w:szCs w:val="24"/>
        </w:rPr>
        <w:t>T</w:t>
      </w:r>
      <w:r w:rsidR="00295BCB">
        <w:rPr>
          <w:rFonts w:ascii="Times New Roman" w:hAnsi="Times New Roman" w:cs="Times New Roman"/>
          <w:sz w:val="24"/>
          <w:szCs w:val="24"/>
        </w:rPr>
        <w:t>he use of symbols, images, presentations, and illustrations that are simple to derive insights for each team</w:t>
      </w:r>
      <w:r w:rsidR="00601D33">
        <w:rPr>
          <w:rFonts w:ascii="Times New Roman" w:hAnsi="Times New Roman" w:cs="Times New Roman"/>
          <w:sz w:val="24"/>
          <w:szCs w:val="24"/>
        </w:rPr>
        <w:t xml:space="preserve"> should be considered</w:t>
      </w:r>
      <w:r w:rsidR="00295BCB">
        <w:rPr>
          <w:rFonts w:ascii="Times New Roman" w:hAnsi="Times New Roman" w:cs="Times New Roman"/>
          <w:sz w:val="24"/>
          <w:szCs w:val="24"/>
        </w:rPr>
        <w:t>.</w:t>
      </w:r>
      <w:r w:rsidR="003A26E0">
        <w:rPr>
          <w:rFonts w:ascii="Times New Roman" w:hAnsi="Times New Roman" w:cs="Times New Roman"/>
          <w:sz w:val="24"/>
          <w:szCs w:val="24"/>
        </w:rPr>
        <w:t xml:space="preserve"> Communi</w:t>
      </w:r>
      <w:r w:rsidR="00601D33">
        <w:rPr>
          <w:rFonts w:ascii="Times New Roman" w:hAnsi="Times New Roman" w:cs="Times New Roman"/>
          <w:sz w:val="24"/>
          <w:szCs w:val="24"/>
        </w:rPr>
        <w:t>cati</w:t>
      </w:r>
      <w:r w:rsidR="003A26E0">
        <w:rPr>
          <w:rFonts w:ascii="Times New Roman" w:hAnsi="Times New Roman" w:cs="Times New Roman"/>
          <w:sz w:val="24"/>
          <w:szCs w:val="24"/>
        </w:rPr>
        <w:t>ng the strategic plan rightfully would highly improve reimbursement.</w:t>
      </w:r>
    </w:p>
    <w:p w:rsidR="00CA2557" w:rsidRPr="00466C26" w:rsidRDefault="008516B6" w:rsidP="00466C26">
      <w:pPr>
        <w:pStyle w:val="ListParagraph"/>
        <w:numPr>
          <w:ilvl w:val="0"/>
          <w:numId w:val="1"/>
        </w:numPr>
        <w:spacing w:line="480" w:lineRule="auto"/>
        <w:jc w:val="both"/>
        <w:rPr>
          <w:rFonts w:ascii="Times New Roman" w:hAnsi="Times New Roman" w:cs="Times New Roman"/>
          <w:sz w:val="24"/>
          <w:szCs w:val="24"/>
        </w:rPr>
      </w:pPr>
      <w:r w:rsidRPr="00466C26">
        <w:rPr>
          <w:rFonts w:ascii="Times New Roman" w:hAnsi="Times New Roman" w:cs="Times New Roman"/>
          <w:sz w:val="24"/>
          <w:szCs w:val="24"/>
        </w:rPr>
        <w:t>Financial and Reimbursement Strategies</w:t>
      </w:r>
    </w:p>
    <w:p w:rsidR="00DE3425" w:rsidRDefault="008516B6"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e</w:t>
      </w:r>
      <w:r w:rsidR="001D10CD">
        <w:rPr>
          <w:rFonts w:ascii="Times New Roman" w:hAnsi="Times New Roman" w:cs="Times New Roman"/>
          <w:sz w:val="24"/>
          <w:szCs w:val="24"/>
        </w:rPr>
        <w:t>nsu</w:t>
      </w:r>
      <w:r>
        <w:rPr>
          <w:rFonts w:ascii="Times New Roman" w:hAnsi="Times New Roman" w:cs="Times New Roman"/>
          <w:sz w:val="24"/>
          <w:szCs w:val="24"/>
        </w:rPr>
        <w:t>re maximum reimbursement,</w:t>
      </w:r>
      <w:r w:rsidR="001D10CD">
        <w:rPr>
          <w:rFonts w:ascii="Times New Roman" w:hAnsi="Times New Roman" w:cs="Times New Roman"/>
          <w:sz w:val="24"/>
          <w:szCs w:val="24"/>
        </w:rPr>
        <w:t xml:space="preserve"> strategies such as the adoption of programs that automatically send</w:t>
      </w:r>
      <w:r>
        <w:rPr>
          <w:rFonts w:ascii="Times New Roman" w:hAnsi="Times New Roman" w:cs="Times New Roman"/>
          <w:sz w:val="24"/>
          <w:szCs w:val="24"/>
        </w:rPr>
        <w:t xml:space="preserve"> invoices, make deductions when</w:t>
      </w:r>
      <w:r w:rsidR="001D10CD">
        <w:rPr>
          <w:rFonts w:ascii="Times New Roman" w:hAnsi="Times New Roman" w:cs="Times New Roman"/>
          <w:sz w:val="24"/>
          <w:szCs w:val="24"/>
        </w:rPr>
        <w:t xml:space="preserve"> payment is reimbursed</w:t>
      </w:r>
      <w:r>
        <w:rPr>
          <w:rFonts w:ascii="Times New Roman" w:hAnsi="Times New Roman" w:cs="Times New Roman"/>
          <w:sz w:val="24"/>
          <w:szCs w:val="24"/>
        </w:rPr>
        <w:t xml:space="preserve"> should be implemented by organizations</w:t>
      </w:r>
      <w:r w:rsidR="00740BAA">
        <w:rPr>
          <w:rFonts w:ascii="Times New Roman" w:hAnsi="Times New Roman" w:cs="Times New Roman"/>
          <w:sz w:val="24"/>
          <w:szCs w:val="24"/>
        </w:rPr>
        <w:t xml:space="preserve">. There should also be </w:t>
      </w:r>
      <w:r w:rsidR="001D10CD">
        <w:rPr>
          <w:rFonts w:ascii="Times New Roman" w:hAnsi="Times New Roman" w:cs="Times New Roman"/>
          <w:sz w:val="24"/>
          <w:szCs w:val="24"/>
        </w:rPr>
        <w:t xml:space="preserve">office staff who will manage accounts receivable, send bills on time to the third-party payer, and do a follow-up in case of delays. Time limits for processing, reimbursement should also be set for the third-party payer to minimize delays and bad debts. The </w:t>
      </w:r>
      <w:r w:rsidR="00E64FB8">
        <w:rPr>
          <w:rFonts w:ascii="Times New Roman" w:hAnsi="Times New Roman" w:cs="Times New Roman"/>
          <w:sz w:val="24"/>
          <w:szCs w:val="24"/>
        </w:rPr>
        <w:t xml:space="preserve">set restrictions should result in penalties when broken without valid conditions. The cash flows of the healthcare system should be closely monitored and </w:t>
      </w:r>
      <w:r w:rsidR="00534F21">
        <w:rPr>
          <w:rFonts w:ascii="Times New Roman" w:hAnsi="Times New Roman" w:cs="Times New Roman"/>
          <w:sz w:val="24"/>
          <w:szCs w:val="24"/>
        </w:rPr>
        <w:t>recorded in the right documents</w:t>
      </w:r>
      <w:r w:rsidR="00740BAA">
        <w:rPr>
          <w:rFonts w:ascii="Times New Roman" w:hAnsi="Times New Roman" w:cs="Times New Roman"/>
          <w:sz w:val="24"/>
          <w:szCs w:val="24"/>
        </w:rPr>
        <w:t>.</w:t>
      </w:r>
    </w:p>
    <w:p w:rsidR="001A533F" w:rsidRDefault="008516B6">
      <w:pPr>
        <w:rPr>
          <w:rFonts w:ascii="Times New Roman" w:hAnsi="Times New Roman" w:cs="Times New Roman"/>
          <w:sz w:val="24"/>
          <w:szCs w:val="24"/>
        </w:rPr>
      </w:pPr>
      <w:r>
        <w:rPr>
          <w:rFonts w:ascii="Times New Roman" w:hAnsi="Times New Roman" w:cs="Times New Roman"/>
          <w:sz w:val="24"/>
          <w:szCs w:val="24"/>
        </w:rPr>
        <w:br w:type="page"/>
      </w:r>
    </w:p>
    <w:p w:rsidR="008F2A5D" w:rsidRPr="00534F21" w:rsidRDefault="008516B6" w:rsidP="00534F21">
      <w:pPr>
        <w:spacing w:line="480" w:lineRule="auto"/>
        <w:ind w:left="2880" w:firstLine="720"/>
        <w:rPr>
          <w:rFonts w:ascii="Times New Roman" w:hAnsi="Times New Roman" w:cs="Times New Roman"/>
          <w:sz w:val="24"/>
          <w:szCs w:val="24"/>
        </w:rPr>
      </w:pPr>
      <w:r w:rsidRPr="00534F21">
        <w:rPr>
          <w:rFonts w:ascii="Times New Roman" w:hAnsi="Times New Roman" w:cs="Times New Roman"/>
          <w:sz w:val="24"/>
          <w:szCs w:val="24"/>
        </w:rPr>
        <w:t>Reference</w:t>
      </w:r>
    </w:p>
    <w:p w:rsidR="008F2A5D" w:rsidRPr="00534F21" w:rsidRDefault="008516B6"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Spena, T. R., &amp; Cristina, M. (2019). Practicing innovation in the healthcare ecosystem: the agency of third-party actors. </w:t>
      </w:r>
      <w:r w:rsidRPr="00534F21">
        <w:rPr>
          <w:rFonts w:ascii="Times New Roman" w:eastAsia="Times New Roman" w:hAnsi="Times New Roman" w:cs="Times New Roman"/>
          <w:i/>
          <w:iCs/>
          <w:sz w:val="24"/>
          <w:szCs w:val="24"/>
        </w:rPr>
        <w:t>Journal of Business &amp; Industrial Marketing</w:t>
      </w:r>
      <w:r w:rsidRPr="00534F21">
        <w:rPr>
          <w:rFonts w:ascii="Times New Roman" w:eastAsia="Times New Roman" w:hAnsi="Times New Roman" w:cs="Times New Roman"/>
          <w:sz w:val="24"/>
          <w:szCs w:val="24"/>
        </w:rPr>
        <w:t>.</w:t>
      </w:r>
    </w:p>
    <w:p w:rsidR="008F2A5D" w:rsidRPr="00534F21" w:rsidRDefault="008516B6"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Whedon, J., Tosteson, T. D., Kizhakkeveettil, A., &amp; Kimura, M. N. (2017). Insurance reimbursement for complementary healthcare services. </w:t>
      </w:r>
      <w:r w:rsidRPr="00534F21">
        <w:rPr>
          <w:rFonts w:ascii="Times New Roman" w:eastAsia="Times New Roman" w:hAnsi="Times New Roman" w:cs="Times New Roman"/>
          <w:i/>
          <w:iCs/>
          <w:sz w:val="24"/>
          <w:szCs w:val="24"/>
        </w:rPr>
        <w:t>The Journal of Alternative and Complementary Medicine</w:t>
      </w:r>
      <w:r w:rsidRPr="00534F21">
        <w:rPr>
          <w:rFonts w:ascii="Times New Roman" w:eastAsia="Times New Roman" w:hAnsi="Times New Roman" w:cs="Times New Roman"/>
          <w:sz w:val="24"/>
          <w:szCs w:val="24"/>
        </w:rPr>
        <w:t xml:space="preserve">, </w:t>
      </w:r>
      <w:r w:rsidRPr="00534F21">
        <w:rPr>
          <w:rFonts w:ascii="Times New Roman" w:eastAsia="Times New Roman" w:hAnsi="Times New Roman" w:cs="Times New Roman"/>
          <w:i/>
          <w:iCs/>
          <w:sz w:val="24"/>
          <w:szCs w:val="24"/>
        </w:rPr>
        <w:t>23</w:t>
      </w:r>
      <w:r w:rsidRPr="00534F21">
        <w:rPr>
          <w:rFonts w:ascii="Times New Roman" w:eastAsia="Times New Roman" w:hAnsi="Times New Roman" w:cs="Times New Roman"/>
          <w:sz w:val="24"/>
          <w:szCs w:val="24"/>
        </w:rPr>
        <w:t>(4), 264-267.</w:t>
      </w:r>
    </w:p>
    <w:p w:rsidR="008F2A5D" w:rsidRPr="00534F21" w:rsidRDefault="008516B6"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Septiana, Y., Mulyani, A., Kurniadi, D., &amp; Arifin, D. M. (2020). Information Systems Strategic Planning For Healthcare Organizations Using Ward And Peppard Model. </w:t>
      </w:r>
      <w:r w:rsidRPr="00534F21">
        <w:rPr>
          <w:rFonts w:ascii="Times New Roman" w:eastAsia="Times New Roman" w:hAnsi="Times New Roman" w:cs="Times New Roman"/>
          <w:i/>
          <w:iCs/>
          <w:sz w:val="24"/>
          <w:szCs w:val="24"/>
        </w:rPr>
        <w:t>Int. J. Sci. Technol. Res.</w:t>
      </w:r>
      <w:r w:rsidRPr="00534F21">
        <w:rPr>
          <w:rFonts w:ascii="Times New Roman" w:eastAsia="Times New Roman" w:hAnsi="Times New Roman" w:cs="Times New Roman"/>
          <w:sz w:val="24"/>
          <w:szCs w:val="24"/>
        </w:rPr>
        <w:t xml:space="preserve">, </w:t>
      </w:r>
      <w:r w:rsidRPr="00534F21">
        <w:rPr>
          <w:rFonts w:ascii="Times New Roman" w:eastAsia="Times New Roman" w:hAnsi="Times New Roman" w:cs="Times New Roman"/>
          <w:i/>
          <w:iCs/>
          <w:sz w:val="24"/>
          <w:szCs w:val="24"/>
        </w:rPr>
        <w:t>9</w:t>
      </w:r>
      <w:r w:rsidRPr="00534F21">
        <w:rPr>
          <w:rFonts w:ascii="Times New Roman" w:eastAsia="Times New Roman" w:hAnsi="Times New Roman" w:cs="Times New Roman"/>
          <w:sz w:val="24"/>
          <w:szCs w:val="24"/>
        </w:rPr>
        <w:t>, 4718-21.</w:t>
      </w:r>
    </w:p>
    <w:p w:rsidR="008F2A5D" w:rsidRPr="00534F21" w:rsidRDefault="008F2A5D" w:rsidP="00534F21">
      <w:pPr>
        <w:spacing w:line="480" w:lineRule="auto"/>
        <w:ind w:left="720" w:hanging="720"/>
        <w:rPr>
          <w:rFonts w:ascii="Times New Roman" w:hAnsi="Times New Roman" w:cs="Times New Roman"/>
          <w:sz w:val="24"/>
          <w:szCs w:val="24"/>
        </w:rPr>
      </w:pPr>
    </w:p>
    <w:p w:rsidR="00DE3425" w:rsidRPr="002444FB" w:rsidRDefault="00DE3425" w:rsidP="00634BF2">
      <w:pPr>
        <w:spacing w:line="480" w:lineRule="auto"/>
        <w:ind w:firstLine="720"/>
        <w:jc w:val="both"/>
        <w:rPr>
          <w:rFonts w:ascii="Times New Roman" w:hAnsi="Times New Roman" w:cs="Times New Roman"/>
          <w:sz w:val="24"/>
          <w:szCs w:val="24"/>
        </w:rPr>
      </w:pPr>
    </w:p>
    <w:sectPr w:rsidR="00DE3425" w:rsidRPr="002444FB" w:rsidSect="0073660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88" w:rsidRDefault="00895488">
      <w:pPr>
        <w:spacing w:after="0" w:line="240" w:lineRule="auto"/>
      </w:pPr>
      <w:r>
        <w:separator/>
      </w:r>
    </w:p>
  </w:endnote>
  <w:endnote w:type="continuationSeparator" w:id="0">
    <w:p w:rsidR="00895488" w:rsidRDefault="0089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88" w:rsidRDefault="00895488">
      <w:pPr>
        <w:spacing w:after="0" w:line="240" w:lineRule="auto"/>
      </w:pPr>
      <w:r>
        <w:separator/>
      </w:r>
    </w:p>
  </w:footnote>
  <w:footnote w:type="continuationSeparator" w:id="0">
    <w:p w:rsidR="00895488" w:rsidRDefault="00895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8516B6">
    <w:pPr>
      <w:pStyle w:val="Header"/>
      <w:jc w:val="right"/>
      <w:rPr>
        <w:rFonts w:ascii="Times New Roman" w:hAnsi="Times New Roman" w:cs="Times New Roman"/>
      </w:rPr>
    </w:pPr>
    <w:r w:rsidRPr="00CF1904">
      <w:rPr>
        <w:rFonts w:ascii="Times New Roman" w:hAnsi="Times New Roman" w:cs="Times New Roman"/>
      </w:rPr>
      <w:t xml:space="preserve">THIRD-PARTY REIMBURSEMENT                                                                            </w:t>
    </w:r>
    <w:r w:rsidR="00CF1904">
      <w:rPr>
        <w:rFonts w:ascii="Times New Roman" w:hAnsi="Times New Roman" w:cs="Times New Roman"/>
      </w:rPr>
      <w:t xml:space="preserve">              </w:t>
    </w:r>
    <w:r w:rsidRPr="00CF1904">
      <w:rPr>
        <w:rFonts w:ascii="Times New Roman" w:hAnsi="Times New Roman" w:cs="Times New Roman"/>
      </w:rPr>
      <w:t xml:space="preserve">                </w:t>
    </w:r>
    <w:sdt>
      <w:sdtPr>
        <w:rPr>
          <w:rFonts w:ascii="Times New Roman" w:hAnsi="Times New Roman" w:cs="Times New Roman"/>
        </w:rPr>
        <w:id w:val="-1527399858"/>
        <w:docPartObj>
          <w:docPartGallery w:val="Page Numbers (Top of Page)"/>
          <w:docPartUnique/>
        </w:docPartObj>
      </w:sdtPr>
      <w:sdtEndPr>
        <w:rPr>
          <w:noProof/>
        </w:rPr>
      </w:sdtEndPr>
      <w:sdtContent>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7B7C63">
          <w:rPr>
            <w:rFonts w:ascii="Times New Roman" w:hAnsi="Times New Roman" w:cs="Times New Roman"/>
            <w:noProof/>
          </w:rPr>
          <w:t>2</w:t>
        </w:r>
        <w:r w:rsidRPr="00CF1904">
          <w:rPr>
            <w:rFonts w:ascii="Times New Roman" w:hAnsi="Times New Roman" w:cs="Times New Roman"/>
            <w:noProof/>
          </w:rPr>
          <w:fldChar w:fldCharType="end"/>
        </w:r>
      </w:sdtContent>
    </w:sdt>
  </w:p>
  <w:p w:rsidR="00736607" w:rsidRDefault="00736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8516B6" w:rsidP="00CF1904">
    <w:pPr>
      <w:pStyle w:val="Header"/>
      <w:rPr>
        <w:rFonts w:ascii="Times New Roman" w:hAnsi="Times New Roman" w:cs="Times New Roman"/>
      </w:rPr>
    </w:pPr>
    <w:r w:rsidRPr="00CF1904">
      <w:rPr>
        <w:rFonts w:ascii="Times New Roman" w:hAnsi="Times New Roman" w:cs="Times New Roman"/>
      </w:rPr>
      <w:t>R</w:t>
    </w:r>
    <w:sdt>
      <w:sdtPr>
        <w:rPr>
          <w:rFonts w:ascii="Times New Roman" w:hAnsi="Times New Roman" w:cs="Times New Roman"/>
        </w:rPr>
        <w:id w:val="-197016045"/>
        <w:docPartObj>
          <w:docPartGallery w:val="Page Numbers (Top of Page)"/>
          <w:docPartUnique/>
        </w:docPartObj>
      </w:sdtPr>
      <w:sdtEndPr>
        <w:rPr>
          <w:noProof/>
        </w:rPr>
      </w:sdtEndPr>
      <w:sdtContent>
        <w:r w:rsidRPr="00CF1904">
          <w:rPr>
            <w:rFonts w:ascii="Times New Roman" w:hAnsi="Times New Roman" w:cs="Times New Roman"/>
          </w:rPr>
          <w:t xml:space="preserve">unning Head: THIRD-PARTY REIMBURSEMENT  </w:t>
        </w:r>
        <w:r w:rsidR="00CF1904">
          <w:rPr>
            <w:rFonts w:ascii="Times New Roman" w:hAnsi="Times New Roman" w:cs="Times New Roman"/>
          </w:rPr>
          <w:t xml:space="preserve">            </w:t>
        </w:r>
        <w:r w:rsidRPr="00CF1904">
          <w:rPr>
            <w:rFonts w:ascii="Times New Roman" w:hAnsi="Times New Roman" w:cs="Times New Roman"/>
          </w:rPr>
          <w:t xml:space="preserve">                                                                  </w:t>
        </w:r>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7B7C63">
          <w:rPr>
            <w:rFonts w:ascii="Times New Roman" w:hAnsi="Times New Roman" w:cs="Times New Roman"/>
            <w:noProof/>
          </w:rPr>
          <w:t>1</w:t>
        </w:r>
        <w:r w:rsidRPr="00CF1904">
          <w:rPr>
            <w:rFonts w:ascii="Times New Roman" w:hAnsi="Times New Roman" w:cs="Times New Roman"/>
            <w:noProof/>
          </w:rPr>
          <w:fldChar w:fldCharType="end"/>
        </w:r>
      </w:sdtContent>
    </w:sdt>
  </w:p>
  <w:p w:rsidR="00736607" w:rsidRPr="00736607" w:rsidRDefault="0073660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F2F9C"/>
    <w:multiLevelType w:val="hybridMultilevel"/>
    <w:tmpl w:val="62AA6F32"/>
    <w:lvl w:ilvl="0" w:tplc="767023F0">
      <w:start w:val="1"/>
      <w:numFmt w:val="bullet"/>
      <w:lvlText w:val=""/>
      <w:lvlJc w:val="left"/>
      <w:pPr>
        <w:ind w:left="720" w:hanging="360"/>
      </w:pPr>
      <w:rPr>
        <w:rFonts w:ascii="Symbol" w:hAnsi="Symbol" w:hint="default"/>
      </w:rPr>
    </w:lvl>
    <w:lvl w:ilvl="1" w:tplc="FAFC623A" w:tentative="1">
      <w:start w:val="1"/>
      <w:numFmt w:val="bullet"/>
      <w:lvlText w:val="o"/>
      <w:lvlJc w:val="left"/>
      <w:pPr>
        <w:ind w:left="1440" w:hanging="360"/>
      </w:pPr>
      <w:rPr>
        <w:rFonts w:ascii="Courier New" w:hAnsi="Courier New" w:cs="Courier New" w:hint="default"/>
      </w:rPr>
    </w:lvl>
    <w:lvl w:ilvl="2" w:tplc="E78220D6" w:tentative="1">
      <w:start w:val="1"/>
      <w:numFmt w:val="bullet"/>
      <w:lvlText w:val=""/>
      <w:lvlJc w:val="left"/>
      <w:pPr>
        <w:ind w:left="2160" w:hanging="360"/>
      </w:pPr>
      <w:rPr>
        <w:rFonts w:ascii="Wingdings" w:hAnsi="Wingdings" w:hint="default"/>
      </w:rPr>
    </w:lvl>
    <w:lvl w:ilvl="3" w:tplc="1386505E" w:tentative="1">
      <w:start w:val="1"/>
      <w:numFmt w:val="bullet"/>
      <w:lvlText w:val=""/>
      <w:lvlJc w:val="left"/>
      <w:pPr>
        <w:ind w:left="2880" w:hanging="360"/>
      </w:pPr>
      <w:rPr>
        <w:rFonts w:ascii="Symbol" w:hAnsi="Symbol" w:hint="default"/>
      </w:rPr>
    </w:lvl>
    <w:lvl w:ilvl="4" w:tplc="79C86144" w:tentative="1">
      <w:start w:val="1"/>
      <w:numFmt w:val="bullet"/>
      <w:lvlText w:val="o"/>
      <w:lvlJc w:val="left"/>
      <w:pPr>
        <w:ind w:left="3600" w:hanging="360"/>
      </w:pPr>
      <w:rPr>
        <w:rFonts w:ascii="Courier New" w:hAnsi="Courier New" w:cs="Courier New" w:hint="default"/>
      </w:rPr>
    </w:lvl>
    <w:lvl w:ilvl="5" w:tplc="0128C1B4" w:tentative="1">
      <w:start w:val="1"/>
      <w:numFmt w:val="bullet"/>
      <w:lvlText w:val=""/>
      <w:lvlJc w:val="left"/>
      <w:pPr>
        <w:ind w:left="4320" w:hanging="360"/>
      </w:pPr>
      <w:rPr>
        <w:rFonts w:ascii="Wingdings" w:hAnsi="Wingdings" w:hint="default"/>
      </w:rPr>
    </w:lvl>
    <w:lvl w:ilvl="6" w:tplc="C8422DD2" w:tentative="1">
      <w:start w:val="1"/>
      <w:numFmt w:val="bullet"/>
      <w:lvlText w:val=""/>
      <w:lvlJc w:val="left"/>
      <w:pPr>
        <w:ind w:left="5040" w:hanging="360"/>
      </w:pPr>
      <w:rPr>
        <w:rFonts w:ascii="Symbol" w:hAnsi="Symbol" w:hint="default"/>
      </w:rPr>
    </w:lvl>
    <w:lvl w:ilvl="7" w:tplc="422A9562" w:tentative="1">
      <w:start w:val="1"/>
      <w:numFmt w:val="bullet"/>
      <w:lvlText w:val="o"/>
      <w:lvlJc w:val="left"/>
      <w:pPr>
        <w:ind w:left="5760" w:hanging="360"/>
      </w:pPr>
      <w:rPr>
        <w:rFonts w:ascii="Courier New" w:hAnsi="Courier New" w:cs="Courier New" w:hint="default"/>
      </w:rPr>
    </w:lvl>
    <w:lvl w:ilvl="8" w:tplc="65CCD3F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FB"/>
    <w:rsid w:val="00005BBF"/>
    <w:rsid w:val="0003565B"/>
    <w:rsid w:val="00042EF6"/>
    <w:rsid w:val="00056CAB"/>
    <w:rsid w:val="00057458"/>
    <w:rsid w:val="0008439E"/>
    <w:rsid w:val="00092BEF"/>
    <w:rsid w:val="0009578C"/>
    <w:rsid w:val="000D1CA1"/>
    <w:rsid w:val="000D21D7"/>
    <w:rsid w:val="000E5A58"/>
    <w:rsid w:val="00102D6D"/>
    <w:rsid w:val="001033D0"/>
    <w:rsid w:val="00105DFA"/>
    <w:rsid w:val="0011590A"/>
    <w:rsid w:val="001965CE"/>
    <w:rsid w:val="001A533F"/>
    <w:rsid w:val="001D10CD"/>
    <w:rsid w:val="002219C2"/>
    <w:rsid w:val="002444FB"/>
    <w:rsid w:val="00275A1D"/>
    <w:rsid w:val="00295BCB"/>
    <w:rsid w:val="00296712"/>
    <w:rsid w:val="002A54DC"/>
    <w:rsid w:val="002A779B"/>
    <w:rsid w:val="002E4999"/>
    <w:rsid w:val="002F4A4C"/>
    <w:rsid w:val="00311A21"/>
    <w:rsid w:val="003401A7"/>
    <w:rsid w:val="003A26E0"/>
    <w:rsid w:val="004507ED"/>
    <w:rsid w:val="00466C26"/>
    <w:rsid w:val="00492DEF"/>
    <w:rsid w:val="00505184"/>
    <w:rsid w:val="00534F21"/>
    <w:rsid w:val="005941A1"/>
    <w:rsid w:val="005A5F3C"/>
    <w:rsid w:val="005B25A7"/>
    <w:rsid w:val="005E41B3"/>
    <w:rsid w:val="005E517F"/>
    <w:rsid w:val="005F50D5"/>
    <w:rsid w:val="00601D33"/>
    <w:rsid w:val="0061441B"/>
    <w:rsid w:val="0061489E"/>
    <w:rsid w:val="00634BF2"/>
    <w:rsid w:val="006D1A2A"/>
    <w:rsid w:val="00705F6E"/>
    <w:rsid w:val="00736607"/>
    <w:rsid w:val="00740BAA"/>
    <w:rsid w:val="007B7C63"/>
    <w:rsid w:val="0081033B"/>
    <w:rsid w:val="00841523"/>
    <w:rsid w:val="008516B6"/>
    <w:rsid w:val="00895488"/>
    <w:rsid w:val="008F2A5D"/>
    <w:rsid w:val="0092049F"/>
    <w:rsid w:val="00920FAA"/>
    <w:rsid w:val="00935E48"/>
    <w:rsid w:val="00940F2B"/>
    <w:rsid w:val="00962FA6"/>
    <w:rsid w:val="009B704B"/>
    <w:rsid w:val="00A10D57"/>
    <w:rsid w:val="00A2367D"/>
    <w:rsid w:val="00A278EA"/>
    <w:rsid w:val="00A40AE7"/>
    <w:rsid w:val="00A57357"/>
    <w:rsid w:val="00A74EAA"/>
    <w:rsid w:val="00AE07F4"/>
    <w:rsid w:val="00AE7334"/>
    <w:rsid w:val="00B06152"/>
    <w:rsid w:val="00B71E0C"/>
    <w:rsid w:val="00B71EDE"/>
    <w:rsid w:val="00B95386"/>
    <w:rsid w:val="00B96797"/>
    <w:rsid w:val="00BA203B"/>
    <w:rsid w:val="00BC1B43"/>
    <w:rsid w:val="00BC616A"/>
    <w:rsid w:val="00BD0750"/>
    <w:rsid w:val="00BE60A6"/>
    <w:rsid w:val="00C24BDF"/>
    <w:rsid w:val="00CA2557"/>
    <w:rsid w:val="00CB10D3"/>
    <w:rsid w:val="00CD7D2A"/>
    <w:rsid w:val="00CF1904"/>
    <w:rsid w:val="00D11A30"/>
    <w:rsid w:val="00D14C89"/>
    <w:rsid w:val="00D54EEF"/>
    <w:rsid w:val="00D5584E"/>
    <w:rsid w:val="00D6438C"/>
    <w:rsid w:val="00DA5911"/>
    <w:rsid w:val="00DE3425"/>
    <w:rsid w:val="00E02AFB"/>
    <w:rsid w:val="00E64FB8"/>
    <w:rsid w:val="00EA2366"/>
    <w:rsid w:val="00EA6189"/>
    <w:rsid w:val="00ED09E1"/>
    <w:rsid w:val="00ED754E"/>
    <w:rsid w:val="00EF47C6"/>
    <w:rsid w:val="00F405A5"/>
    <w:rsid w:val="00F5197B"/>
    <w:rsid w:val="00F773ED"/>
    <w:rsid w:val="00F9391B"/>
    <w:rsid w:val="00FA3691"/>
    <w:rsid w:val="00FB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AA5F3-57B8-43C1-A04D-A0876533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F50D5"/>
  </w:style>
  <w:style w:type="paragraph" w:styleId="Header">
    <w:name w:val="header"/>
    <w:basedOn w:val="Normal"/>
    <w:link w:val="HeaderChar"/>
    <w:uiPriority w:val="99"/>
    <w:unhideWhenUsed/>
    <w:rsid w:val="007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07"/>
  </w:style>
  <w:style w:type="paragraph" w:styleId="Footer">
    <w:name w:val="footer"/>
    <w:basedOn w:val="Normal"/>
    <w:link w:val="FooterChar"/>
    <w:uiPriority w:val="99"/>
    <w:unhideWhenUsed/>
    <w:rsid w:val="007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07"/>
  </w:style>
  <w:style w:type="paragraph" w:styleId="ListParagraph">
    <w:name w:val="List Paragraph"/>
    <w:basedOn w:val="Normal"/>
    <w:uiPriority w:val="34"/>
    <w:qFormat/>
    <w:rsid w:val="00CB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2021-04-22T22:08:00Z</dcterms:created>
  <dcterms:modified xsi:type="dcterms:W3CDTF">2021-04-22T22:08:00Z</dcterms:modified>
</cp:coreProperties>
</file>