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300" w:rsidRDefault="007F6300" w:rsidP="007F63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Big Data analytics should be adopted as the suitable technology because for one it bears excellent characteristics which allow it to have to bear programmatic features. Also, this technology has the ability to use various means to come up with the right progress and results. This enables it to be a preferable technology selection. Additionally, this technology will help with the limited space that is required by many people especially those who post their information on the internet. It will be perfect for storage of huge data and information which otherwise would have been lost. Big data analytics is advantageous because it does not pollute the environment in any way. Therefore, companies should consider adopting it for more benefits. Lastly, this type of technology has some additional advantages such as any data stored in it cannot be accessed by unauthorised hands and all data processed under it is free from any computer corruption. This means that big data analytics follows all the requirements of pillars of </w:t>
      </w:r>
      <w:proofErr w:type="gramStart"/>
      <w:r>
        <w:rPr>
          <w:rFonts w:ascii="Times New Roman" w:hAnsi="Times New Roman" w:cs="Times New Roman"/>
          <w:sz w:val="24"/>
          <w:szCs w:val="24"/>
        </w:rPr>
        <w:t>information</w:t>
      </w:r>
      <w:proofErr w:type="gramEnd"/>
      <w:r>
        <w:rPr>
          <w:rFonts w:ascii="Times New Roman" w:hAnsi="Times New Roman" w:cs="Times New Roman"/>
          <w:sz w:val="24"/>
          <w:szCs w:val="24"/>
        </w:rPr>
        <w:t xml:space="preserve"> security.</w:t>
      </w:r>
    </w:p>
    <w:p w:rsidR="0067271F" w:rsidRDefault="0067271F"/>
    <w:sectPr w:rsidR="0067271F" w:rsidSect="006727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6300"/>
    <w:rsid w:val="0067271F"/>
    <w:rsid w:val="007F63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30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895</Characters>
  <Application>Microsoft Office Word</Application>
  <DocSecurity>0</DocSecurity>
  <Lines>7</Lines>
  <Paragraphs>2</Paragraphs>
  <ScaleCrop>false</ScaleCrop>
  <Company> </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2017-12-04T03:37:00Z</dcterms:created>
  <dcterms:modified xsi:type="dcterms:W3CDTF">2017-12-04T03:38:00Z</dcterms:modified>
</cp:coreProperties>
</file>