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4E0" w:rsidRPr="009314E0" w:rsidRDefault="009314E0" w:rsidP="00285A34">
      <w:pPr>
        <w:spacing w:line="480" w:lineRule="auto"/>
        <w:jc w:val="center"/>
        <w:rPr>
          <w:rFonts w:ascii="Times New Roman" w:hAnsi="Times New Roman" w:cs="Times New Roman"/>
          <w:sz w:val="24"/>
          <w:szCs w:val="24"/>
        </w:rPr>
      </w:pPr>
    </w:p>
    <w:p w:rsidR="009314E0" w:rsidRPr="009314E0" w:rsidRDefault="009314E0" w:rsidP="00285A34">
      <w:pPr>
        <w:spacing w:line="480" w:lineRule="auto"/>
        <w:jc w:val="center"/>
        <w:rPr>
          <w:rFonts w:ascii="Times New Roman" w:hAnsi="Times New Roman" w:cs="Times New Roman"/>
          <w:sz w:val="24"/>
          <w:szCs w:val="24"/>
        </w:rPr>
      </w:pPr>
    </w:p>
    <w:p w:rsidR="009314E0" w:rsidRPr="009314E0" w:rsidRDefault="009314E0" w:rsidP="00285A34">
      <w:pPr>
        <w:spacing w:line="480" w:lineRule="auto"/>
        <w:jc w:val="center"/>
        <w:rPr>
          <w:rFonts w:ascii="Times New Roman" w:hAnsi="Times New Roman" w:cs="Times New Roman"/>
          <w:sz w:val="24"/>
          <w:szCs w:val="24"/>
        </w:rPr>
      </w:pPr>
    </w:p>
    <w:p w:rsidR="009314E0" w:rsidRPr="009314E0" w:rsidRDefault="009314E0" w:rsidP="00285A34">
      <w:pPr>
        <w:spacing w:line="480" w:lineRule="auto"/>
        <w:jc w:val="center"/>
        <w:rPr>
          <w:rFonts w:ascii="Times New Roman" w:hAnsi="Times New Roman" w:cs="Times New Roman"/>
          <w:sz w:val="24"/>
          <w:szCs w:val="24"/>
        </w:rPr>
      </w:pPr>
    </w:p>
    <w:p w:rsidR="009314E0" w:rsidRPr="009314E0" w:rsidRDefault="009314E0" w:rsidP="00285A34">
      <w:pPr>
        <w:spacing w:line="480" w:lineRule="auto"/>
        <w:jc w:val="center"/>
        <w:rPr>
          <w:rFonts w:ascii="Times New Roman" w:hAnsi="Times New Roman" w:cs="Times New Roman"/>
          <w:sz w:val="24"/>
          <w:szCs w:val="24"/>
        </w:rPr>
      </w:pPr>
    </w:p>
    <w:p w:rsidR="009314E0" w:rsidRPr="009314E0" w:rsidRDefault="009314E0" w:rsidP="00285A34">
      <w:pPr>
        <w:spacing w:line="480" w:lineRule="auto"/>
        <w:jc w:val="center"/>
        <w:rPr>
          <w:rFonts w:ascii="Times New Roman" w:hAnsi="Times New Roman" w:cs="Times New Roman"/>
          <w:sz w:val="24"/>
          <w:szCs w:val="24"/>
        </w:rPr>
      </w:pPr>
    </w:p>
    <w:p w:rsidR="009314E0" w:rsidRPr="009314E0" w:rsidRDefault="009314E0" w:rsidP="00285A34">
      <w:pPr>
        <w:spacing w:line="480" w:lineRule="auto"/>
        <w:jc w:val="center"/>
        <w:rPr>
          <w:rFonts w:ascii="Times New Roman" w:hAnsi="Times New Roman" w:cs="Times New Roman"/>
          <w:sz w:val="24"/>
          <w:szCs w:val="24"/>
        </w:rPr>
      </w:pPr>
    </w:p>
    <w:p w:rsidR="00285A34" w:rsidRPr="009314E0" w:rsidRDefault="00517808" w:rsidP="0051780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Take a M</w:t>
      </w:r>
      <w:r w:rsidR="00285A34" w:rsidRPr="009314E0">
        <w:rPr>
          <w:rFonts w:ascii="Times New Roman" w:hAnsi="Times New Roman" w:cs="Times New Roman"/>
          <w:sz w:val="24"/>
          <w:szCs w:val="24"/>
        </w:rPr>
        <w:t>ovie from Netflix</w:t>
      </w:r>
    </w:p>
    <w:p w:rsidR="009314E0" w:rsidRPr="009314E0" w:rsidRDefault="009314E0" w:rsidP="00517808">
      <w:pPr>
        <w:spacing w:after="0" w:line="480" w:lineRule="auto"/>
        <w:contextualSpacing/>
        <w:jc w:val="center"/>
        <w:rPr>
          <w:rFonts w:ascii="Times New Roman" w:hAnsi="Times New Roman" w:cs="Times New Roman"/>
          <w:sz w:val="24"/>
          <w:szCs w:val="24"/>
        </w:rPr>
      </w:pPr>
      <w:r w:rsidRPr="009314E0">
        <w:rPr>
          <w:rFonts w:ascii="Times New Roman" w:hAnsi="Times New Roman" w:cs="Times New Roman"/>
          <w:sz w:val="24"/>
          <w:szCs w:val="24"/>
        </w:rPr>
        <w:t>Name</w:t>
      </w:r>
    </w:p>
    <w:p w:rsidR="009314E0" w:rsidRPr="009314E0" w:rsidRDefault="009314E0" w:rsidP="00517808">
      <w:pPr>
        <w:spacing w:after="0" w:line="480" w:lineRule="auto"/>
        <w:contextualSpacing/>
        <w:jc w:val="center"/>
        <w:rPr>
          <w:rFonts w:ascii="Times New Roman" w:hAnsi="Times New Roman" w:cs="Times New Roman"/>
          <w:sz w:val="24"/>
          <w:szCs w:val="24"/>
        </w:rPr>
      </w:pPr>
      <w:r w:rsidRPr="009314E0">
        <w:rPr>
          <w:rFonts w:ascii="Times New Roman" w:hAnsi="Times New Roman" w:cs="Times New Roman"/>
          <w:sz w:val="24"/>
          <w:szCs w:val="24"/>
        </w:rPr>
        <w:t xml:space="preserve">Institution Affiliation </w:t>
      </w:r>
    </w:p>
    <w:p w:rsidR="009314E0" w:rsidRPr="009314E0" w:rsidRDefault="009314E0" w:rsidP="00517808">
      <w:pPr>
        <w:spacing w:after="0" w:line="480" w:lineRule="auto"/>
        <w:contextualSpacing/>
        <w:jc w:val="center"/>
        <w:rPr>
          <w:rFonts w:ascii="Times New Roman" w:hAnsi="Times New Roman" w:cs="Times New Roman"/>
          <w:sz w:val="24"/>
          <w:szCs w:val="24"/>
        </w:rPr>
      </w:pPr>
    </w:p>
    <w:p w:rsidR="009314E0" w:rsidRPr="009314E0" w:rsidRDefault="009314E0" w:rsidP="00285A34">
      <w:pPr>
        <w:spacing w:line="480" w:lineRule="auto"/>
        <w:jc w:val="center"/>
        <w:rPr>
          <w:rFonts w:ascii="Times New Roman" w:hAnsi="Times New Roman" w:cs="Times New Roman"/>
          <w:sz w:val="24"/>
          <w:szCs w:val="24"/>
        </w:rPr>
      </w:pPr>
    </w:p>
    <w:p w:rsidR="009314E0" w:rsidRPr="009314E0" w:rsidRDefault="009314E0" w:rsidP="00285A34">
      <w:pPr>
        <w:spacing w:line="480" w:lineRule="auto"/>
        <w:jc w:val="center"/>
        <w:rPr>
          <w:rFonts w:ascii="Times New Roman" w:hAnsi="Times New Roman" w:cs="Times New Roman"/>
          <w:sz w:val="24"/>
          <w:szCs w:val="24"/>
        </w:rPr>
      </w:pPr>
    </w:p>
    <w:p w:rsidR="009314E0" w:rsidRPr="009314E0" w:rsidRDefault="009314E0" w:rsidP="00285A34">
      <w:pPr>
        <w:spacing w:line="480" w:lineRule="auto"/>
        <w:jc w:val="center"/>
        <w:rPr>
          <w:rFonts w:ascii="Times New Roman" w:hAnsi="Times New Roman" w:cs="Times New Roman"/>
          <w:sz w:val="24"/>
          <w:szCs w:val="24"/>
        </w:rPr>
      </w:pPr>
    </w:p>
    <w:p w:rsidR="009314E0" w:rsidRPr="009314E0" w:rsidRDefault="009314E0" w:rsidP="00285A34">
      <w:pPr>
        <w:spacing w:line="480" w:lineRule="auto"/>
        <w:jc w:val="center"/>
        <w:rPr>
          <w:rFonts w:ascii="Times New Roman" w:hAnsi="Times New Roman" w:cs="Times New Roman"/>
          <w:sz w:val="24"/>
          <w:szCs w:val="24"/>
        </w:rPr>
      </w:pPr>
    </w:p>
    <w:p w:rsidR="009314E0" w:rsidRPr="009314E0" w:rsidRDefault="009314E0" w:rsidP="00285A34">
      <w:pPr>
        <w:spacing w:line="480" w:lineRule="auto"/>
        <w:jc w:val="center"/>
        <w:rPr>
          <w:rFonts w:ascii="Times New Roman" w:hAnsi="Times New Roman" w:cs="Times New Roman"/>
          <w:sz w:val="24"/>
          <w:szCs w:val="24"/>
        </w:rPr>
      </w:pPr>
    </w:p>
    <w:p w:rsidR="009314E0" w:rsidRPr="009314E0" w:rsidRDefault="009314E0" w:rsidP="009A0AB7">
      <w:pPr>
        <w:spacing w:line="480" w:lineRule="auto"/>
        <w:ind w:firstLine="720"/>
        <w:rPr>
          <w:rFonts w:ascii="Times New Roman" w:hAnsi="Times New Roman" w:cs="Times New Roman"/>
          <w:sz w:val="24"/>
          <w:szCs w:val="24"/>
        </w:rPr>
      </w:pPr>
    </w:p>
    <w:p w:rsidR="00517808" w:rsidRDefault="00517808">
      <w:pPr>
        <w:rPr>
          <w:rFonts w:ascii="Times New Roman" w:hAnsi="Times New Roman" w:cs="Times New Roman"/>
          <w:sz w:val="24"/>
          <w:szCs w:val="24"/>
        </w:rPr>
      </w:pPr>
      <w:r>
        <w:rPr>
          <w:rFonts w:ascii="Times New Roman" w:hAnsi="Times New Roman" w:cs="Times New Roman"/>
          <w:sz w:val="24"/>
          <w:szCs w:val="24"/>
        </w:rPr>
        <w:br w:type="page"/>
      </w:r>
    </w:p>
    <w:p w:rsidR="009314E0" w:rsidRPr="009314E0" w:rsidRDefault="009314E0" w:rsidP="00517808">
      <w:pPr>
        <w:spacing w:after="0" w:line="480" w:lineRule="auto"/>
        <w:contextualSpacing/>
        <w:jc w:val="center"/>
        <w:rPr>
          <w:rFonts w:ascii="Times New Roman" w:hAnsi="Times New Roman" w:cs="Times New Roman"/>
          <w:sz w:val="24"/>
          <w:szCs w:val="24"/>
        </w:rPr>
      </w:pPr>
      <w:r w:rsidRPr="009314E0">
        <w:rPr>
          <w:rFonts w:ascii="Times New Roman" w:hAnsi="Times New Roman" w:cs="Times New Roman"/>
          <w:sz w:val="24"/>
          <w:szCs w:val="24"/>
        </w:rPr>
        <w:lastRenderedPageBreak/>
        <w:t xml:space="preserve">Take a Movie from Netflix </w:t>
      </w:r>
    </w:p>
    <w:p w:rsidR="00BC70D9" w:rsidRPr="009314E0" w:rsidRDefault="00285A34" w:rsidP="00517808">
      <w:pPr>
        <w:spacing w:after="0" w:line="480" w:lineRule="auto"/>
        <w:ind w:firstLine="720"/>
        <w:contextualSpacing/>
        <w:rPr>
          <w:rFonts w:ascii="Times New Roman" w:hAnsi="Times New Roman" w:cs="Times New Roman"/>
          <w:sz w:val="24"/>
          <w:szCs w:val="24"/>
        </w:rPr>
      </w:pPr>
      <w:r w:rsidRPr="009314E0">
        <w:rPr>
          <w:rFonts w:ascii="Times New Roman" w:hAnsi="Times New Roman" w:cs="Times New Roman"/>
          <w:sz w:val="24"/>
          <w:szCs w:val="24"/>
        </w:rPr>
        <w:t>The Witch is a movie directed by Robert Eggers, which tells a story of a Puritan family that banished from the main farm. It concentrated on their struggles to solely live on their resources and faith far from the rest of civilization</w:t>
      </w:r>
      <w:r w:rsidR="008B7A8A" w:rsidRPr="009314E0">
        <w:rPr>
          <w:rFonts w:ascii="Times New Roman" w:hAnsi="Times New Roman" w:cs="Times New Roman"/>
          <w:sz w:val="24"/>
          <w:szCs w:val="24"/>
        </w:rPr>
        <w:t xml:space="preserve"> (Farry, 2016)</w:t>
      </w:r>
      <w:r w:rsidRPr="009314E0">
        <w:rPr>
          <w:rFonts w:ascii="Times New Roman" w:hAnsi="Times New Roman" w:cs="Times New Roman"/>
          <w:sz w:val="24"/>
          <w:szCs w:val="24"/>
        </w:rPr>
        <w:t xml:space="preserve">. The producer </w:t>
      </w:r>
      <w:r w:rsidR="00BC70D9" w:rsidRPr="009314E0">
        <w:rPr>
          <w:rFonts w:ascii="Times New Roman" w:hAnsi="Times New Roman" w:cs="Times New Roman"/>
          <w:sz w:val="24"/>
          <w:szCs w:val="24"/>
        </w:rPr>
        <w:t>brought out some dark forces wi</w:t>
      </w:r>
      <w:r w:rsidRPr="009314E0">
        <w:rPr>
          <w:rFonts w:ascii="Times New Roman" w:hAnsi="Times New Roman" w:cs="Times New Roman"/>
          <w:sz w:val="24"/>
          <w:szCs w:val="24"/>
        </w:rPr>
        <w:t xml:space="preserve">th plagues of fear and doubt.  Being one of the </w:t>
      </w:r>
      <w:r w:rsidR="00BC70D9" w:rsidRPr="009314E0">
        <w:rPr>
          <w:rFonts w:ascii="Times New Roman" w:hAnsi="Times New Roman" w:cs="Times New Roman"/>
          <w:sz w:val="24"/>
          <w:szCs w:val="24"/>
        </w:rPr>
        <w:t>best horror movies, there are experiences that do not match the audience expectations and thus the seesaw model in movies is seen</w:t>
      </w:r>
      <w:r w:rsidR="003C6D16" w:rsidRPr="009314E0">
        <w:rPr>
          <w:rFonts w:ascii="Times New Roman" w:hAnsi="Times New Roman" w:cs="Times New Roman"/>
          <w:sz w:val="24"/>
          <w:szCs w:val="24"/>
        </w:rPr>
        <w:t>.</w:t>
      </w:r>
      <w:r w:rsidR="00BC70D9" w:rsidRPr="009314E0">
        <w:rPr>
          <w:rFonts w:ascii="Times New Roman" w:hAnsi="Times New Roman" w:cs="Times New Roman"/>
          <w:sz w:val="24"/>
          <w:szCs w:val="24"/>
        </w:rPr>
        <w:t xml:space="preserve"> Though the movie has many views and is interesting</w:t>
      </w:r>
      <w:r w:rsidR="003C6D16" w:rsidRPr="009314E0">
        <w:rPr>
          <w:rFonts w:ascii="Times New Roman" w:hAnsi="Times New Roman" w:cs="Times New Roman"/>
          <w:sz w:val="24"/>
          <w:szCs w:val="24"/>
        </w:rPr>
        <w:t>,</w:t>
      </w:r>
      <w:r w:rsidR="00BC70D9" w:rsidRPr="009314E0">
        <w:rPr>
          <w:rFonts w:ascii="Times New Roman" w:hAnsi="Times New Roman" w:cs="Times New Roman"/>
          <w:sz w:val="24"/>
          <w:szCs w:val="24"/>
        </w:rPr>
        <w:t xml:space="preserve"> it lacks balancing of the content and cannot be completely tied to the movie principle of seesaw model.</w:t>
      </w:r>
      <w:r w:rsidR="003C6D16" w:rsidRPr="009314E0">
        <w:rPr>
          <w:rFonts w:ascii="Times New Roman" w:hAnsi="Times New Roman" w:cs="Times New Roman"/>
          <w:sz w:val="24"/>
          <w:szCs w:val="24"/>
        </w:rPr>
        <w:t xml:space="preserve"> However, the model is a plan to balance the earnings and spending while satisfying the gap between the two. </w:t>
      </w:r>
    </w:p>
    <w:p w:rsidR="00BC70D9" w:rsidRPr="009314E0" w:rsidRDefault="003C6D16" w:rsidP="00517808">
      <w:pPr>
        <w:spacing w:after="0" w:line="480" w:lineRule="auto"/>
        <w:ind w:firstLine="720"/>
        <w:contextualSpacing/>
        <w:rPr>
          <w:rFonts w:ascii="Times New Roman" w:hAnsi="Times New Roman" w:cs="Times New Roman"/>
          <w:sz w:val="24"/>
          <w:szCs w:val="24"/>
        </w:rPr>
      </w:pPr>
      <w:r w:rsidRPr="009314E0">
        <w:rPr>
          <w:rFonts w:ascii="Times New Roman" w:hAnsi="Times New Roman" w:cs="Times New Roman"/>
          <w:sz w:val="24"/>
          <w:szCs w:val="24"/>
        </w:rPr>
        <w:t xml:space="preserve">The film does not suit </w:t>
      </w:r>
      <w:r w:rsidR="00BC70D9" w:rsidRPr="009314E0">
        <w:rPr>
          <w:rFonts w:ascii="Times New Roman" w:hAnsi="Times New Roman" w:cs="Times New Roman"/>
          <w:sz w:val="24"/>
          <w:szCs w:val="24"/>
        </w:rPr>
        <w:t>everyone and it has unique cinematic experiences that have superstitions, it’s modern in its grim implications about oppression, misogyny and there are also bitter fruits born of distrust. From one of the scenes, the movie features a baby being turned into a crimson body wash and a goat convince</w:t>
      </w:r>
      <w:r w:rsidR="006440C7" w:rsidRPr="009314E0">
        <w:rPr>
          <w:rFonts w:ascii="Times New Roman" w:hAnsi="Times New Roman" w:cs="Times New Roman"/>
          <w:sz w:val="24"/>
          <w:szCs w:val="24"/>
        </w:rPr>
        <w:t xml:space="preserve">s a young girl to sell her soul which cannot happen in the real world. Just like the seesaw game played in most places, the principle advocates for rising and falling with an aim of balancing the two sides, which represents the movie content and the audience, or the information brought out and the impact it gives to the people. </w:t>
      </w:r>
    </w:p>
    <w:p w:rsidR="00B85132" w:rsidRPr="009314E0" w:rsidRDefault="00B85132" w:rsidP="00517808">
      <w:pPr>
        <w:spacing w:after="0" w:line="480" w:lineRule="auto"/>
        <w:ind w:firstLine="720"/>
        <w:contextualSpacing/>
        <w:rPr>
          <w:rFonts w:ascii="Times New Roman" w:hAnsi="Times New Roman" w:cs="Times New Roman"/>
          <w:sz w:val="24"/>
          <w:szCs w:val="24"/>
        </w:rPr>
      </w:pPr>
      <w:r w:rsidRPr="009314E0">
        <w:rPr>
          <w:rFonts w:ascii="Times New Roman" w:hAnsi="Times New Roman" w:cs="Times New Roman"/>
          <w:sz w:val="24"/>
          <w:szCs w:val="24"/>
        </w:rPr>
        <w:t xml:space="preserve">As a modern cast of a traditional story, the audience does not have to keep wasting their energy worrying about the plot line, but revels in the detailed mechanism of the story. The </w:t>
      </w:r>
      <w:r w:rsidR="009A0AB7" w:rsidRPr="009314E0">
        <w:rPr>
          <w:rFonts w:ascii="Times New Roman" w:hAnsi="Times New Roman" w:cs="Times New Roman"/>
          <w:sz w:val="24"/>
          <w:szCs w:val="24"/>
        </w:rPr>
        <w:t>director</w:t>
      </w:r>
      <w:r w:rsidRPr="009314E0">
        <w:rPr>
          <w:rFonts w:ascii="Times New Roman" w:hAnsi="Times New Roman" w:cs="Times New Roman"/>
          <w:sz w:val="24"/>
          <w:szCs w:val="24"/>
        </w:rPr>
        <w:t xml:space="preserve"> of the witch puts higher amount of work into making this movie as accurate as possible. However, </w:t>
      </w:r>
      <w:r w:rsidR="009A0AB7" w:rsidRPr="009314E0">
        <w:rPr>
          <w:rFonts w:ascii="Times New Roman" w:hAnsi="Times New Roman" w:cs="Times New Roman"/>
          <w:sz w:val="24"/>
          <w:szCs w:val="24"/>
        </w:rPr>
        <w:t xml:space="preserve">the </w:t>
      </w:r>
      <w:r w:rsidRPr="009314E0">
        <w:rPr>
          <w:rFonts w:ascii="Times New Roman" w:hAnsi="Times New Roman" w:cs="Times New Roman"/>
          <w:sz w:val="24"/>
          <w:szCs w:val="24"/>
        </w:rPr>
        <w:t>set</w:t>
      </w:r>
      <w:r w:rsidR="009A0AB7" w:rsidRPr="009314E0">
        <w:rPr>
          <w:rFonts w:ascii="Times New Roman" w:hAnsi="Times New Roman" w:cs="Times New Roman"/>
          <w:sz w:val="24"/>
          <w:szCs w:val="24"/>
        </w:rPr>
        <w:t>ting of the film is all hand-</w:t>
      </w:r>
      <w:r w:rsidRPr="009314E0">
        <w:rPr>
          <w:rFonts w:ascii="Times New Roman" w:hAnsi="Times New Roman" w:cs="Times New Roman"/>
          <w:sz w:val="24"/>
          <w:szCs w:val="24"/>
        </w:rPr>
        <w:t xml:space="preserve">build from the historic records, where the language has been researched and found that it does not follow any movie rules and </w:t>
      </w:r>
      <w:r w:rsidR="00FA6444" w:rsidRPr="009314E0">
        <w:rPr>
          <w:rFonts w:ascii="Times New Roman" w:hAnsi="Times New Roman" w:cs="Times New Roman"/>
          <w:sz w:val="24"/>
          <w:szCs w:val="24"/>
        </w:rPr>
        <w:t>the costumes</w:t>
      </w:r>
      <w:r w:rsidR="00115F9F" w:rsidRPr="009314E0">
        <w:rPr>
          <w:rFonts w:ascii="Times New Roman" w:hAnsi="Times New Roman" w:cs="Times New Roman"/>
          <w:sz w:val="24"/>
          <w:szCs w:val="24"/>
        </w:rPr>
        <w:t xml:space="preserve"> </w:t>
      </w:r>
      <w:r w:rsidR="00FA6444" w:rsidRPr="009314E0">
        <w:rPr>
          <w:rFonts w:ascii="Times New Roman" w:hAnsi="Times New Roman" w:cs="Times New Roman"/>
          <w:sz w:val="24"/>
          <w:szCs w:val="24"/>
        </w:rPr>
        <w:t xml:space="preserve">used also looked like it had been stolen from a theatre or a museum. </w:t>
      </w:r>
      <w:r w:rsidR="00115F9F" w:rsidRPr="009314E0">
        <w:rPr>
          <w:rFonts w:ascii="Times New Roman" w:hAnsi="Times New Roman" w:cs="Times New Roman"/>
          <w:sz w:val="24"/>
          <w:szCs w:val="24"/>
        </w:rPr>
        <w:t xml:space="preserve">Maybe the most </w:t>
      </w:r>
      <w:r w:rsidR="009A0AB7" w:rsidRPr="009314E0">
        <w:rPr>
          <w:rFonts w:ascii="Times New Roman" w:hAnsi="Times New Roman" w:cs="Times New Roman"/>
          <w:sz w:val="24"/>
          <w:szCs w:val="24"/>
        </w:rPr>
        <w:t>real</w:t>
      </w:r>
      <w:r w:rsidR="00115F9F" w:rsidRPr="009314E0">
        <w:rPr>
          <w:rFonts w:ascii="Times New Roman" w:hAnsi="Times New Roman" w:cs="Times New Roman"/>
          <w:sz w:val="24"/>
          <w:szCs w:val="24"/>
        </w:rPr>
        <w:t xml:space="preserve"> thing is that the family in this movie has some dark forces disturbing them thus bringing out the horror experience</w:t>
      </w:r>
      <w:r w:rsidR="008B7A8A" w:rsidRPr="009314E0">
        <w:rPr>
          <w:rFonts w:ascii="Times New Roman" w:hAnsi="Times New Roman" w:cs="Times New Roman"/>
          <w:sz w:val="24"/>
          <w:szCs w:val="24"/>
        </w:rPr>
        <w:t xml:space="preserve"> (Fear, 2016)</w:t>
      </w:r>
      <w:r w:rsidR="00115F9F" w:rsidRPr="009314E0">
        <w:rPr>
          <w:rFonts w:ascii="Times New Roman" w:hAnsi="Times New Roman" w:cs="Times New Roman"/>
          <w:sz w:val="24"/>
          <w:szCs w:val="24"/>
        </w:rPr>
        <w:t xml:space="preserve">. This is seen when Egger stated that the Puritan’s lived in a world full of fantasy and reality. Their witchcraft accounts and possession were </w:t>
      </w:r>
      <w:r w:rsidR="009A0AB7" w:rsidRPr="009314E0">
        <w:rPr>
          <w:rFonts w:ascii="Times New Roman" w:hAnsi="Times New Roman" w:cs="Times New Roman"/>
          <w:sz w:val="24"/>
          <w:szCs w:val="24"/>
        </w:rPr>
        <w:t>real in their lives where they we</w:t>
      </w:r>
      <w:r w:rsidR="00115F9F" w:rsidRPr="009314E0">
        <w:rPr>
          <w:rFonts w:ascii="Times New Roman" w:hAnsi="Times New Roman" w:cs="Times New Roman"/>
          <w:sz w:val="24"/>
          <w:szCs w:val="24"/>
        </w:rPr>
        <w:t xml:space="preserve">re dismissed as forms of illness and panic which are not know even in science. </w:t>
      </w:r>
    </w:p>
    <w:p w:rsidR="005C63A6" w:rsidRPr="009314E0" w:rsidRDefault="005C63A6" w:rsidP="00517808">
      <w:pPr>
        <w:spacing w:after="0" w:line="480" w:lineRule="auto"/>
        <w:ind w:firstLine="720"/>
        <w:contextualSpacing/>
        <w:rPr>
          <w:rFonts w:ascii="Times New Roman" w:hAnsi="Times New Roman" w:cs="Times New Roman"/>
          <w:sz w:val="24"/>
          <w:szCs w:val="24"/>
        </w:rPr>
      </w:pPr>
      <w:r w:rsidRPr="009314E0">
        <w:rPr>
          <w:rFonts w:ascii="Times New Roman" w:hAnsi="Times New Roman" w:cs="Times New Roman"/>
          <w:sz w:val="24"/>
          <w:szCs w:val="24"/>
        </w:rPr>
        <w:t xml:space="preserve">In the historical context of movie writing, this story about a witch is not only about an existing witch but also how a witch is created. In close review, the movie does not also follow the rules of the Anthony triangle in movies where there is not hierarchical form followed while casting either from top management to bottom or vice versa. </w:t>
      </w:r>
      <w:r w:rsidR="00163D8B" w:rsidRPr="009314E0">
        <w:rPr>
          <w:rFonts w:ascii="Times New Roman" w:hAnsi="Times New Roman" w:cs="Times New Roman"/>
          <w:sz w:val="24"/>
          <w:szCs w:val="24"/>
        </w:rPr>
        <w:t>For proper analysis of the witch, one needs to understand gender studies for them to recognize the fear of female sexuality behind the New England with hunts</w:t>
      </w:r>
      <w:r w:rsidR="008B7A8A" w:rsidRPr="009314E0">
        <w:rPr>
          <w:rFonts w:ascii="Times New Roman" w:hAnsi="Times New Roman" w:cs="Times New Roman"/>
          <w:sz w:val="24"/>
          <w:szCs w:val="24"/>
        </w:rPr>
        <w:t xml:space="preserve"> (Fear, 2016)</w:t>
      </w:r>
      <w:r w:rsidR="00163D8B" w:rsidRPr="009314E0">
        <w:rPr>
          <w:rFonts w:ascii="Times New Roman" w:hAnsi="Times New Roman" w:cs="Times New Roman"/>
          <w:sz w:val="24"/>
          <w:szCs w:val="24"/>
        </w:rPr>
        <w:t xml:space="preserve">. </w:t>
      </w:r>
      <w:r w:rsidR="008C0914" w:rsidRPr="009314E0">
        <w:rPr>
          <w:rFonts w:ascii="Times New Roman" w:hAnsi="Times New Roman" w:cs="Times New Roman"/>
          <w:sz w:val="24"/>
          <w:szCs w:val="24"/>
        </w:rPr>
        <w:t xml:space="preserve">What is striking the audience’s attention is that the producer maintains the content where the language is taken from period journals, and luxuriates from poetic fields. </w:t>
      </w:r>
    </w:p>
    <w:p w:rsidR="003C6D16" w:rsidRPr="009314E0" w:rsidRDefault="003C6D16" w:rsidP="00517808">
      <w:pPr>
        <w:spacing w:after="0" w:line="480" w:lineRule="auto"/>
        <w:ind w:firstLine="720"/>
        <w:contextualSpacing/>
        <w:rPr>
          <w:rFonts w:ascii="Times New Roman" w:hAnsi="Times New Roman" w:cs="Times New Roman"/>
          <w:sz w:val="24"/>
          <w:szCs w:val="24"/>
        </w:rPr>
      </w:pPr>
      <w:r w:rsidRPr="009314E0">
        <w:rPr>
          <w:rFonts w:ascii="Times New Roman" w:hAnsi="Times New Roman" w:cs="Times New Roman"/>
          <w:sz w:val="24"/>
          <w:szCs w:val="24"/>
        </w:rPr>
        <w:t>The film is full of symbolism where the witch symbolizes</w:t>
      </w:r>
      <w:r w:rsidR="009A0AB7" w:rsidRPr="009314E0">
        <w:rPr>
          <w:rFonts w:ascii="Times New Roman" w:hAnsi="Times New Roman" w:cs="Times New Roman"/>
          <w:sz w:val="24"/>
          <w:szCs w:val="24"/>
        </w:rPr>
        <w:t xml:space="preserve"> sins committed by different people</w:t>
      </w:r>
      <w:r w:rsidRPr="009314E0">
        <w:rPr>
          <w:rFonts w:ascii="Times New Roman" w:hAnsi="Times New Roman" w:cs="Times New Roman"/>
          <w:sz w:val="24"/>
          <w:szCs w:val="24"/>
        </w:rPr>
        <w:t xml:space="preserve">. </w:t>
      </w:r>
      <w:r w:rsidR="009A0AB7" w:rsidRPr="009314E0">
        <w:rPr>
          <w:rFonts w:ascii="Times New Roman" w:hAnsi="Times New Roman" w:cs="Times New Roman"/>
          <w:sz w:val="24"/>
          <w:szCs w:val="24"/>
        </w:rPr>
        <w:t>For instance in the cast, everyone was associated with sins where t</w:t>
      </w:r>
      <w:r w:rsidRPr="009314E0">
        <w:rPr>
          <w:rFonts w:ascii="Times New Roman" w:hAnsi="Times New Roman" w:cs="Times New Roman"/>
          <w:sz w:val="24"/>
          <w:szCs w:val="24"/>
        </w:rPr>
        <w:t>he son’s lust</w:t>
      </w:r>
      <w:r w:rsidR="00531EE9" w:rsidRPr="009314E0">
        <w:rPr>
          <w:rFonts w:ascii="Times New Roman" w:hAnsi="Times New Roman" w:cs="Times New Roman"/>
          <w:sz w:val="24"/>
          <w:szCs w:val="24"/>
        </w:rPr>
        <w:t xml:space="preserve"> over his older sister’s body triggers the witch and reappears to him in the form of a beautiful older woman</w:t>
      </w:r>
      <w:r w:rsidRPr="009314E0">
        <w:rPr>
          <w:rFonts w:ascii="Times New Roman" w:hAnsi="Times New Roman" w:cs="Times New Roman"/>
          <w:sz w:val="24"/>
          <w:szCs w:val="24"/>
        </w:rPr>
        <w:t>, their mother’s wrath, their father’s pride and Thomasin’s resentment were sins which offended the witch thus leading to the unfolding of the events</w:t>
      </w:r>
      <w:r w:rsidR="008B7A8A" w:rsidRPr="009314E0">
        <w:rPr>
          <w:rFonts w:ascii="Times New Roman" w:hAnsi="Times New Roman" w:cs="Times New Roman"/>
          <w:sz w:val="24"/>
          <w:szCs w:val="24"/>
        </w:rPr>
        <w:t xml:space="preserve"> (Farry, 2016)</w:t>
      </w:r>
      <w:r w:rsidRPr="009314E0">
        <w:rPr>
          <w:rFonts w:ascii="Times New Roman" w:hAnsi="Times New Roman" w:cs="Times New Roman"/>
          <w:sz w:val="24"/>
          <w:szCs w:val="24"/>
        </w:rPr>
        <w:t xml:space="preserve">. </w:t>
      </w:r>
      <w:r w:rsidR="00BC140E" w:rsidRPr="009314E0">
        <w:rPr>
          <w:rFonts w:ascii="Times New Roman" w:hAnsi="Times New Roman" w:cs="Times New Roman"/>
          <w:sz w:val="24"/>
          <w:szCs w:val="24"/>
        </w:rPr>
        <w:t xml:space="preserve">Due to this sin, there was overwhelming tension and silence which </w:t>
      </w:r>
      <w:r w:rsidR="00531EE9" w:rsidRPr="009314E0">
        <w:rPr>
          <w:rFonts w:ascii="Times New Roman" w:hAnsi="Times New Roman" w:cs="Times New Roman"/>
          <w:sz w:val="24"/>
          <w:szCs w:val="24"/>
        </w:rPr>
        <w:t>represented isolation</w:t>
      </w:r>
      <w:r w:rsidR="00BC140E" w:rsidRPr="009314E0">
        <w:rPr>
          <w:rFonts w:ascii="Times New Roman" w:hAnsi="Times New Roman" w:cs="Times New Roman"/>
          <w:sz w:val="24"/>
          <w:szCs w:val="24"/>
        </w:rPr>
        <w:t xml:space="preserve"> and vulnerability and helplessness they were feeling from both their community and God. </w:t>
      </w:r>
      <w:r w:rsidR="00C3330B" w:rsidRPr="009314E0">
        <w:rPr>
          <w:rFonts w:ascii="Times New Roman" w:hAnsi="Times New Roman" w:cs="Times New Roman"/>
          <w:sz w:val="24"/>
          <w:szCs w:val="24"/>
        </w:rPr>
        <w:t xml:space="preserve">It is therefore a wonderful showcase of the witch which gave them an opportunity to bring out different themes in religion, social life, the symbolism, creation of a witch, stereotypes and historical beliefs, empowerment, intersection of reality and fantasy among others. </w:t>
      </w:r>
      <w:r w:rsidR="00052C87" w:rsidRPr="009314E0">
        <w:rPr>
          <w:rFonts w:ascii="Times New Roman" w:hAnsi="Times New Roman" w:cs="Times New Roman"/>
          <w:sz w:val="24"/>
          <w:szCs w:val="24"/>
        </w:rPr>
        <w:t xml:space="preserve">Being a horror film, there are criticisms where the film fails to involve the witch which strains a family dynamic. </w:t>
      </w:r>
    </w:p>
    <w:p w:rsidR="007773D6" w:rsidRPr="009314E0" w:rsidRDefault="007773D6" w:rsidP="00517808">
      <w:pPr>
        <w:spacing w:after="0" w:line="480" w:lineRule="auto"/>
        <w:ind w:firstLine="720"/>
        <w:contextualSpacing/>
        <w:rPr>
          <w:rFonts w:ascii="Times New Roman" w:hAnsi="Times New Roman" w:cs="Times New Roman"/>
          <w:sz w:val="24"/>
          <w:szCs w:val="24"/>
        </w:rPr>
      </w:pPr>
      <w:r w:rsidRPr="009314E0">
        <w:rPr>
          <w:rFonts w:ascii="Times New Roman" w:hAnsi="Times New Roman" w:cs="Times New Roman"/>
          <w:sz w:val="24"/>
          <w:szCs w:val="24"/>
        </w:rPr>
        <w:t xml:space="preserve">Throughout the movie, Thomasin’s family is eliminated one by one where she’s the only one left and </w:t>
      </w:r>
      <w:r w:rsidR="003C6D16" w:rsidRPr="009314E0">
        <w:rPr>
          <w:rFonts w:ascii="Times New Roman" w:hAnsi="Times New Roman" w:cs="Times New Roman"/>
          <w:sz w:val="24"/>
          <w:szCs w:val="24"/>
        </w:rPr>
        <w:t>has</w:t>
      </w:r>
      <w:r w:rsidRPr="009314E0">
        <w:rPr>
          <w:rFonts w:ascii="Times New Roman" w:hAnsi="Times New Roman" w:cs="Times New Roman"/>
          <w:sz w:val="24"/>
          <w:szCs w:val="24"/>
        </w:rPr>
        <w:t xml:space="preserve"> a chance to sign herself over to the devil and joins a coven of witches dancing in the woods. At the ending scene, Thomasin levitates and laughs with delight where she has the heart of the film. </w:t>
      </w:r>
      <w:r w:rsidR="003B7C21" w:rsidRPr="009314E0">
        <w:rPr>
          <w:rFonts w:ascii="Times New Roman" w:hAnsi="Times New Roman" w:cs="Times New Roman"/>
          <w:sz w:val="24"/>
          <w:szCs w:val="24"/>
        </w:rPr>
        <w:t>This is where the director of the movie concentrates on the spending their resources and balancing with their earning, thus quenching the ga</w:t>
      </w:r>
      <w:r w:rsidR="009A0AB7" w:rsidRPr="009314E0">
        <w:rPr>
          <w:rFonts w:ascii="Times New Roman" w:hAnsi="Times New Roman" w:cs="Times New Roman"/>
          <w:sz w:val="24"/>
          <w:szCs w:val="24"/>
        </w:rPr>
        <w:t>p,</w:t>
      </w:r>
      <w:r w:rsidR="003B7C21" w:rsidRPr="009314E0">
        <w:rPr>
          <w:rFonts w:ascii="Times New Roman" w:hAnsi="Times New Roman" w:cs="Times New Roman"/>
          <w:sz w:val="24"/>
          <w:szCs w:val="24"/>
        </w:rPr>
        <w:t xml:space="preserve"> where the audience’s interests are taken care of</w:t>
      </w:r>
      <w:r w:rsidR="008B7A8A" w:rsidRPr="009314E0">
        <w:rPr>
          <w:rFonts w:ascii="Times New Roman" w:hAnsi="Times New Roman" w:cs="Times New Roman"/>
          <w:sz w:val="24"/>
          <w:szCs w:val="24"/>
        </w:rPr>
        <w:t xml:space="preserve"> (Sims, 2016)</w:t>
      </w:r>
      <w:r w:rsidR="003B7C21" w:rsidRPr="009314E0">
        <w:rPr>
          <w:rFonts w:ascii="Times New Roman" w:hAnsi="Times New Roman" w:cs="Times New Roman"/>
          <w:sz w:val="24"/>
          <w:szCs w:val="24"/>
        </w:rPr>
        <w:t xml:space="preserve">. Their main goal then shifts focus from spending and earning to shrinking the real gap in between thus bringing out the seesaw principle. After achieving the balance, they can then keep the seesaw tilted in their preferred direction. </w:t>
      </w:r>
      <w:r w:rsidR="00CD0F19" w:rsidRPr="009314E0">
        <w:rPr>
          <w:rFonts w:ascii="Times New Roman" w:hAnsi="Times New Roman" w:cs="Times New Roman"/>
          <w:sz w:val="24"/>
          <w:szCs w:val="24"/>
        </w:rPr>
        <w:t xml:space="preserve">The secret is that when the direction the tilt to is the right one, </w:t>
      </w:r>
      <w:r w:rsidR="00CD698F" w:rsidRPr="009314E0">
        <w:rPr>
          <w:rFonts w:ascii="Times New Roman" w:hAnsi="Times New Roman" w:cs="Times New Roman"/>
          <w:sz w:val="24"/>
          <w:szCs w:val="24"/>
        </w:rPr>
        <w:t xml:space="preserve">there are notable changes where the finances improve and monetary gains </w:t>
      </w:r>
      <w:r w:rsidR="009A0AB7" w:rsidRPr="009314E0">
        <w:rPr>
          <w:rFonts w:ascii="Times New Roman" w:hAnsi="Times New Roman" w:cs="Times New Roman"/>
          <w:sz w:val="24"/>
          <w:szCs w:val="24"/>
        </w:rPr>
        <w:t xml:space="preserve">increases, </w:t>
      </w:r>
      <w:r w:rsidR="00CD698F" w:rsidRPr="009314E0">
        <w:rPr>
          <w:rFonts w:ascii="Times New Roman" w:hAnsi="Times New Roman" w:cs="Times New Roman"/>
          <w:sz w:val="24"/>
          <w:szCs w:val="24"/>
        </w:rPr>
        <w:t xml:space="preserve">thus more productions and satisfaction. </w:t>
      </w:r>
    </w:p>
    <w:p w:rsidR="008B7A8A" w:rsidRPr="009314E0" w:rsidRDefault="008B7A8A" w:rsidP="008B7A8A">
      <w:pPr>
        <w:spacing w:line="480" w:lineRule="auto"/>
        <w:rPr>
          <w:rFonts w:ascii="Times New Roman" w:hAnsi="Times New Roman" w:cs="Times New Roman"/>
          <w:sz w:val="24"/>
          <w:szCs w:val="24"/>
        </w:rPr>
      </w:pPr>
    </w:p>
    <w:p w:rsidR="008B7A8A" w:rsidRPr="009314E0" w:rsidRDefault="008B7A8A" w:rsidP="008B7A8A">
      <w:pPr>
        <w:spacing w:line="480" w:lineRule="auto"/>
        <w:rPr>
          <w:rFonts w:ascii="Times New Roman" w:hAnsi="Times New Roman" w:cs="Times New Roman"/>
          <w:sz w:val="24"/>
          <w:szCs w:val="24"/>
        </w:rPr>
      </w:pPr>
    </w:p>
    <w:p w:rsidR="008B7A8A" w:rsidRPr="009314E0" w:rsidRDefault="008B7A8A" w:rsidP="008B7A8A">
      <w:pPr>
        <w:spacing w:line="480" w:lineRule="auto"/>
        <w:rPr>
          <w:rFonts w:ascii="Times New Roman" w:hAnsi="Times New Roman" w:cs="Times New Roman"/>
          <w:sz w:val="24"/>
          <w:szCs w:val="24"/>
        </w:rPr>
      </w:pPr>
    </w:p>
    <w:p w:rsidR="008B7A8A" w:rsidRPr="009314E0" w:rsidRDefault="008B7A8A" w:rsidP="008B7A8A">
      <w:pPr>
        <w:spacing w:line="480" w:lineRule="auto"/>
        <w:rPr>
          <w:rFonts w:ascii="Times New Roman" w:hAnsi="Times New Roman" w:cs="Times New Roman"/>
          <w:sz w:val="24"/>
          <w:szCs w:val="24"/>
        </w:rPr>
      </w:pPr>
    </w:p>
    <w:p w:rsidR="008B7A8A" w:rsidRDefault="008B7A8A" w:rsidP="008B7A8A">
      <w:pPr>
        <w:spacing w:line="480" w:lineRule="auto"/>
        <w:rPr>
          <w:rFonts w:ascii="Times New Roman" w:hAnsi="Times New Roman" w:cs="Times New Roman"/>
          <w:sz w:val="24"/>
          <w:szCs w:val="24"/>
        </w:rPr>
      </w:pPr>
    </w:p>
    <w:p w:rsidR="009314E0" w:rsidRDefault="009314E0" w:rsidP="008B7A8A">
      <w:pPr>
        <w:spacing w:line="480" w:lineRule="auto"/>
        <w:rPr>
          <w:rFonts w:ascii="Times New Roman" w:hAnsi="Times New Roman" w:cs="Times New Roman"/>
          <w:sz w:val="24"/>
          <w:szCs w:val="24"/>
        </w:rPr>
      </w:pPr>
    </w:p>
    <w:p w:rsidR="009314E0" w:rsidRDefault="009314E0" w:rsidP="008B7A8A">
      <w:pPr>
        <w:spacing w:line="480" w:lineRule="auto"/>
        <w:rPr>
          <w:rFonts w:ascii="Times New Roman" w:hAnsi="Times New Roman" w:cs="Times New Roman"/>
          <w:sz w:val="24"/>
          <w:szCs w:val="24"/>
        </w:rPr>
      </w:pPr>
    </w:p>
    <w:p w:rsidR="009314E0" w:rsidRDefault="009314E0" w:rsidP="008B7A8A">
      <w:pPr>
        <w:spacing w:line="480" w:lineRule="auto"/>
        <w:rPr>
          <w:rFonts w:ascii="Times New Roman" w:hAnsi="Times New Roman" w:cs="Times New Roman"/>
          <w:sz w:val="24"/>
          <w:szCs w:val="24"/>
        </w:rPr>
      </w:pPr>
    </w:p>
    <w:p w:rsidR="009314E0" w:rsidRDefault="009314E0" w:rsidP="008B7A8A">
      <w:pPr>
        <w:spacing w:line="480" w:lineRule="auto"/>
        <w:rPr>
          <w:rFonts w:ascii="Times New Roman" w:hAnsi="Times New Roman" w:cs="Times New Roman"/>
          <w:sz w:val="24"/>
          <w:szCs w:val="24"/>
        </w:rPr>
      </w:pPr>
    </w:p>
    <w:p w:rsidR="009314E0" w:rsidRPr="009314E0" w:rsidRDefault="009314E0" w:rsidP="008B7A8A">
      <w:pPr>
        <w:spacing w:line="480" w:lineRule="auto"/>
        <w:rPr>
          <w:rFonts w:ascii="Times New Roman" w:hAnsi="Times New Roman" w:cs="Times New Roman"/>
          <w:sz w:val="24"/>
          <w:szCs w:val="24"/>
        </w:rPr>
      </w:pPr>
    </w:p>
    <w:p w:rsidR="008B7A8A" w:rsidRPr="009314E0" w:rsidRDefault="008B7A8A" w:rsidP="00517808">
      <w:pPr>
        <w:spacing w:after="0" w:line="480" w:lineRule="auto"/>
        <w:contextualSpacing/>
        <w:jc w:val="center"/>
        <w:rPr>
          <w:rFonts w:ascii="Times New Roman" w:hAnsi="Times New Roman" w:cs="Times New Roman"/>
          <w:sz w:val="24"/>
          <w:szCs w:val="24"/>
        </w:rPr>
      </w:pPr>
      <w:r w:rsidRPr="009314E0">
        <w:rPr>
          <w:rFonts w:ascii="Times New Roman" w:hAnsi="Times New Roman" w:cs="Times New Roman"/>
          <w:sz w:val="24"/>
          <w:szCs w:val="24"/>
        </w:rPr>
        <w:t>References</w:t>
      </w:r>
    </w:p>
    <w:p w:rsidR="009314E0" w:rsidRPr="009314E0" w:rsidRDefault="009314E0" w:rsidP="00517808">
      <w:pPr>
        <w:spacing w:after="0" w:line="480" w:lineRule="auto"/>
        <w:ind w:left="720" w:hanging="720"/>
        <w:contextualSpacing/>
        <w:rPr>
          <w:rFonts w:ascii="Times New Roman" w:hAnsi="Times New Roman" w:cs="Times New Roman"/>
          <w:sz w:val="24"/>
          <w:szCs w:val="24"/>
        </w:rPr>
      </w:pPr>
      <w:r w:rsidRPr="009314E0">
        <w:rPr>
          <w:rFonts w:ascii="Times New Roman" w:hAnsi="Times New Roman" w:cs="Times New Roman"/>
          <w:sz w:val="24"/>
          <w:szCs w:val="24"/>
        </w:rPr>
        <w:t>Farry M. (2016). The Surprising True History B</w:t>
      </w:r>
      <w:bookmarkStart w:id="0" w:name="_GoBack"/>
      <w:bookmarkEnd w:id="0"/>
      <w:r w:rsidRPr="009314E0">
        <w:rPr>
          <w:rFonts w:ascii="Times New Roman" w:hAnsi="Times New Roman" w:cs="Times New Roman"/>
          <w:sz w:val="24"/>
          <w:szCs w:val="24"/>
        </w:rPr>
        <w:t xml:space="preserve">ehind the Witch. </w:t>
      </w:r>
      <w:hyperlink r:id="rId7" w:history="1">
        <w:r w:rsidRPr="009314E0">
          <w:rPr>
            <w:rStyle w:val="Hyperlink"/>
            <w:rFonts w:ascii="Times New Roman" w:hAnsi="Times New Roman" w:cs="Times New Roman"/>
            <w:color w:val="auto"/>
            <w:sz w:val="24"/>
            <w:szCs w:val="24"/>
            <w:u w:val="none"/>
          </w:rPr>
          <w:t>https://time.com/4219953/true-history-the-witch/</w:t>
        </w:r>
      </w:hyperlink>
      <w:r w:rsidRPr="009314E0">
        <w:rPr>
          <w:rFonts w:ascii="Times New Roman" w:hAnsi="Times New Roman" w:cs="Times New Roman"/>
          <w:sz w:val="24"/>
          <w:szCs w:val="24"/>
        </w:rPr>
        <w:t xml:space="preserve"> </w:t>
      </w:r>
    </w:p>
    <w:p w:rsidR="009314E0" w:rsidRPr="009314E0" w:rsidRDefault="009314E0" w:rsidP="00517808">
      <w:pPr>
        <w:spacing w:after="0" w:line="480" w:lineRule="auto"/>
        <w:ind w:left="720" w:hanging="720"/>
        <w:contextualSpacing/>
        <w:rPr>
          <w:rFonts w:ascii="Times New Roman" w:hAnsi="Times New Roman" w:cs="Times New Roman"/>
          <w:sz w:val="24"/>
          <w:szCs w:val="24"/>
        </w:rPr>
      </w:pPr>
      <w:r w:rsidRPr="009314E0">
        <w:rPr>
          <w:rFonts w:ascii="Times New Roman" w:hAnsi="Times New Roman" w:cs="Times New Roman"/>
          <w:sz w:val="24"/>
          <w:szCs w:val="24"/>
        </w:rPr>
        <w:t xml:space="preserve">Fear D, (2016). Review: The Witch. </w:t>
      </w:r>
      <w:hyperlink r:id="rId8" w:history="1">
        <w:r w:rsidRPr="009314E0">
          <w:rPr>
            <w:rStyle w:val="Hyperlink"/>
            <w:rFonts w:ascii="Times New Roman" w:hAnsi="Times New Roman" w:cs="Times New Roman"/>
            <w:color w:val="auto"/>
            <w:sz w:val="24"/>
            <w:szCs w:val="24"/>
            <w:u w:val="none"/>
          </w:rPr>
          <w:t>https://www.filmcomment.com/article/review-the-witch-robert-eggers/</w:t>
        </w:r>
      </w:hyperlink>
    </w:p>
    <w:p w:rsidR="009314E0" w:rsidRPr="009314E0" w:rsidRDefault="009314E0" w:rsidP="00517808">
      <w:pPr>
        <w:spacing w:after="0" w:line="480" w:lineRule="auto"/>
        <w:ind w:left="720" w:hanging="720"/>
        <w:contextualSpacing/>
        <w:rPr>
          <w:rFonts w:ascii="Times New Roman" w:hAnsi="Times New Roman" w:cs="Times New Roman"/>
          <w:sz w:val="24"/>
          <w:szCs w:val="24"/>
        </w:rPr>
      </w:pPr>
      <w:r w:rsidRPr="009314E0">
        <w:rPr>
          <w:rFonts w:ascii="Times New Roman" w:hAnsi="Times New Roman" w:cs="Times New Roman"/>
          <w:sz w:val="24"/>
          <w:szCs w:val="24"/>
        </w:rPr>
        <w:t xml:space="preserve">Sims D. (2016). Female Freedom and Fury in the Witch, </w:t>
      </w:r>
      <w:hyperlink r:id="rId9" w:history="1">
        <w:r w:rsidRPr="009314E0">
          <w:rPr>
            <w:rStyle w:val="Hyperlink"/>
            <w:rFonts w:ascii="Times New Roman" w:hAnsi="Times New Roman" w:cs="Times New Roman"/>
            <w:color w:val="auto"/>
            <w:sz w:val="24"/>
            <w:szCs w:val="24"/>
            <w:u w:val="none"/>
          </w:rPr>
          <w:t>https://www.theatlantic.com/entertainment/archive/2016/02/robert-eggers-the-witch-female-empowerment/470844/</w:t>
        </w:r>
      </w:hyperlink>
      <w:r w:rsidRPr="009314E0">
        <w:rPr>
          <w:rFonts w:ascii="Times New Roman" w:hAnsi="Times New Roman" w:cs="Times New Roman"/>
          <w:sz w:val="24"/>
          <w:szCs w:val="24"/>
        </w:rPr>
        <w:t xml:space="preserve"> </w:t>
      </w:r>
    </w:p>
    <w:p w:rsidR="008B7A8A" w:rsidRPr="009314E0" w:rsidRDefault="008B7A8A" w:rsidP="008B7A8A">
      <w:pPr>
        <w:spacing w:line="480" w:lineRule="auto"/>
        <w:rPr>
          <w:rFonts w:ascii="Times New Roman" w:hAnsi="Times New Roman" w:cs="Times New Roman"/>
          <w:sz w:val="24"/>
          <w:szCs w:val="24"/>
        </w:rPr>
      </w:pPr>
    </w:p>
    <w:sectPr w:rsidR="008B7A8A" w:rsidRPr="009314E0" w:rsidSect="009314E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E9B" w:rsidRDefault="007F5E9B" w:rsidP="008B7A8A">
      <w:pPr>
        <w:spacing w:after="0" w:line="240" w:lineRule="auto"/>
      </w:pPr>
      <w:r>
        <w:separator/>
      </w:r>
    </w:p>
  </w:endnote>
  <w:endnote w:type="continuationSeparator" w:id="0">
    <w:p w:rsidR="007F5E9B" w:rsidRDefault="007F5E9B" w:rsidP="008B7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E9B" w:rsidRDefault="007F5E9B" w:rsidP="008B7A8A">
      <w:pPr>
        <w:spacing w:after="0" w:line="240" w:lineRule="auto"/>
      </w:pPr>
      <w:r>
        <w:separator/>
      </w:r>
    </w:p>
  </w:footnote>
  <w:footnote w:type="continuationSeparator" w:id="0">
    <w:p w:rsidR="007F5E9B" w:rsidRDefault="007F5E9B" w:rsidP="008B7A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875611179"/>
      <w:docPartObj>
        <w:docPartGallery w:val="Page Numbers (Top of Page)"/>
        <w:docPartUnique/>
      </w:docPartObj>
    </w:sdtPr>
    <w:sdtEndPr>
      <w:rPr>
        <w:noProof/>
      </w:rPr>
    </w:sdtEndPr>
    <w:sdtContent>
      <w:p w:rsidR="009314E0" w:rsidRPr="00517808" w:rsidRDefault="009314E0">
        <w:pPr>
          <w:pStyle w:val="Header"/>
          <w:jc w:val="right"/>
          <w:rPr>
            <w:rFonts w:ascii="Times New Roman" w:hAnsi="Times New Roman" w:cs="Times New Roman"/>
            <w:sz w:val="24"/>
          </w:rPr>
        </w:pPr>
        <w:r w:rsidRPr="00517808">
          <w:rPr>
            <w:rFonts w:ascii="Times New Roman" w:hAnsi="Times New Roman" w:cs="Times New Roman"/>
            <w:sz w:val="24"/>
          </w:rPr>
          <w:t xml:space="preserve">TAKE A MOVIE FROM NETFLIX </w:t>
        </w:r>
        <w:r w:rsidRPr="00517808">
          <w:rPr>
            <w:rFonts w:ascii="Times New Roman" w:hAnsi="Times New Roman" w:cs="Times New Roman"/>
            <w:sz w:val="24"/>
          </w:rPr>
          <w:tab/>
        </w:r>
        <w:r w:rsidRPr="00517808">
          <w:rPr>
            <w:rFonts w:ascii="Times New Roman" w:hAnsi="Times New Roman" w:cs="Times New Roman"/>
            <w:sz w:val="24"/>
          </w:rPr>
          <w:tab/>
        </w:r>
        <w:r w:rsidRPr="00517808">
          <w:rPr>
            <w:rFonts w:ascii="Times New Roman" w:hAnsi="Times New Roman" w:cs="Times New Roman"/>
            <w:sz w:val="24"/>
          </w:rPr>
          <w:fldChar w:fldCharType="begin"/>
        </w:r>
        <w:r w:rsidRPr="00517808">
          <w:rPr>
            <w:rFonts w:ascii="Times New Roman" w:hAnsi="Times New Roman" w:cs="Times New Roman"/>
            <w:sz w:val="24"/>
          </w:rPr>
          <w:instrText xml:space="preserve"> PAGE   \* MERGEFORMAT </w:instrText>
        </w:r>
        <w:r w:rsidRPr="00517808">
          <w:rPr>
            <w:rFonts w:ascii="Times New Roman" w:hAnsi="Times New Roman" w:cs="Times New Roman"/>
            <w:sz w:val="24"/>
          </w:rPr>
          <w:fldChar w:fldCharType="separate"/>
        </w:r>
        <w:r w:rsidR="00517808">
          <w:rPr>
            <w:rFonts w:ascii="Times New Roman" w:hAnsi="Times New Roman" w:cs="Times New Roman"/>
            <w:noProof/>
            <w:sz w:val="24"/>
          </w:rPr>
          <w:t>5</w:t>
        </w:r>
        <w:r w:rsidRPr="00517808">
          <w:rPr>
            <w:rFonts w:ascii="Times New Roman" w:hAnsi="Times New Roman" w:cs="Times New Roman"/>
            <w:noProof/>
            <w:sz w:val="24"/>
          </w:rPr>
          <w:fldChar w:fldCharType="end"/>
        </w:r>
      </w:p>
    </w:sdtContent>
  </w:sdt>
  <w:p w:rsidR="009314E0" w:rsidRPr="00517808" w:rsidRDefault="009314E0">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4E0" w:rsidRPr="00517808" w:rsidRDefault="009314E0">
    <w:pPr>
      <w:pStyle w:val="Header"/>
      <w:jc w:val="right"/>
      <w:rPr>
        <w:rFonts w:ascii="Times New Roman" w:hAnsi="Times New Roman" w:cs="Times New Roman"/>
        <w:sz w:val="24"/>
      </w:rPr>
    </w:pPr>
    <w:r w:rsidRPr="00517808">
      <w:rPr>
        <w:rFonts w:ascii="Times New Roman" w:hAnsi="Times New Roman" w:cs="Times New Roman"/>
        <w:sz w:val="24"/>
      </w:rPr>
      <w:t>Running head: TAKE A MOVIE FROM NETFLIX</w:t>
    </w:r>
    <w:r w:rsidRPr="00517808">
      <w:rPr>
        <w:rFonts w:ascii="Times New Roman" w:hAnsi="Times New Roman" w:cs="Times New Roman"/>
        <w:sz w:val="24"/>
      </w:rPr>
      <w:tab/>
    </w:r>
    <w:r w:rsidRPr="00517808">
      <w:rPr>
        <w:rFonts w:ascii="Times New Roman" w:hAnsi="Times New Roman" w:cs="Times New Roman"/>
        <w:sz w:val="24"/>
      </w:rPr>
      <w:tab/>
    </w:r>
    <w:sdt>
      <w:sdtPr>
        <w:rPr>
          <w:rFonts w:ascii="Times New Roman" w:hAnsi="Times New Roman" w:cs="Times New Roman"/>
          <w:sz w:val="24"/>
        </w:rPr>
        <w:id w:val="54516875"/>
        <w:docPartObj>
          <w:docPartGallery w:val="Page Numbers (Top of Page)"/>
          <w:docPartUnique/>
        </w:docPartObj>
      </w:sdtPr>
      <w:sdtEndPr>
        <w:rPr>
          <w:noProof/>
        </w:rPr>
      </w:sdtEndPr>
      <w:sdtContent>
        <w:r w:rsidRPr="00517808">
          <w:rPr>
            <w:rFonts w:ascii="Times New Roman" w:hAnsi="Times New Roman" w:cs="Times New Roman"/>
            <w:sz w:val="24"/>
          </w:rPr>
          <w:fldChar w:fldCharType="begin"/>
        </w:r>
        <w:r w:rsidRPr="00517808">
          <w:rPr>
            <w:rFonts w:ascii="Times New Roman" w:hAnsi="Times New Roman" w:cs="Times New Roman"/>
            <w:sz w:val="24"/>
          </w:rPr>
          <w:instrText xml:space="preserve"> PAGE   \* MERGEFORMAT </w:instrText>
        </w:r>
        <w:r w:rsidRPr="00517808">
          <w:rPr>
            <w:rFonts w:ascii="Times New Roman" w:hAnsi="Times New Roman" w:cs="Times New Roman"/>
            <w:sz w:val="24"/>
          </w:rPr>
          <w:fldChar w:fldCharType="separate"/>
        </w:r>
        <w:r w:rsidR="007F5E9B">
          <w:rPr>
            <w:rFonts w:ascii="Times New Roman" w:hAnsi="Times New Roman" w:cs="Times New Roman"/>
            <w:noProof/>
            <w:sz w:val="24"/>
          </w:rPr>
          <w:t>1</w:t>
        </w:r>
        <w:r w:rsidRPr="00517808">
          <w:rPr>
            <w:rFonts w:ascii="Times New Roman" w:hAnsi="Times New Roman" w:cs="Times New Roman"/>
            <w:noProof/>
            <w:sz w:val="24"/>
          </w:rPr>
          <w:fldChar w:fldCharType="end"/>
        </w:r>
      </w:sdtContent>
    </w:sdt>
  </w:p>
  <w:p w:rsidR="009314E0" w:rsidRPr="00517808" w:rsidRDefault="009314E0">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cxM7QwMbcwNzUwM7BQ0lEKTi0uzszPAykwrgUA5GsKfCwAAAA="/>
  </w:docVars>
  <w:rsids>
    <w:rsidRoot w:val="00285A34"/>
    <w:rsid w:val="00052C87"/>
    <w:rsid w:val="00115F9F"/>
    <w:rsid w:val="00163D8B"/>
    <w:rsid w:val="00285A34"/>
    <w:rsid w:val="003B7C21"/>
    <w:rsid w:val="003C6D16"/>
    <w:rsid w:val="00517808"/>
    <w:rsid w:val="00531EE9"/>
    <w:rsid w:val="005C63A6"/>
    <w:rsid w:val="006440C7"/>
    <w:rsid w:val="007773D6"/>
    <w:rsid w:val="007F5E9B"/>
    <w:rsid w:val="008412FB"/>
    <w:rsid w:val="008B7A8A"/>
    <w:rsid w:val="008C0914"/>
    <w:rsid w:val="009314E0"/>
    <w:rsid w:val="009A0AB7"/>
    <w:rsid w:val="00B85132"/>
    <w:rsid w:val="00BC140E"/>
    <w:rsid w:val="00BC70D9"/>
    <w:rsid w:val="00C3330B"/>
    <w:rsid w:val="00CD0F19"/>
    <w:rsid w:val="00CD698F"/>
    <w:rsid w:val="00F77699"/>
    <w:rsid w:val="00FA6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B7A8A"/>
    <w:rPr>
      <w:color w:val="0000FF"/>
      <w:u w:val="single"/>
    </w:rPr>
  </w:style>
  <w:style w:type="paragraph" w:styleId="Header">
    <w:name w:val="header"/>
    <w:basedOn w:val="Normal"/>
    <w:link w:val="HeaderChar"/>
    <w:uiPriority w:val="99"/>
    <w:unhideWhenUsed/>
    <w:rsid w:val="008B7A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A8A"/>
  </w:style>
  <w:style w:type="paragraph" w:styleId="Footer">
    <w:name w:val="footer"/>
    <w:basedOn w:val="Normal"/>
    <w:link w:val="FooterChar"/>
    <w:uiPriority w:val="99"/>
    <w:unhideWhenUsed/>
    <w:rsid w:val="008B7A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A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B7A8A"/>
    <w:rPr>
      <w:color w:val="0000FF"/>
      <w:u w:val="single"/>
    </w:rPr>
  </w:style>
  <w:style w:type="paragraph" w:styleId="Header">
    <w:name w:val="header"/>
    <w:basedOn w:val="Normal"/>
    <w:link w:val="HeaderChar"/>
    <w:uiPriority w:val="99"/>
    <w:unhideWhenUsed/>
    <w:rsid w:val="008B7A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A8A"/>
  </w:style>
  <w:style w:type="paragraph" w:styleId="Footer">
    <w:name w:val="footer"/>
    <w:basedOn w:val="Normal"/>
    <w:link w:val="FooterChar"/>
    <w:uiPriority w:val="99"/>
    <w:unhideWhenUsed/>
    <w:rsid w:val="008B7A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A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lmcomment.com/article/review-the-witch-robert-egger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ime.com/4219953/true-history-the-witch/"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heatlantic.com/entertainment/archive/2016/02/robert-eggers-the-witch-female-empowerment/4708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854</Words>
  <Characters>4871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2019-07-13T09:05:00Z</dcterms:created>
  <dcterms:modified xsi:type="dcterms:W3CDTF">2019-07-13T09:05:00Z</dcterms:modified>
</cp:coreProperties>
</file>