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845E01" w:rsidP="00693EEB" w14:paraId="7B7EC149" w14:textId="0987EE4C">
      <w:pPr>
        <w:spacing w:line="480" w:lineRule="auto"/>
        <w:jc w:val="both"/>
        <w:rPr>
          <w:rFonts w:cs="Times New Roman"/>
          <w:sz w:val="24"/>
          <w:szCs w:val="24"/>
        </w:rPr>
      </w:pPr>
      <w:r>
        <w:rPr>
          <w:rFonts w:cs="Times New Roman"/>
          <w:sz w:val="24"/>
          <w:szCs w:val="24"/>
        </w:rPr>
        <w:t>Tardiness Report</w:t>
      </w:r>
    </w:p>
    <w:p w:rsidR="00845E01" w:rsidP="00693EEB" w14:paraId="3ECD9E52" w14:textId="24AFCC72">
      <w:pPr>
        <w:spacing w:line="480" w:lineRule="auto"/>
        <w:jc w:val="both"/>
        <w:rPr>
          <w:rFonts w:cs="Times New Roman"/>
          <w:sz w:val="24"/>
          <w:szCs w:val="24"/>
        </w:rPr>
      </w:pPr>
      <w:r>
        <w:rPr>
          <w:rFonts w:cs="Times New Roman"/>
          <w:sz w:val="24"/>
          <w:szCs w:val="24"/>
        </w:rPr>
        <w:t>Student Name</w:t>
      </w:r>
    </w:p>
    <w:p w:rsidR="00845E01" w:rsidP="00693EEB" w14:paraId="0742FC7F" w14:textId="19A2ED7D">
      <w:pPr>
        <w:spacing w:line="480" w:lineRule="auto"/>
        <w:jc w:val="both"/>
        <w:rPr>
          <w:rFonts w:cs="Times New Roman"/>
          <w:sz w:val="24"/>
          <w:szCs w:val="24"/>
        </w:rPr>
      </w:pPr>
      <w:r>
        <w:rPr>
          <w:rFonts w:cs="Times New Roman"/>
          <w:sz w:val="24"/>
          <w:szCs w:val="24"/>
        </w:rPr>
        <w:t>Institution Affiliation</w:t>
      </w:r>
    </w:p>
    <w:p w:rsidR="00845E01" w:rsidP="00693EEB" w14:paraId="1A7D9FDE" w14:textId="6343876B">
      <w:pPr>
        <w:spacing w:line="480" w:lineRule="auto"/>
        <w:jc w:val="both"/>
        <w:rPr>
          <w:rFonts w:cs="Times New Roman"/>
          <w:sz w:val="24"/>
          <w:szCs w:val="24"/>
        </w:rPr>
      </w:pPr>
      <w:r>
        <w:rPr>
          <w:rFonts w:cs="Times New Roman"/>
          <w:sz w:val="24"/>
          <w:szCs w:val="24"/>
        </w:rPr>
        <w:t>Date</w:t>
      </w:r>
    </w:p>
    <w:p w:rsidR="00845E01" w:rsidRPr="00845E01" w:rsidP="00845E01" w14:paraId="30AF017E" w14:textId="7DA47662">
      <w:pPr>
        <w:spacing w:line="480" w:lineRule="auto"/>
        <w:jc w:val="center"/>
        <w:rPr>
          <w:rFonts w:cs="Times New Roman"/>
          <w:b/>
          <w:bCs/>
          <w:sz w:val="24"/>
          <w:szCs w:val="24"/>
        </w:rPr>
      </w:pPr>
      <w:r w:rsidRPr="00845E01">
        <w:rPr>
          <w:rFonts w:cs="Times New Roman"/>
          <w:b/>
          <w:bCs/>
          <w:sz w:val="24"/>
          <w:szCs w:val="24"/>
        </w:rPr>
        <w:t>Rosetta and Sally</w:t>
      </w:r>
    </w:p>
    <w:p w:rsidR="00693EEB" w:rsidP="00042F93" w14:paraId="0D27145D" w14:textId="29C8129C">
      <w:pPr>
        <w:spacing w:line="480" w:lineRule="auto"/>
        <w:ind w:firstLine="720"/>
        <w:jc w:val="both"/>
        <w:rPr>
          <w:rFonts w:cs="Times New Roman"/>
          <w:sz w:val="24"/>
          <w:szCs w:val="24"/>
        </w:rPr>
      </w:pPr>
      <w:r>
        <w:rPr>
          <w:rFonts w:cs="Times New Roman"/>
          <w:sz w:val="24"/>
          <w:szCs w:val="24"/>
        </w:rPr>
        <w:t>Maslow's hierarchy of needs plays an important role in determining the personality of a person. The hierarchy involves</w:t>
      </w:r>
      <w:r w:rsidR="00E63A1E">
        <w:rPr>
          <w:rFonts w:cs="Times New Roman"/>
          <w:sz w:val="24"/>
          <w:szCs w:val="24"/>
        </w:rPr>
        <w:t xml:space="preserve"> physiological needs, safety needs, love and belonging, Esteem needs, and self-actualization stage. The study can be effectively explained using this theory. Rosetta belongs in the stage of physiological need. That is, she is struggling to make ends meet since her husband lost his job, he is facing problems at work due to her tardiness, and she is not satisfied. Moreover, she does a lot of house chores before going to work which leads to her lateness, and her children are likely to lack water, food, and other basic resources if she loses her job. Sally is in the Safety needs, that is, she is at the top of her employment which guarantees financial security.</w:t>
      </w:r>
    </w:p>
    <w:p w:rsidR="0048006A" w:rsidP="00042F93" w14:paraId="0A2D1729" w14:textId="10E483C8">
      <w:pPr>
        <w:spacing w:line="480" w:lineRule="auto"/>
        <w:ind w:firstLine="720"/>
        <w:jc w:val="both"/>
        <w:rPr>
          <w:rFonts w:cs="Times New Roman"/>
          <w:sz w:val="24"/>
          <w:szCs w:val="24"/>
        </w:rPr>
      </w:pPr>
      <w:r>
        <w:rPr>
          <w:rFonts w:cs="Times New Roman"/>
          <w:sz w:val="24"/>
          <w:szCs w:val="24"/>
        </w:rPr>
        <w:t xml:space="preserve">Motivational factors affecting Sally and Rosetta's behavior involve a relationship with co-workers, that is, Rosetta argues that Jane has been spreading rumors about her which may be untrue causing her to need to switch departments. Sally is trying to understand Rosetta's reasons for her tardiness and even considers overlooking the absence in her reports, showing that Rosetta may have had a good relationship with Sally, her supervisor. </w:t>
      </w:r>
      <w:r w:rsidR="0088413A">
        <w:rPr>
          <w:rFonts w:cs="Times New Roman"/>
          <w:sz w:val="24"/>
          <w:szCs w:val="24"/>
        </w:rPr>
        <w:t>Thus, Job satisfaction is an important factor since it leads to reduced absences, task errors, conflicts amongst employees, and employee turnover.</w:t>
      </w:r>
    </w:p>
    <w:p w:rsidR="0088413A" w:rsidRPr="006F4F9E" w:rsidP="00042F93" w14:paraId="29A05365" w14:textId="0E248326">
      <w:pPr>
        <w:spacing w:line="480" w:lineRule="auto"/>
        <w:ind w:firstLine="720"/>
        <w:jc w:val="both"/>
        <w:rPr>
          <w:rFonts w:cs="Times New Roman"/>
          <w:sz w:val="24"/>
          <w:szCs w:val="24"/>
        </w:rPr>
      </w:pPr>
      <w:r>
        <w:rPr>
          <w:rFonts w:cs="Times New Roman"/>
          <w:sz w:val="24"/>
          <w:szCs w:val="24"/>
        </w:rPr>
        <w:t xml:space="preserve">Thus, Sally's decision may impact Rosetta's actions within the hospital. That is, if she overlooks her lateness and submits a perfect report, Rosetta may be transferred to another department. However, there is no guarantee that she would improve on her tardiness or may have a better relationship with employees which in turn may reflect on Sally's credibility. Therefore, the most effective solution for Sally today is to hold on to the transfer of department report and observe whether </w:t>
      </w:r>
      <w:r w:rsidR="00845E01">
        <w:rPr>
          <w:rFonts w:cs="Times New Roman"/>
          <w:sz w:val="24"/>
          <w:szCs w:val="24"/>
        </w:rPr>
        <w:t>her tardiness will continue for the next couple of days. Moreover, Sally should warn Rosetta and be firm about the consequences of tardiness.</w:t>
      </w:r>
    </w:p>
    <w:p w:rsidR="00EF7B8D" w14:paraId="35CF0752" w14:textId="77777777"/>
    <w:sectPr w:rsidSect="00845E0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604078"/>
      <w:docPartObj>
        <w:docPartGallery w:val="Page Numbers (Top of Page)"/>
        <w:docPartUnique/>
      </w:docPartObj>
    </w:sdtPr>
    <w:sdtEndPr>
      <w:rPr>
        <w:noProof/>
      </w:rPr>
    </w:sdtEndPr>
    <w:sdtContent>
      <w:p w:rsidR="00845E01" w14:paraId="4E95CD73" w14:textId="2BCAEDB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845E01" w14:paraId="53853B1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E01" w14:paraId="7FD3F7EF" w14:textId="2255FD43">
    <w:pPr>
      <w:pStyle w:val="Header"/>
    </w:pPr>
    <w:r>
      <w:t>Running Head: TARDINESS.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3F0"/>
    <w:rsid w:val="00042F93"/>
    <w:rsid w:val="0048006A"/>
    <w:rsid w:val="00693EEB"/>
    <w:rsid w:val="006F4F9E"/>
    <w:rsid w:val="00845E01"/>
    <w:rsid w:val="0088413A"/>
    <w:rsid w:val="00BA61B7"/>
    <w:rsid w:val="00E63A1E"/>
    <w:rsid w:val="00EF13F0"/>
    <w:rsid w:val="00EF7B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C64685C"/>
  <w15:chartTrackingRefBased/>
  <w15:docId w15:val="{A86FF875-1F18-425A-99EF-0DBFA38D0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EEB"/>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E01"/>
    <w:rPr>
      <w:sz w:val="22"/>
    </w:rPr>
  </w:style>
  <w:style w:type="paragraph" w:styleId="Footer">
    <w:name w:val="footer"/>
    <w:basedOn w:val="Normal"/>
    <w:link w:val="FooterChar"/>
    <w:uiPriority w:val="99"/>
    <w:unhideWhenUsed/>
    <w:rsid w:val="00845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E01"/>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2021-10-10T18:11:00Z</dcterms:created>
  <dcterms:modified xsi:type="dcterms:W3CDTF">2021-10-10T18:47:00Z</dcterms:modified>
</cp:coreProperties>
</file>