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866" w:rsidRPr="004472D6" w:rsidRDefault="004A6866" w:rsidP="004A6866">
      <w:pPr>
        <w:spacing w:line="480" w:lineRule="auto"/>
        <w:ind w:firstLine="720"/>
        <w:jc w:val="center"/>
        <w:rPr>
          <w:rFonts w:ascii="Times New Roman" w:hAnsi="Times New Roman" w:cs="Times New Roman"/>
          <w:b/>
          <w:bCs/>
          <w:sz w:val="24"/>
          <w:szCs w:val="24"/>
        </w:rPr>
      </w:pPr>
    </w:p>
    <w:p w:rsidR="004A6866" w:rsidRPr="004472D6" w:rsidRDefault="004A6866" w:rsidP="004A6866">
      <w:pPr>
        <w:spacing w:line="480" w:lineRule="auto"/>
        <w:ind w:firstLine="720"/>
        <w:jc w:val="center"/>
        <w:rPr>
          <w:rFonts w:ascii="Times New Roman" w:hAnsi="Times New Roman" w:cs="Times New Roman"/>
          <w:b/>
          <w:bCs/>
          <w:sz w:val="24"/>
          <w:szCs w:val="24"/>
        </w:rPr>
      </w:pPr>
    </w:p>
    <w:p w:rsidR="004A6866" w:rsidRPr="004472D6" w:rsidRDefault="004A6866" w:rsidP="004A6866">
      <w:pPr>
        <w:spacing w:line="480" w:lineRule="auto"/>
        <w:ind w:firstLine="720"/>
        <w:jc w:val="center"/>
        <w:rPr>
          <w:rFonts w:ascii="Times New Roman" w:hAnsi="Times New Roman" w:cs="Times New Roman"/>
          <w:b/>
          <w:bCs/>
          <w:sz w:val="24"/>
          <w:szCs w:val="24"/>
        </w:rPr>
      </w:pPr>
    </w:p>
    <w:p w:rsidR="004A6866" w:rsidRPr="004472D6" w:rsidRDefault="004A6866" w:rsidP="004A6866">
      <w:pPr>
        <w:spacing w:line="480" w:lineRule="auto"/>
        <w:ind w:firstLine="720"/>
        <w:jc w:val="center"/>
        <w:rPr>
          <w:rFonts w:ascii="Times New Roman" w:hAnsi="Times New Roman" w:cs="Times New Roman"/>
          <w:b/>
          <w:bCs/>
          <w:sz w:val="24"/>
          <w:szCs w:val="24"/>
        </w:rPr>
      </w:pPr>
    </w:p>
    <w:p w:rsidR="004A6866" w:rsidRPr="004472D6" w:rsidRDefault="004A6866" w:rsidP="00EF3CC1">
      <w:pPr>
        <w:spacing w:line="480" w:lineRule="auto"/>
        <w:rPr>
          <w:rFonts w:ascii="Times New Roman" w:hAnsi="Times New Roman" w:cs="Times New Roman"/>
          <w:b/>
          <w:bCs/>
          <w:sz w:val="24"/>
          <w:szCs w:val="24"/>
        </w:rPr>
      </w:pPr>
    </w:p>
    <w:p w:rsidR="004A6866" w:rsidRPr="004472D6" w:rsidRDefault="004A6866" w:rsidP="004A6866">
      <w:pPr>
        <w:spacing w:line="480" w:lineRule="auto"/>
        <w:ind w:firstLine="720"/>
        <w:jc w:val="center"/>
        <w:rPr>
          <w:rFonts w:ascii="Times New Roman" w:hAnsi="Times New Roman" w:cs="Times New Roman"/>
          <w:b/>
          <w:bCs/>
          <w:sz w:val="24"/>
          <w:szCs w:val="24"/>
        </w:rPr>
      </w:pPr>
    </w:p>
    <w:p w:rsidR="004A6866" w:rsidRPr="004472D6" w:rsidRDefault="004A6866" w:rsidP="004A6866">
      <w:pPr>
        <w:spacing w:line="480" w:lineRule="auto"/>
        <w:ind w:firstLine="720"/>
        <w:jc w:val="center"/>
        <w:rPr>
          <w:rFonts w:ascii="Times New Roman" w:hAnsi="Times New Roman" w:cs="Times New Roman"/>
          <w:b/>
          <w:bCs/>
          <w:sz w:val="24"/>
          <w:szCs w:val="24"/>
        </w:rPr>
      </w:pPr>
      <w:r w:rsidRPr="004472D6">
        <w:rPr>
          <w:rFonts w:ascii="Times New Roman" w:hAnsi="Times New Roman" w:cs="Times New Roman"/>
          <w:b/>
          <w:bCs/>
          <w:sz w:val="24"/>
          <w:szCs w:val="24"/>
        </w:rPr>
        <w:t>Declaration of Sentiments</w:t>
      </w:r>
    </w:p>
    <w:p w:rsidR="004A6866" w:rsidRPr="004472D6" w:rsidRDefault="004A6866" w:rsidP="004A6866">
      <w:pPr>
        <w:spacing w:line="480" w:lineRule="auto"/>
        <w:ind w:firstLine="720"/>
        <w:jc w:val="center"/>
        <w:rPr>
          <w:rFonts w:ascii="Times New Roman" w:hAnsi="Times New Roman" w:cs="Times New Roman"/>
          <w:sz w:val="24"/>
          <w:szCs w:val="24"/>
        </w:rPr>
      </w:pPr>
      <w:r w:rsidRPr="004472D6">
        <w:rPr>
          <w:rFonts w:ascii="Times New Roman" w:hAnsi="Times New Roman" w:cs="Times New Roman"/>
          <w:sz w:val="24"/>
          <w:szCs w:val="24"/>
        </w:rPr>
        <w:t>Name</w:t>
      </w:r>
    </w:p>
    <w:p w:rsidR="004A6866" w:rsidRPr="004472D6" w:rsidRDefault="004A6866" w:rsidP="004A6866">
      <w:pPr>
        <w:spacing w:line="480" w:lineRule="auto"/>
        <w:ind w:firstLine="720"/>
        <w:jc w:val="center"/>
        <w:rPr>
          <w:rFonts w:ascii="Times New Roman" w:hAnsi="Times New Roman" w:cs="Times New Roman"/>
          <w:sz w:val="24"/>
          <w:szCs w:val="24"/>
        </w:rPr>
      </w:pPr>
      <w:r w:rsidRPr="004472D6">
        <w:rPr>
          <w:rFonts w:ascii="Times New Roman" w:hAnsi="Times New Roman" w:cs="Times New Roman"/>
          <w:sz w:val="24"/>
          <w:szCs w:val="24"/>
        </w:rPr>
        <w:t>Institution</w:t>
      </w:r>
    </w:p>
    <w:p w:rsidR="004A6866" w:rsidRPr="004472D6" w:rsidRDefault="004A6866" w:rsidP="004A6866">
      <w:pPr>
        <w:spacing w:line="480" w:lineRule="auto"/>
        <w:ind w:firstLine="720"/>
        <w:jc w:val="center"/>
        <w:rPr>
          <w:rFonts w:ascii="Times New Roman" w:hAnsi="Times New Roman" w:cs="Times New Roman"/>
          <w:sz w:val="24"/>
          <w:szCs w:val="24"/>
        </w:rPr>
      </w:pPr>
      <w:r w:rsidRPr="004472D6">
        <w:rPr>
          <w:rFonts w:ascii="Times New Roman" w:hAnsi="Times New Roman" w:cs="Times New Roman"/>
          <w:sz w:val="24"/>
          <w:szCs w:val="24"/>
        </w:rPr>
        <w:t xml:space="preserve">Date </w:t>
      </w:r>
    </w:p>
    <w:p w:rsidR="004A6866" w:rsidRPr="004472D6" w:rsidRDefault="004A6866" w:rsidP="004A6866">
      <w:pPr>
        <w:spacing w:line="480" w:lineRule="auto"/>
        <w:ind w:firstLine="720"/>
        <w:jc w:val="center"/>
        <w:rPr>
          <w:rFonts w:ascii="Times New Roman" w:hAnsi="Times New Roman" w:cs="Times New Roman"/>
          <w:b/>
          <w:bCs/>
          <w:sz w:val="24"/>
          <w:szCs w:val="24"/>
        </w:rPr>
      </w:pPr>
    </w:p>
    <w:p w:rsidR="004A6866" w:rsidRPr="004472D6" w:rsidRDefault="004A6866" w:rsidP="004A6866">
      <w:pPr>
        <w:spacing w:line="480" w:lineRule="auto"/>
        <w:ind w:firstLine="720"/>
        <w:jc w:val="center"/>
        <w:rPr>
          <w:rFonts w:ascii="Times New Roman" w:hAnsi="Times New Roman" w:cs="Times New Roman"/>
          <w:b/>
          <w:bCs/>
          <w:sz w:val="24"/>
          <w:szCs w:val="24"/>
        </w:rPr>
      </w:pPr>
    </w:p>
    <w:p w:rsidR="004A6866" w:rsidRPr="004472D6" w:rsidRDefault="004A6866" w:rsidP="004A6866">
      <w:pPr>
        <w:spacing w:line="480" w:lineRule="auto"/>
        <w:ind w:firstLine="720"/>
        <w:jc w:val="center"/>
        <w:rPr>
          <w:rFonts w:ascii="Times New Roman" w:hAnsi="Times New Roman" w:cs="Times New Roman"/>
          <w:b/>
          <w:bCs/>
          <w:sz w:val="24"/>
          <w:szCs w:val="24"/>
        </w:rPr>
      </w:pPr>
    </w:p>
    <w:p w:rsidR="004A6866" w:rsidRPr="004472D6" w:rsidRDefault="004A6866" w:rsidP="004A6866">
      <w:pPr>
        <w:spacing w:line="480" w:lineRule="auto"/>
        <w:ind w:firstLine="720"/>
        <w:jc w:val="center"/>
        <w:rPr>
          <w:rFonts w:ascii="Times New Roman" w:hAnsi="Times New Roman" w:cs="Times New Roman"/>
          <w:b/>
          <w:bCs/>
          <w:sz w:val="24"/>
          <w:szCs w:val="24"/>
        </w:rPr>
      </w:pPr>
    </w:p>
    <w:p w:rsidR="004A6866" w:rsidRDefault="004A6866" w:rsidP="004A6866">
      <w:pPr>
        <w:spacing w:line="480" w:lineRule="auto"/>
        <w:ind w:firstLine="720"/>
        <w:jc w:val="center"/>
        <w:rPr>
          <w:rFonts w:ascii="Times New Roman" w:hAnsi="Times New Roman" w:cs="Times New Roman"/>
          <w:b/>
          <w:bCs/>
          <w:sz w:val="24"/>
          <w:szCs w:val="24"/>
        </w:rPr>
      </w:pPr>
    </w:p>
    <w:p w:rsidR="00EF3CC1" w:rsidRDefault="00EF3CC1" w:rsidP="004A6866">
      <w:pPr>
        <w:spacing w:line="480" w:lineRule="auto"/>
        <w:ind w:firstLine="720"/>
        <w:jc w:val="center"/>
        <w:rPr>
          <w:rFonts w:ascii="Times New Roman" w:hAnsi="Times New Roman" w:cs="Times New Roman"/>
          <w:b/>
          <w:bCs/>
          <w:sz w:val="24"/>
          <w:szCs w:val="24"/>
        </w:rPr>
      </w:pPr>
    </w:p>
    <w:p w:rsidR="00EF3CC1" w:rsidRDefault="00EF3CC1" w:rsidP="004A6866">
      <w:pPr>
        <w:spacing w:line="480" w:lineRule="auto"/>
        <w:ind w:firstLine="720"/>
        <w:jc w:val="center"/>
        <w:rPr>
          <w:rFonts w:ascii="Times New Roman" w:hAnsi="Times New Roman" w:cs="Times New Roman"/>
          <w:b/>
          <w:bCs/>
          <w:sz w:val="24"/>
          <w:szCs w:val="24"/>
        </w:rPr>
      </w:pPr>
    </w:p>
    <w:p w:rsidR="00EF3CC1" w:rsidRDefault="00EF3CC1" w:rsidP="004A6866">
      <w:pPr>
        <w:spacing w:line="480" w:lineRule="auto"/>
        <w:ind w:firstLine="720"/>
        <w:jc w:val="center"/>
        <w:rPr>
          <w:rFonts w:ascii="Times New Roman" w:hAnsi="Times New Roman" w:cs="Times New Roman"/>
          <w:b/>
          <w:bCs/>
          <w:sz w:val="24"/>
          <w:szCs w:val="24"/>
        </w:rPr>
      </w:pPr>
    </w:p>
    <w:p w:rsidR="004A6866" w:rsidRPr="004472D6" w:rsidRDefault="004A6866" w:rsidP="004A6866">
      <w:pPr>
        <w:spacing w:line="480" w:lineRule="auto"/>
        <w:ind w:firstLine="720"/>
        <w:jc w:val="center"/>
        <w:rPr>
          <w:rFonts w:ascii="Times New Roman" w:hAnsi="Times New Roman" w:cs="Times New Roman"/>
          <w:b/>
          <w:bCs/>
          <w:sz w:val="24"/>
          <w:szCs w:val="24"/>
        </w:rPr>
      </w:pPr>
      <w:r w:rsidRPr="004472D6">
        <w:rPr>
          <w:rFonts w:ascii="Times New Roman" w:hAnsi="Times New Roman" w:cs="Times New Roman"/>
          <w:b/>
          <w:bCs/>
          <w:sz w:val="24"/>
          <w:szCs w:val="24"/>
        </w:rPr>
        <w:lastRenderedPageBreak/>
        <w:t>Declaration of Sentiments</w:t>
      </w:r>
    </w:p>
    <w:p w:rsidR="007F31C7" w:rsidRPr="004472D6" w:rsidRDefault="007F31C7" w:rsidP="004A6866">
      <w:pPr>
        <w:spacing w:line="480" w:lineRule="auto"/>
        <w:ind w:firstLine="720"/>
        <w:rPr>
          <w:rFonts w:ascii="Times New Roman" w:hAnsi="Times New Roman" w:cs="Times New Roman"/>
          <w:sz w:val="24"/>
          <w:szCs w:val="24"/>
        </w:rPr>
      </w:pPr>
      <w:r w:rsidRPr="004472D6">
        <w:rPr>
          <w:rFonts w:ascii="Times New Roman" w:hAnsi="Times New Roman" w:cs="Times New Roman"/>
          <w:sz w:val="24"/>
          <w:szCs w:val="24"/>
        </w:rPr>
        <w:t xml:space="preserve">The Declaration of Sentiments was </w:t>
      </w:r>
      <w:r w:rsidR="00750A73" w:rsidRPr="004472D6">
        <w:rPr>
          <w:rFonts w:ascii="Times New Roman" w:hAnsi="Times New Roman" w:cs="Times New Roman"/>
          <w:sz w:val="24"/>
          <w:szCs w:val="24"/>
        </w:rPr>
        <w:t>written</w:t>
      </w:r>
      <w:r w:rsidRPr="004472D6">
        <w:rPr>
          <w:rFonts w:ascii="Times New Roman" w:hAnsi="Times New Roman" w:cs="Times New Roman"/>
          <w:sz w:val="24"/>
          <w:szCs w:val="24"/>
        </w:rPr>
        <w:t xml:space="preserve"> in 1848 by </w:t>
      </w:r>
      <w:r w:rsidR="00EF3CC1">
        <w:rPr>
          <w:rFonts w:ascii="Times New Roman" w:hAnsi="Times New Roman" w:cs="Times New Roman"/>
          <w:sz w:val="24"/>
          <w:szCs w:val="24"/>
        </w:rPr>
        <w:t>Elizabeth Cady Stanton for the Women's Rights C</w:t>
      </w:r>
      <w:r w:rsidRPr="004472D6">
        <w:rPr>
          <w:rFonts w:ascii="Times New Roman" w:hAnsi="Times New Roman" w:cs="Times New Roman"/>
          <w:sz w:val="24"/>
          <w:szCs w:val="24"/>
        </w:rPr>
        <w:t xml:space="preserve">onvention </w:t>
      </w:r>
      <w:r w:rsidR="00750A73" w:rsidRPr="004472D6">
        <w:rPr>
          <w:rFonts w:ascii="Times New Roman" w:hAnsi="Times New Roman" w:cs="Times New Roman"/>
          <w:sz w:val="24"/>
          <w:szCs w:val="24"/>
        </w:rPr>
        <w:t>conducted at</w:t>
      </w:r>
      <w:r w:rsidR="00EF3CC1">
        <w:rPr>
          <w:rFonts w:ascii="Times New Roman" w:hAnsi="Times New Roman" w:cs="Times New Roman"/>
          <w:sz w:val="24"/>
          <w:szCs w:val="24"/>
        </w:rPr>
        <w:t xml:space="preserve"> Seneca F</w:t>
      </w:r>
      <w:r w:rsidRPr="004472D6">
        <w:rPr>
          <w:rFonts w:ascii="Times New Roman" w:hAnsi="Times New Roman" w:cs="Times New Roman"/>
          <w:sz w:val="24"/>
          <w:szCs w:val="24"/>
        </w:rPr>
        <w:t>alls in New York. While studying law in her father's office, Elizabeth came to learn of the discriminatory laws that had been imposed on women which made her determined to win equal rights for women.</w:t>
      </w:r>
      <w:r w:rsidR="005B65A6">
        <w:rPr>
          <w:rFonts w:ascii="Times New Roman" w:hAnsi="Times New Roman" w:cs="Times New Roman"/>
          <w:sz w:val="24"/>
          <w:szCs w:val="24"/>
        </w:rPr>
        <w:t xml:space="preserve"> </w:t>
      </w:r>
      <w:r w:rsidR="00EF3CC1">
        <w:rPr>
          <w:rFonts w:ascii="Times New Roman" w:hAnsi="Times New Roman" w:cs="Times New Roman"/>
          <w:sz w:val="24"/>
          <w:szCs w:val="24"/>
        </w:rPr>
        <w:t>Stanton</w:t>
      </w:r>
      <w:r w:rsidR="00EF3CC1" w:rsidRPr="004472D6">
        <w:rPr>
          <w:rFonts w:ascii="Times New Roman" w:hAnsi="Times New Roman" w:cs="Times New Roman"/>
          <w:sz w:val="24"/>
          <w:szCs w:val="24"/>
        </w:rPr>
        <w:t xml:space="preserve"> </w:t>
      </w:r>
      <w:r w:rsidRPr="004472D6">
        <w:rPr>
          <w:rFonts w:ascii="Times New Roman" w:hAnsi="Times New Roman" w:cs="Times New Roman"/>
          <w:sz w:val="24"/>
          <w:szCs w:val="24"/>
        </w:rPr>
        <w:t>identified different forms of discrimination which included denial of a certain official to recognize women delegates in a conference</w:t>
      </w:r>
      <w:r w:rsidR="00421B6B">
        <w:rPr>
          <w:rFonts w:ascii="Times New Roman" w:hAnsi="Times New Roman" w:cs="Times New Roman"/>
          <w:sz w:val="24"/>
          <w:szCs w:val="24"/>
        </w:rPr>
        <w:t xml:space="preserve">. </w:t>
      </w:r>
      <w:r w:rsidR="00EF3CC1">
        <w:rPr>
          <w:rFonts w:ascii="Times New Roman" w:hAnsi="Times New Roman" w:cs="Times New Roman"/>
          <w:sz w:val="24"/>
          <w:szCs w:val="24"/>
        </w:rPr>
        <w:t>Stanton</w:t>
      </w:r>
      <w:r w:rsidR="00EF3CC1" w:rsidRPr="004472D6">
        <w:rPr>
          <w:rFonts w:ascii="Times New Roman" w:hAnsi="Times New Roman" w:cs="Times New Roman"/>
          <w:sz w:val="24"/>
          <w:szCs w:val="24"/>
        </w:rPr>
        <w:t xml:space="preserve"> </w:t>
      </w:r>
      <w:r w:rsidRPr="004472D6">
        <w:rPr>
          <w:rFonts w:ascii="Times New Roman" w:hAnsi="Times New Roman" w:cs="Times New Roman"/>
          <w:sz w:val="24"/>
          <w:szCs w:val="24"/>
        </w:rPr>
        <w:t>then began to speak on women's rights and worked on petitions that granted and helped in securing passage by the New York legislature. In 1848</w:t>
      </w:r>
      <w:r w:rsidR="00EF3CC1">
        <w:rPr>
          <w:rFonts w:ascii="Times New Roman" w:hAnsi="Times New Roman" w:cs="Times New Roman"/>
          <w:sz w:val="24"/>
          <w:szCs w:val="24"/>
        </w:rPr>
        <w:t>,</w:t>
      </w:r>
      <w:r w:rsidRPr="004472D6">
        <w:rPr>
          <w:rFonts w:ascii="Times New Roman" w:hAnsi="Times New Roman" w:cs="Times New Roman"/>
          <w:sz w:val="24"/>
          <w:szCs w:val="24"/>
        </w:rPr>
        <w:t xml:space="preserve"> </w:t>
      </w:r>
      <w:r w:rsidR="00EF3CC1">
        <w:rPr>
          <w:rFonts w:ascii="Times New Roman" w:hAnsi="Times New Roman" w:cs="Times New Roman"/>
          <w:sz w:val="24"/>
          <w:szCs w:val="24"/>
        </w:rPr>
        <w:t>Stanton</w:t>
      </w:r>
      <w:r w:rsidR="00EF3CC1" w:rsidRPr="004472D6">
        <w:rPr>
          <w:rFonts w:ascii="Times New Roman" w:hAnsi="Times New Roman" w:cs="Times New Roman"/>
          <w:sz w:val="24"/>
          <w:szCs w:val="24"/>
        </w:rPr>
        <w:t xml:space="preserve"> </w:t>
      </w:r>
      <w:r w:rsidR="00EF3CC1">
        <w:rPr>
          <w:rFonts w:ascii="Times New Roman" w:hAnsi="Times New Roman" w:cs="Times New Roman"/>
          <w:sz w:val="24"/>
          <w:szCs w:val="24"/>
        </w:rPr>
        <w:t>introduced her Declaration of S</w:t>
      </w:r>
      <w:r w:rsidRPr="004472D6">
        <w:rPr>
          <w:rFonts w:ascii="Times New Roman" w:hAnsi="Times New Roman" w:cs="Times New Roman"/>
          <w:sz w:val="24"/>
          <w:szCs w:val="24"/>
        </w:rPr>
        <w:t xml:space="preserve">entiments while at a women's right convention </w:t>
      </w:r>
      <w:r w:rsidR="00750A73" w:rsidRPr="004472D6">
        <w:rPr>
          <w:rFonts w:ascii="Times New Roman" w:hAnsi="Times New Roman" w:cs="Times New Roman"/>
          <w:sz w:val="24"/>
          <w:szCs w:val="24"/>
        </w:rPr>
        <w:t>which took place in</w:t>
      </w:r>
      <w:r w:rsidR="00EF3CC1">
        <w:rPr>
          <w:rFonts w:ascii="Times New Roman" w:hAnsi="Times New Roman" w:cs="Times New Roman"/>
          <w:sz w:val="24"/>
          <w:szCs w:val="24"/>
        </w:rPr>
        <w:t xml:space="preserve"> Seneca F</w:t>
      </w:r>
      <w:r w:rsidR="00393BC5">
        <w:rPr>
          <w:rFonts w:ascii="Times New Roman" w:hAnsi="Times New Roman" w:cs="Times New Roman"/>
          <w:sz w:val="24"/>
          <w:szCs w:val="24"/>
        </w:rPr>
        <w:t>alls in New York (</w:t>
      </w:r>
      <w:r w:rsidR="00393BC5">
        <w:rPr>
          <w:rFonts w:ascii="Times New Roman" w:hAnsi="Times New Roman" w:cs="Times New Roman"/>
          <w:color w:val="222222"/>
          <w:sz w:val="24"/>
          <w:szCs w:val="24"/>
          <w:shd w:val="clear" w:color="auto" w:fill="FFFFFF"/>
        </w:rPr>
        <w:t>Stanton, 1848)</w:t>
      </w:r>
      <w:r w:rsidR="00393BC5" w:rsidRPr="004472D6">
        <w:rPr>
          <w:rFonts w:ascii="Times New Roman" w:hAnsi="Times New Roman" w:cs="Times New Roman"/>
          <w:sz w:val="24"/>
          <w:szCs w:val="24"/>
        </w:rPr>
        <w:t>.</w:t>
      </w:r>
    </w:p>
    <w:p w:rsidR="007F31C7" w:rsidRPr="004472D6" w:rsidRDefault="00EF3CC1" w:rsidP="004A686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Declaration of S</w:t>
      </w:r>
      <w:r w:rsidR="007F31C7" w:rsidRPr="004472D6">
        <w:rPr>
          <w:rFonts w:ascii="Times New Roman" w:hAnsi="Times New Roman" w:cs="Times New Roman"/>
          <w:sz w:val="24"/>
          <w:szCs w:val="24"/>
        </w:rPr>
        <w:t>entiments outline</w:t>
      </w:r>
      <w:r w:rsidR="00750A73" w:rsidRPr="004472D6">
        <w:rPr>
          <w:rFonts w:ascii="Times New Roman" w:hAnsi="Times New Roman" w:cs="Times New Roman"/>
          <w:sz w:val="24"/>
          <w:szCs w:val="24"/>
        </w:rPr>
        <w:t>d</w:t>
      </w:r>
      <w:r w:rsidR="007F31C7" w:rsidRPr="004472D6">
        <w:rPr>
          <w:rFonts w:ascii="Times New Roman" w:hAnsi="Times New Roman" w:cs="Times New Roman"/>
          <w:sz w:val="24"/>
          <w:szCs w:val="24"/>
        </w:rPr>
        <w:t xml:space="preserve"> the rights that women in America </w:t>
      </w:r>
      <w:r w:rsidR="00750A73" w:rsidRPr="004472D6">
        <w:rPr>
          <w:rFonts w:ascii="Times New Roman" w:hAnsi="Times New Roman" w:cs="Times New Roman"/>
          <w:sz w:val="24"/>
          <w:szCs w:val="24"/>
        </w:rPr>
        <w:t>were to</w:t>
      </w:r>
      <w:r w:rsidR="007F31C7" w:rsidRPr="004472D6">
        <w:rPr>
          <w:rFonts w:ascii="Times New Roman" w:hAnsi="Times New Roman" w:cs="Times New Roman"/>
          <w:sz w:val="24"/>
          <w:szCs w:val="24"/>
        </w:rPr>
        <w:t xml:space="preserve"> be entitled to as citizens. </w:t>
      </w:r>
      <w:r>
        <w:rPr>
          <w:rFonts w:ascii="Times New Roman" w:hAnsi="Times New Roman" w:cs="Times New Roman"/>
          <w:sz w:val="24"/>
          <w:szCs w:val="24"/>
        </w:rPr>
        <w:t>Stanton</w:t>
      </w:r>
      <w:r w:rsidRPr="004472D6">
        <w:rPr>
          <w:rFonts w:ascii="Times New Roman" w:hAnsi="Times New Roman" w:cs="Times New Roman"/>
          <w:sz w:val="24"/>
          <w:szCs w:val="24"/>
        </w:rPr>
        <w:t xml:space="preserve"> </w:t>
      </w:r>
      <w:r w:rsidR="007F31C7" w:rsidRPr="004472D6">
        <w:rPr>
          <w:rFonts w:ascii="Times New Roman" w:hAnsi="Times New Roman" w:cs="Times New Roman"/>
          <w:sz w:val="24"/>
          <w:szCs w:val="24"/>
        </w:rPr>
        <w:t xml:space="preserve">in her </w:t>
      </w:r>
      <w:r w:rsidRPr="004472D6">
        <w:rPr>
          <w:rFonts w:ascii="Times New Roman" w:hAnsi="Times New Roman" w:cs="Times New Roman"/>
          <w:sz w:val="24"/>
          <w:szCs w:val="24"/>
        </w:rPr>
        <w:t>declaration</w:t>
      </w:r>
      <w:r>
        <w:rPr>
          <w:rFonts w:ascii="Times New Roman" w:hAnsi="Times New Roman" w:cs="Times New Roman"/>
          <w:sz w:val="24"/>
          <w:szCs w:val="24"/>
        </w:rPr>
        <w:t xml:space="preserve"> argue</w:t>
      </w:r>
      <w:r w:rsidR="004A6866" w:rsidRPr="004472D6">
        <w:rPr>
          <w:rFonts w:ascii="Times New Roman" w:hAnsi="Times New Roman" w:cs="Times New Roman"/>
          <w:sz w:val="24"/>
          <w:szCs w:val="24"/>
        </w:rPr>
        <w:t>d</w:t>
      </w:r>
      <w:r w:rsidR="007F31C7" w:rsidRPr="004472D6">
        <w:rPr>
          <w:rFonts w:ascii="Times New Roman" w:hAnsi="Times New Roman" w:cs="Times New Roman"/>
          <w:sz w:val="24"/>
          <w:szCs w:val="24"/>
        </w:rPr>
        <w:t xml:space="preserve"> that women ha</w:t>
      </w:r>
      <w:r w:rsidR="004A6866" w:rsidRPr="004472D6">
        <w:rPr>
          <w:rFonts w:ascii="Times New Roman" w:hAnsi="Times New Roman" w:cs="Times New Roman"/>
          <w:sz w:val="24"/>
          <w:szCs w:val="24"/>
        </w:rPr>
        <w:t xml:space="preserve">d </w:t>
      </w:r>
      <w:r w:rsidR="007F31C7" w:rsidRPr="004472D6">
        <w:rPr>
          <w:rFonts w:ascii="Times New Roman" w:hAnsi="Times New Roman" w:cs="Times New Roman"/>
          <w:sz w:val="24"/>
          <w:szCs w:val="24"/>
        </w:rPr>
        <w:t>been discriminated against by the government laws and the patriarchal society. Some of the forms of d</w:t>
      </w:r>
      <w:r w:rsidR="00393BC5">
        <w:rPr>
          <w:rFonts w:ascii="Times New Roman" w:hAnsi="Times New Roman" w:cs="Times New Roman"/>
          <w:sz w:val="24"/>
          <w:szCs w:val="24"/>
        </w:rPr>
        <w:t>iscrimination mentioned in the Declaration of S</w:t>
      </w:r>
      <w:r w:rsidR="007F31C7" w:rsidRPr="004472D6">
        <w:rPr>
          <w:rFonts w:ascii="Times New Roman" w:hAnsi="Times New Roman" w:cs="Times New Roman"/>
          <w:sz w:val="24"/>
          <w:szCs w:val="24"/>
        </w:rPr>
        <w:t xml:space="preserve">entiment document include lack of women participation and representation in government, lack of right to property for women in marriage, unequal employment and education rights, </w:t>
      </w:r>
      <w:r w:rsidR="004A6866" w:rsidRPr="004472D6">
        <w:rPr>
          <w:rFonts w:ascii="Times New Roman" w:hAnsi="Times New Roman" w:cs="Times New Roman"/>
          <w:sz w:val="24"/>
          <w:szCs w:val="24"/>
        </w:rPr>
        <w:t xml:space="preserve">and </w:t>
      </w:r>
      <w:r w:rsidR="007F31C7" w:rsidRPr="004472D6">
        <w:rPr>
          <w:rFonts w:ascii="Times New Roman" w:hAnsi="Times New Roman" w:cs="Times New Roman"/>
          <w:sz w:val="24"/>
          <w:szCs w:val="24"/>
        </w:rPr>
        <w:t>inequality during the divorce process</w:t>
      </w:r>
      <w:r w:rsidR="00421B6B">
        <w:rPr>
          <w:rFonts w:ascii="Times New Roman" w:hAnsi="Times New Roman" w:cs="Times New Roman"/>
          <w:sz w:val="24"/>
          <w:szCs w:val="24"/>
        </w:rPr>
        <w:t xml:space="preserve"> (</w:t>
      </w:r>
      <w:r w:rsidR="00421B6B">
        <w:rPr>
          <w:rFonts w:ascii="Times New Roman" w:hAnsi="Times New Roman" w:cs="Times New Roman"/>
          <w:color w:val="222222"/>
          <w:sz w:val="24"/>
          <w:szCs w:val="24"/>
          <w:shd w:val="clear" w:color="auto" w:fill="FFFFFF"/>
        </w:rPr>
        <w:t>Stanton</w:t>
      </w:r>
      <w:r w:rsidR="00393BC5">
        <w:rPr>
          <w:rFonts w:ascii="Times New Roman" w:hAnsi="Times New Roman" w:cs="Times New Roman"/>
          <w:color w:val="222222"/>
          <w:sz w:val="24"/>
          <w:szCs w:val="24"/>
          <w:shd w:val="clear" w:color="auto" w:fill="FFFFFF"/>
        </w:rPr>
        <w:t>,</w:t>
      </w:r>
      <w:r w:rsidR="00421B6B">
        <w:rPr>
          <w:rFonts w:ascii="Times New Roman" w:hAnsi="Times New Roman" w:cs="Times New Roman"/>
          <w:color w:val="222222"/>
          <w:sz w:val="24"/>
          <w:szCs w:val="24"/>
          <w:shd w:val="clear" w:color="auto" w:fill="FFFFFF"/>
        </w:rPr>
        <w:t xml:space="preserve"> 1848)</w:t>
      </w:r>
      <w:r w:rsidR="007F31C7" w:rsidRPr="004472D6">
        <w:rPr>
          <w:rFonts w:ascii="Times New Roman" w:hAnsi="Times New Roman" w:cs="Times New Roman"/>
          <w:sz w:val="24"/>
          <w:szCs w:val="24"/>
        </w:rPr>
        <w:t>. The document advocated for women to be viewed as equal citizens as men and be granted all the opportunities and privileges that men were granted.</w:t>
      </w:r>
    </w:p>
    <w:p w:rsidR="007F31C7" w:rsidRPr="004472D6" w:rsidRDefault="00393BC5" w:rsidP="004A6866">
      <w:pPr>
        <w:spacing w:line="480" w:lineRule="auto"/>
        <w:ind w:firstLine="720"/>
        <w:rPr>
          <w:rFonts w:ascii="Times New Roman" w:hAnsi="Times New Roman" w:cs="Times New Roman"/>
          <w:sz w:val="24"/>
          <w:szCs w:val="24"/>
        </w:rPr>
      </w:pPr>
      <w:r>
        <w:rPr>
          <w:rFonts w:ascii="Times New Roman" w:hAnsi="Times New Roman" w:cs="Times New Roman"/>
          <w:sz w:val="24"/>
          <w:szCs w:val="24"/>
        </w:rPr>
        <w:t>I think that Stanton wrote the Declaration of S</w:t>
      </w:r>
      <w:r w:rsidR="007F31C7" w:rsidRPr="004472D6">
        <w:rPr>
          <w:rFonts w:ascii="Times New Roman" w:hAnsi="Times New Roman" w:cs="Times New Roman"/>
          <w:sz w:val="24"/>
          <w:szCs w:val="24"/>
        </w:rPr>
        <w:t>entiments to bring to light the discri</w:t>
      </w:r>
      <w:r>
        <w:rPr>
          <w:rFonts w:ascii="Times New Roman" w:hAnsi="Times New Roman" w:cs="Times New Roman"/>
          <w:sz w:val="24"/>
          <w:szCs w:val="24"/>
        </w:rPr>
        <w:t>minations that elite women faced</w:t>
      </w:r>
      <w:r w:rsidR="007F31C7" w:rsidRPr="004472D6">
        <w:rPr>
          <w:rFonts w:ascii="Times New Roman" w:hAnsi="Times New Roman" w:cs="Times New Roman"/>
          <w:sz w:val="24"/>
          <w:szCs w:val="24"/>
        </w:rPr>
        <w:t xml:space="preserve">. Women were considered to be caregivers at home and were isolated from public institutions such </w:t>
      </w:r>
      <w:r>
        <w:rPr>
          <w:rFonts w:ascii="Times New Roman" w:hAnsi="Times New Roman" w:cs="Times New Roman"/>
          <w:sz w:val="24"/>
          <w:szCs w:val="24"/>
        </w:rPr>
        <w:t>as economics and politics,</w:t>
      </w:r>
      <w:r w:rsidR="007F31C7" w:rsidRPr="004472D6">
        <w:rPr>
          <w:rFonts w:ascii="Times New Roman" w:hAnsi="Times New Roman" w:cs="Times New Roman"/>
          <w:sz w:val="24"/>
          <w:szCs w:val="24"/>
        </w:rPr>
        <w:t xml:space="preserve"> did not </w:t>
      </w:r>
      <w:r>
        <w:rPr>
          <w:rFonts w:ascii="Times New Roman" w:hAnsi="Times New Roman" w:cs="Times New Roman"/>
          <w:sz w:val="24"/>
          <w:szCs w:val="24"/>
        </w:rPr>
        <w:t xml:space="preserve">have a voice in the government and </w:t>
      </w:r>
      <w:r w:rsidR="007F31C7" w:rsidRPr="004472D6">
        <w:rPr>
          <w:rFonts w:ascii="Times New Roman" w:hAnsi="Times New Roman" w:cs="Times New Roman"/>
          <w:sz w:val="24"/>
          <w:szCs w:val="24"/>
        </w:rPr>
        <w:t>employment opportunities for women were less than those of men and also were not granted any rights to own property</w:t>
      </w:r>
      <w:r w:rsidR="00421B6B">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Stanton </w:t>
      </w:r>
      <w:r w:rsidRPr="004472D6">
        <w:rPr>
          <w:rFonts w:ascii="Times New Roman" w:hAnsi="Times New Roman" w:cs="Times New Roman"/>
          <w:sz w:val="24"/>
          <w:szCs w:val="24"/>
        </w:rPr>
        <w:t>needed</w:t>
      </w:r>
      <w:r w:rsidR="007F31C7" w:rsidRPr="004472D6">
        <w:rPr>
          <w:rFonts w:ascii="Times New Roman" w:hAnsi="Times New Roman" w:cs="Times New Roman"/>
          <w:sz w:val="24"/>
          <w:szCs w:val="24"/>
        </w:rPr>
        <w:t xml:space="preserve"> to persuade the government and other </w:t>
      </w:r>
      <w:r w:rsidR="007F31C7" w:rsidRPr="004472D6">
        <w:rPr>
          <w:rFonts w:ascii="Times New Roman" w:hAnsi="Times New Roman" w:cs="Times New Roman"/>
          <w:sz w:val="24"/>
          <w:szCs w:val="24"/>
        </w:rPr>
        <w:lastRenderedPageBreak/>
        <w:t>people in authority that women were supposed to have the same rights as men. The document advocated for equal rights and opportunities to</w:t>
      </w:r>
      <w:r>
        <w:rPr>
          <w:rFonts w:ascii="Times New Roman" w:hAnsi="Times New Roman" w:cs="Times New Roman"/>
          <w:sz w:val="24"/>
          <w:szCs w:val="24"/>
        </w:rPr>
        <w:t xml:space="preserve"> be provided to women. </w:t>
      </w:r>
      <w:r>
        <w:rPr>
          <w:rFonts w:ascii="Times New Roman" w:hAnsi="Times New Roman" w:cs="Times New Roman"/>
          <w:color w:val="222222"/>
          <w:sz w:val="24"/>
          <w:szCs w:val="24"/>
          <w:shd w:val="clear" w:color="auto" w:fill="FFFFFF"/>
        </w:rPr>
        <w:t>Stanton</w:t>
      </w:r>
      <w:r w:rsidR="007F31C7" w:rsidRPr="004472D6">
        <w:rPr>
          <w:rFonts w:ascii="Times New Roman" w:hAnsi="Times New Roman" w:cs="Times New Roman"/>
          <w:sz w:val="24"/>
          <w:szCs w:val="24"/>
        </w:rPr>
        <w:t xml:space="preserve"> aimed </w:t>
      </w:r>
      <w:r w:rsidR="004A6866" w:rsidRPr="004472D6">
        <w:rPr>
          <w:rFonts w:ascii="Times New Roman" w:hAnsi="Times New Roman" w:cs="Times New Roman"/>
          <w:sz w:val="24"/>
          <w:szCs w:val="24"/>
        </w:rPr>
        <w:t>at</w:t>
      </w:r>
      <w:r w:rsidR="007F31C7" w:rsidRPr="004472D6">
        <w:rPr>
          <w:rFonts w:ascii="Times New Roman" w:hAnsi="Times New Roman" w:cs="Times New Roman"/>
          <w:sz w:val="24"/>
          <w:szCs w:val="24"/>
        </w:rPr>
        <w:t xml:space="preserve"> creating a new society where women were considered as a part of the society and do away with the male domination which existed. </w:t>
      </w:r>
      <w:r>
        <w:rPr>
          <w:rFonts w:ascii="Times New Roman" w:hAnsi="Times New Roman" w:cs="Times New Roman"/>
          <w:color w:val="222222"/>
          <w:sz w:val="24"/>
          <w:szCs w:val="24"/>
          <w:shd w:val="clear" w:color="auto" w:fill="FFFFFF"/>
        </w:rPr>
        <w:t xml:space="preserve">Stanton also </w:t>
      </w:r>
      <w:r w:rsidR="007F31C7" w:rsidRPr="004472D6">
        <w:rPr>
          <w:rFonts w:ascii="Times New Roman" w:hAnsi="Times New Roman" w:cs="Times New Roman"/>
          <w:sz w:val="24"/>
          <w:szCs w:val="24"/>
        </w:rPr>
        <w:t>advocated for equality in governance, education and employment opportunities, representation in government and right to own property.</w:t>
      </w:r>
    </w:p>
    <w:p w:rsidR="00AB15F2" w:rsidRPr="004472D6" w:rsidRDefault="00393BC5" w:rsidP="004A686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Declaration of S</w:t>
      </w:r>
      <w:r w:rsidR="007F31C7" w:rsidRPr="004472D6">
        <w:rPr>
          <w:rFonts w:ascii="Times New Roman" w:hAnsi="Times New Roman" w:cs="Times New Roman"/>
          <w:sz w:val="24"/>
          <w:szCs w:val="24"/>
        </w:rPr>
        <w:t>entiments had a great impact on the audience, and the political and social structure. The declaration was considered as a turning point</w:t>
      </w:r>
      <w:r>
        <w:rPr>
          <w:rFonts w:ascii="Times New Roman" w:hAnsi="Times New Roman" w:cs="Times New Roman"/>
          <w:sz w:val="24"/>
          <w:szCs w:val="24"/>
        </w:rPr>
        <w:t xml:space="preserve"> as w</w:t>
      </w:r>
      <w:r w:rsidR="007F31C7" w:rsidRPr="004472D6">
        <w:rPr>
          <w:rFonts w:ascii="Times New Roman" w:hAnsi="Times New Roman" w:cs="Times New Roman"/>
          <w:sz w:val="24"/>
          <w:szCs w:val="24"/>
        </w:rPr>
        <w:t>omen began to stand up for themselves and fought for their freedom and rights. The fight towards the acquisition of pol</w:t>
      </w:r>
      <w:r w:rsidR="00EF3CC1">
        <w:rPr>
          <w:rFonts w:ascii="Times New Roman" w:hAnsi="Times New Roman" w:cs="Times New Roman"/>
          <w:sz w:val="24"/>
          <w:szCs w:val="24"/>
        </w:rPr>
        <w:t>itical rights was started. The Women Rights Convention and National Women S</w:t>
      </w:r>
      <w:r w:rsidR="007F31C7" w:rsidRPr="004472D6">
        <w:rPr>
          <w:rFonts w:ascii="Times New Roman" w:hAnsi="Times New Roman" w:cs="Times New Roman"/>
          <w:sz w:val="24"/>
          <w:szCs w:val="24"/>
        </w:rPr>
        <w:t xml:space="preserve">uffrage </w:t>
      </w:r>
      <w:r w:rsidR="00EF3CC1">
        <w:rPr>
          <w:rFonts w:ascii="Times New Roman" w:hAnsi="Times New Roman" w:cs="Times New Roman"/>
          <w:sz w:val="24"/>
          <w:szCs w:val="24"/>
        </w:rPr>
        <w:t xml:space="preserve">Convention were </w:t>
      </w:r>
      <w:r w:rsidR="007F31C7" w:rsidRPr="004472D6">
        <w:rPr>
          <w:rFonts w:ascii="Times New Roman" w:hAnsi="Times New Roman" w:cs="Times New Roman"/>
          <w:sz w:val="24"/>
          <w:szCs w:val="24"/>
        </w:rPr>
        <w:t>created to fight for the suffrage rights for women, and during 1920, women finally got their political independence and rights</w:t>
      </w:r>
      <w:r w:rsidR="001154E3">
        <w:rPr>
          <w:rFonts w:ascii="Times New Roman" w:hAnsi="Times New Roman" w:cs="Times New Roman"/>
          <w:sz w:val="24"/>
          <w:szCs w:val="24"/>
        </w:rPr>
        <w:t xml:space="preserve"> (</w:t>
      </w:r>
      <w:r w:rsidR="00EF3CC1">
        <w:rPr>
          <w:rFonts w:ascii="Times New Roman" w:hAnsi="Times New Roman" w:cs="Times New Roman"/>
          <w:color w:val="222222"/>
          <w:sz w:val="24"/>
          <w:szCs w:val="24"/>
          <w:shd w:val="clear" w:color="auto" w:fill="FFFFFF"/>
        </w:rPr>
        <w:t xml:space="preserve">Stanton, </w:t>
      </w:r>
      <w:r w:rsidR="001154E3">
        <w:rPr>
          <w:rFonts w:ascii="Times New Roman" w:hAnsi="Times New Roman" w:cs="Times New Roman"/>
          <w:color w:val="222222"/>
          <w:sz w:val="24"/>
          <w:szCs w:val="24"/>
          <w:shd w:val="clear" w:color="auto" w:fill="FFFFFF"/>
        </w:rPr>
        <w:t>1848)</w:t>
      </w:r>
      <w:r w:rsidR="007F31C7" w:rsidRPr="004472D6">
        <w:rPr>
          <w:rFonts w:ascii="Times New Roman" w:hAnsi="Times New Roman" w:cs="Times New Roman"/>
          <w:sz w:val="24"/>
          <w:szCs w:val="24"/>
        </w:rPr>
        <w:t>.</w:t>
      </w:r>
      <w:r w:rsidR="00421B6B">
        <w:rPr>
          <w:rFonts w:ascii="Times New Roman" w:hAnsi="Times New Roman" w:cs="Times New Roman"/>
          <w:sz w:val="24"/>
          <w:szCs w:val="24"/>
        </w:rPr>
        <w:t xml:space="preserve"> T</w:t>
      </w:r>
      <w:r w:rsidR="007F31C7" w:rsidRPr="004472D6">
        <w:rPr>
          <w:rFonts w:ascii="Times New Roman" w:hAnsi="Times New Roman" w:cs="Times New Roman"/>
          <w:sz w:val="24"/>
          <w:szCs w:val="24"/>
        </w:rPr>
        <w:t xml:space="preserve">he declaration also had an impact on the social life of women who started to fight for better lives. Women enrolled in schools and also acquired job opportunities. Health reforms were made to accommodate the needs of women. </w:t>
      </w:r>
      <w:r w:rsidR="004A6866" w:rsidRPr="004472D6">
        <w:rPr>
          <w:rFonts w:ascii="Times New Roman" w:hAnsi="Times New Roman" w:cs="Times New Roman"/>
          <w:sz w:val="24"/>
          <w:szCs w:val="24"/>
        </w:rPr>
        <w:t>A</w:t>
      </w:r>
      <w:r w:rsidR="007F31C7" w:rsidRPr="004472D6">
        <w:rPr>
          <w:rFonts w:ascii="Times New Roman" w:hAnsi="Times New Roman" w:cs="Times New Roman"/>
          <w:sz w:val="24"/>
          <w:szCs w:val="24"/>
        </w:rPr>
        <w:t>ll in a</w:t>
      </w:r>
      <w:r w:rsidR="00EF3CC1">
        <w:rPr>
          <w:rFonts w:ascii="Times New Roman" w:hAnsi="Times New Roman" w:cs="Times New Roman"/>
          <w:sz w:val="24"/>
          <w:szCs w:val="24"/>
        </w:rPr>
        <w:t>ll, the Declaration of S</w:t>
      </w:r>
      <w:r w:rsidR="007F31C7" w:rsidRPr="004472D6">
        <w:rPr>
          <w:rFonts w:ascii="Times New Roman" w:hAnsi="Times New Roman" w:cs="Times New Roman"/>
          <w:sz w:val="24"/>
          <w:szCs w:val="24"/>
        </w:rPr>
        <w:t>entiments was very important in ensuring the equality of both men and women in society.</w:t>
      </w:r>
      <w:r w:rsidR="00EF3CC1" w:rsidRPr="00EF3CC1">
        <w:rPr>
          <w:rFonts w:ascii="Times New Roman" w:hAnsi="Times New Roman" w:cs="Times New Roman"/>
          <w:sz w:val="24"/>
          <w:szCs w:val="24"/>
        </w:rPr>
        <w:t xml:space="preserve"> </w:t>
      </w:r>
      <w:r w:rsidR="00EF3CC1">
        <w:rPr>
          <w:rFonts w:ascii="Times New Roman" w:hAnsi="Times New Roman" w:cs="Times New Roman"/>
          <w:sz w:val="24"/>
          <w:szCs w:val="24"/>
        </w:rPr>
        <w:t>Stanton</w:t>
      </w:r>
      <w:r w:rsidR="007F31C7" w:rsidRPr="004472D6">
        <w:rPr>
          <w:rFonts w:ascii="Times New Roman" w:hAnsi="Times New Roman" w:cs="Times New Roman"/>
          <w:sz w:val="24"/>
          <w:szCs w:val="24"/>
        </w:rPr>
        <w:t xml:space="preserve"> and other women leaders played an important role in advocating for the rights of women. The declaration has a positive impact on the lives of women</w:t>
      </w:r>
      <w:r w:rsidR="004A6866" w:rsidRPr="004472D6">
        <w:rPr>
          <w:rFonts w:ascii="Times New Roman" w:hAnsi="Times New Roman" w:cs="Times New Roman"/>
          <w:sz w:val="24"/>
          <w:szCs w:val="24"/>
        </w:rPr>
        <w:t xml:space="preserve"> and created a fair society for both men and women.</w:t>
      </w:r>
    </w:p>
    <w:p w:rsidR="004472D6" w:rsidRDefault="004472D6" w:rsidP="004472D6">
      <w:pPr>
        <w:spacing w:line="480" w:lineRule="auto"/>
        <w:ind w:firstLine="720"/>
        <w:jc w:val="center"/>
        <w:rPr>
          <w:rFonts w:ascii="Times New Roman" w:hAnsi="Times New Roman" w:cs="Times New Roman"/>
          <w:sz w:val="24"/>
          <w:szCs w:val="24"/>
        </w:rPr>
      </w:pPr>
    </w:p>
    <w:p w:rsidR="004472D6" w:rsidRDefault="004472D6" w:rsidP="004472D6">
      <w:pPr>
        <w:spacing w:line="480" w:lineRule="auto"/>
        <w:ind w:firstLine="720"/>
        <w:jc w:val="center"/>
        <w:rPr>
          <w:rFonts w:ascii="Times New Roman" w:hAnsi="Times New Roman" w:cs="Times New Roman"/>
          <w:sz w:val="24"/>
          <w:szCs w:val="24"/>
        </w:rPr>
      </w:pPr>
    </w:p>
    <w:p w:rsidR="004472D6" w:rsidRDefault="004472D6" w:rsidP="004472D6">
      <w:pPr>
        <w:spacing w:line="480" w:lineRule="auto"/>
        <w:ind w:firstLine="720"/>
        <w:jc w:val="center"/>
        <w:rPr>
          <w:rFonts w:ascii="Times New Roman" w:hAnsi="Times New Roman" w:cs="Times New Roman"/>
          <w:sz w:val="24"/>
          <w:szCs w:val="24"/>
        </w:rPr>
      </w:pPr>
    </w:p>
    <w:p w:rsidR="00393BC5" w:rsidRDefault="00393BC5" w:rsidP="004472D6">
      <w:pPr>
        <w:spacing w:line="480" w:lineRule="auto"/>
        <w:ind w:firstLine="720"/>
        <w:jc w:val="center"/>
        <w:rPr>
          <w:rFonts w:ascii="Times New Roman" w:hAnsi="Times New Roman" w:cs="Times New Roman"/>
          <w:sz w:val="24"/>
          <w:szCs w:val="24"/>
        </w:rPr>
      </w:pPr>
    </w:p>
    <w:p w:rsidR="004472D6" w:rsidRDefault="004472D6" w:rsidP="004472D6">
      <w:pPr>
        <w:spacing w:line="480" w:lineRule="auto"/>
        <w:ind w:firstLine="720"/>
        <w:jc w:val="center"/>
        <w:rPr>
          <w:rFonts w:ascii="Times New Roman" w:hAnsi="Times New Roman" w:cs="Times New Roman"/>
          <w:sz w:val="24"/>
          <w:szCs w:val="24"/>
        </w:rPr>
      </w:pPr>
    </w:p>
    <w:p w:rsidR="002A3735" w:rsidRDefault="002A3735" w:rsidP="004472D6">
      <w:pPr>
        <w:spacing w:line="480" w:lineRule="auto"/>
        <w:ind w:firstLine="720"/>
        <w:jc w:val="center"/>
        <w:rPr>
          <w:rFonts w:ascii="Times New Roman" w:hAnsi="Times New Roman" w:cs="Times New Roman"/>
          <w:b/>
          <w:bCs/>
          <w:sz w:val="24"/>
          <w:szCs w:val="24"/>
        </w:rPr>
      </w:pPr>
      <w:r w:rsidRPr="004472D6">
        <w:rPr>
          <w:rFonts w:ascii="Times New Roman" w:hAnsi="Times New Roman" w:cs="Times New Roman"/>
          <w:b/>
          <w:bCs/>
          <w:sz w:val="24"/>
          <w:szCs w:val="24"/>
        </w:rPr>
        <w:lastRenderedPageBreak/>
        <w:t>References</w:t>
      </w:r>
    </w:p>
    <w:p w:rsidR="004472D6" w:rsidRPr="004472D6" w:rsidRDefault="00734786" w:rsidP="004472D6">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Stanton, E, C. (1848). Declaration of Sentiments. A history of Women Suffrage, vol. 1 (Rochester, </w:t>
      </w:r>
      <w:r w:rsidR="00421B6B">
        <w:rPr>
          <w:rFonts w:ascii="Times New Roman" w:hAnsi="Times New Roman" w:cs="Times New Roman"/>
          <w:color w:val="222222"/>
          <w:sz w:val="24"/>
          <w:szCs w:val="24"/>
          <w:shd w:val="clear" w:color="auto" w:fill="FFFFFF"/>
        </w:rPr>
        <w:t>N.Y.</w:t>
      </w:r>
      <w:r>
        <w:rPr>
          <w:rFonts w:ascii="Times New Roman" w:hAnsi="Times New Roman" w:cs="Times New Roman"/>
          <w:color w:val="222222"/>
          <w:sz w:val="24"/>
          <w:szCs w:val="24"/>
          <w:shd w:val="clear" w:color="auto" w:fill="FFFFFF"/>
        </w:rPr>
        <w:t xml:space="preserve"> Fowler and Wells, 1889). Retrieved from </w:t>
      </w:r>
      <w:hyperlink r:id="rId6" w:history="1">
        <w:r w:rsidR="003469F7" w:rsidRPr="0008304B">
          <w:rPr>
            <w:rStyle w:val="Hyperlink"/>
            <w:rFonts w:ascii="Times New Roman" w:hAnsi="Times New Roman" w:cs="Times New Roman"/>
            <w:sz w:val="24"/>
            <w:szCs w:val="24"/>
            <w:shd w:val="clear" w:color="auto" w:fill="FFFFFF"/>
          </w:rPr>
          <w:t>https://bcc-cuny.digication.com/MWHreader/Stanton_Declaration_of_Sentiments</w:t>
        </w:r>
      </w:hyperlink>
    </w:p>
    <w:sectPr w:rsidR="004472D6" w:rsidRPr="004472D6" w:rsidSect="00EC038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077A" w:rsidRDefault="009B077A" w:rsidP="004A6866">
      <w:pPr>
        <w:spacing w:after="0" w:line="240" w:lineRule="auto"/>
      </w:pPr>
      <w:r>
        <w:separator/>
      </w:r>
    </w:p>
  </w:endnote>
  <w:endnote w:type="continuationSeparator" w:id="1">
    <w:p w:rsidR="009B077A" w:rsidRDefault="009B077A" w:rsidP="004A68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077A" w:rsidRDefault="009B077A" w:rsidP="004A6866">
      <w:pPr>
        <w:spacing w:after="0" w:line="240" w:lineRule="auto"/>
      </w:pPr>
      <w:r>
        <w:separator/>
      </w:r>
    </w:p>
  </w:footnote>
  <w:footnote w:type="continuationSeparator" w:id="1">
    <w:p w:rsidR="009B077A" w:rsidRDefault="009B077A" w:rsidP="004A68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866" w:rsidRPr="004A6866" w:rsidRDefault="00EF3CC1">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833FD6" w:rsidRPr="004A6866">
      <w:rPr>
        <w:rFonts w:ascii="Times New Roman" w:hAnsi="Times New Roman" w:cs="Times New Roman"/>
        <w:sz w:val="24"/>
        <w:szCs w:val="24"/>
      </w:rPr>
      <w:fldChar w:fldCharType="begin"/>
    </w:r>
    <w:r w:rsidR="004A6866" w:rsidRPr="004A6866">
      <w:rPr>
        <w:rFonts w:ascii="Times New Roman" w:hAnsi="Times New Roman" w:cs="Times New Roman"/>
        <w:sz w:val="24"/>
        <w:szCs w:val="24"/>
      </w:rPr>
      <w:instrText xml:space="preserve"> PAGE   \* MERGEFORMAT </w:instrText>
    </w:r>
    <w:r w:rsidR="00833FD6" w:rsidRPr="004A6866">
      <w:rPr>
        <w:rFonts w:ascii="Times New Roman" w:hAnsi="Times New Roman" w:cs="Times New Roman"/>
        <w:sz w:val="24"/>
        <w:szCs w:val="24"/>
      </w:rPr>
      <w:fldChar w:fldCharType="separate"/>
    </w:r>
    <w:r w:rsidR="00393BC5">
      <w:rPr>
        <w:rFonts w:ascii="Times New Roman" w:hAnsi="Times New Roman" w:cs="Times New Roman"/>
        <w:noProof/>
        <w:sz w:val="24"/>
        <w:szCs w:val="24"/>
      </w:rPr>
      <w:t>2</w:t>
    </w:r>
    <w:r w:rsidR="00833FD6" w:rsidRPr="004A6866">
      <w:rPr>
        <w:rFonts w:ascii="Times New Roman" w:hAnsi="Times New Roman" w:cs="Times New Roman"/>
        <w:noProof/>
        <w:sz w:val="24"/>
        <w:szCs w:val="24"/>
      </w:rPr>
      <w:fldChar w:fldCharType="end"/>
    </w:r>
  </w:p>
  <w:p w:rsidR="004A6866" w:rsidRDefault="004A686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A3BA4"/>
    <w:rsid w:val="001154E3"/>
    <w:rsid w:val="002555DA"/>
    <w:rsid w:val="002A300E"/>
    <w:rsid w:val="002A3735"/>
    <w:rsid w:val="003469F7"/>
    <w:rsid w:val="00362434"/>
    <w:rsid w:val="00393BC5"/>
    <w:rsid w:val="003F0A4D"/>
    <w:rsid w:val="00421B6B"/>
    <w:rsid w:val="004472D6"/>
    <w:rsid w:val="004760CE"/>
    <w:rsid w:val="004764B4"/>
    <w:rsid w:val="004A6866"/>
    <w:rsid w:val="005B65A6"/>
    <w:rsid w:val="005E0FAA"/>
    <w:rsid w:val="00734786"/>
    <w:rsid w:val="00750A73"/>
    <w:rsid w:val="007E684C"/>
    <w:rsid w:val="007F31C7"/>
    <w:rsid w:val="00833FD6"/>
    <w:rsid w:val="008768D3"/>
    <w:rsid w:val="008A3BA4"/>
    <w:rsid w:val="009B077A"/>
    <w:rsid w:val="009E4151"/>
    <w:rsid w:val="00A74FE4"/>
    <w:rsid w:val="00AB15F2"/>
    <w:rsid w:val="00BE5BC3"/>
    <w:rsid w:val="00E16236"/>
    <w:rsid w:val="00E44935"/>
    <w:rsid w:val="00EC038B"/>
    <w:rsid w:val="00EF3CC1"/>
    <w:rsid w:val="00F125FA"/>
    <w:rsid w:val="00F12D43"/>
    <w:rsid w:val="00F5394E"/>
    <w:rsid w:val="00FF72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3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866"/>
  </w:style>
  <w:style w:type="paragraph" w:styleId="Footer">
    <w:name w:val="footer"/>
    <w:basedOn w:val="Normal"/>
    <w:link w:val="FooterChar"/>
    <w:uiPriority w:val="99"/>
    <w:unhideWhenUsed/>
    <w:rsid w:val="004A6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866"/>
  </w:style>
  <w:style w:type="character" w:styleId="Hyperlink">
    <w:name w:val="Hyperlink"/>
    <w:basedOn w:val="DefaultParagraphFont"/>
    <w:uiPriority w:val="99"/>
    <w:unhideWhenUsed/>
    <w:rsid w:val="003469F7"/>
    <w:rPr>
      <w:color w:val="0563C1" w:themeColor="hyperlink"/>
      <w:u w:val="single"/>
    </w:rPr>
  </w:style>
  <w:style w:type="character" w:customStyle="1" w:styleId="UnresolvedMention">
    <w:name w:val="Unresolved Mention"/>
    <w:basedOn w:val="DefaultParagraphFont"/>
    <w:uiPriority w:val="99"/>
    <w:semiHidden/>
    <w:unhideWhenUsed/>
    <w:rsid w:val="003469F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cc-cuny.digication.com/MWHreader/Stanton_Declaration_of_Sentiment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2020-11-11T04:00:00Z</dcterms:created>
  <dcterms:modified xsi:type="dcterms:W3CDTF">2020-11-11T04:00:00Z</dcterms:modified>
</cp:coreProperties>
</file>