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C87" w:rsidRDefault="00DE6E13">
      <w:r>
        <w:t>Response</w:t>
      </w:r>
      <w:bookmarkStart w:id="0" w:name="_GoBack"/>
      <w:bookmarkEnd w:id="0"/>
    </w:p>
    <w:p w:rsidR="00DE6E13" w:rsidRDefault="00DE6E13" w:rsidP="00CE16CE">
      <w:pPr>
        <w:spacing w:line="480" w:lineRule="auto"/>
      </w:pPr>
      <w:r>
        <w:t xml:space="preserve">I agree with you that psychopaths should be liable for their crimes. However, there should be a collaboration of psychiatrists and law makers to evaluate the conditions of the individuals before convicting them. </w:t>
      </w:r>
      <w:r w:rsidR="00F023D4">
        <w:t>I think the government should develop some facilities to deal with severe cases of the psychopaths. The society should be protected from such people because once a damage has been done, it cannot be reversed. Medical doctors should do proper assessment to i</w:t>
      </w:r>
      <w:r w:rsidR="00216C48">
        <w:t xml:space="preserve">dentify individuals who fit to be convicted in court and those that require medical attention. </w:t>
      </w:r>
      <w:r w:rsidR="00CE16CE">
        <w:t xml:space="preserve">The families and friends of the victims deserve justice. Nobody deserves to suffer or lose life in the hands of a psychopath. </w:t>
      </w:r>
    </w:p>
    <w:sectPr w:rsidR="00DE6E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708"/>
    <w:rsid w:val="00216C48"/>
    <w:rsid w:val="00546C87"/>
    <w:rsid w:val="00857708"/>
    <w:rsid w:val="00CE16CE"/>
    <w:rsid w:val="00DE6E13"/>
    <w:rsid w:val="00F02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DC34EA-0370-4642-8545-B45C0192C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2021-08-19T17:10:00Z</dcterms:created>
  <dcterms:modified xsi:type="dcterms:W3CDTF">2021-08-19T17:23:00Z</dcterms:modified>
</cp:coreProperties>
</file>