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32C0C" w14:textId="77777777" w:rsidR="00006BAE" w:rsidRDefault="004F4C3D"/>
    <w:p w14:paraId="278D7C96" w14:textId="77777777" w:rsidR="00E6111C" w:rsidRDefault="00E6111C"/>
    <w:p w14:paraId="79F1511E" w14:textId="77777777" w:rsidR="00E6111C" w:rsidRDefault="00E6111C"/>
    <w:p w14:paraId="39C1E8CE" w14:textId="77777777" w:rsidR="00E6111C" w:rsidRDefault="00E6111C"/>
    <w:p w14:paraId="5F0CF8E1" w14:textId="77777777" w:rsidR="00E6111C" w:rsidRDefault="00E6111C"/>
    <w:p w14:paraId="0FB4CBF9" w14:textId="77777777" w:rsidR="00E6111C" w:rsidRDefault="00E6111C"/>
    <w:p w14:paraId="2601C914" w14:textId="77777777" w:rsidR="00E6111C" w:rsidRDefault="00E6111C" w:rsidP="00E6111C">
      <w:pPr>
        <w:jc w:val="center"/>
      </w:pPr>
      <w:r>
        <w:t>Leadership and Teamwork</w:t>
      </w:r>
    </w:p>
    <w:p w14:paraId="2D8BD1E5" w14:textId="77777777" w:rsidR="00E6111C" w:rsidRDefault="00E6111C" w:rsidP="00E6111C">
      <w:pPr>
        <w:jc w:val="center"/>
      </w:pPr>
      <w:r>
        <w:t>Students Name</w:t>
      </w:r>
    </w:p>
    <w:p w14:paraId="67FFF88F" w14:textId="77777777" w:rsidR="00E6111C" w:rsidRDefault="00E6111C" w:rsidP="00E6111C">
      <w:pPr>
        <w:jc w:val="center"/>
      </w:pPr>
      <w:r>
        <w:t>Institutional Affiliation</w:t>
      </w:r>
    </w:p>
    <w:p w14:paraId="61EF72E5" w14:textId="77777777" w:rsidR="008B41D7" w:rsidRDefault="00E6111C" w:rsidP="00E6111C">
      <w:pPr>
        <w:jc w:val="center"/>
      </w:pPr>
      <w:r>
        <w:t>Submission Date</w:t>
      </w:r>
    </w:p>
    <w:p w14:paraId="3A179914" w14:textId="77777777" w:rsidR="008B41D7" w:rsidRDefault="008B41D7">
      <w:r>
        <w:br w:type="page"/>
      </w:r>
    </w:p>
    <w:p w14:paraId="36585E98" w14:textId="77777777" w:rsidR="008B41D7" w:rsidRDefault="008B41D7" w:rsidP="008B41D7">
      <w:pPr>
        <w:jc w:val="center"/>
      </w:pPr>
      <w:r w:rsidRPr="008B41D7">
        <w:lastRenderedPageBreak/>
        <w:t>Leadership and Teamwork</w:t>
      </w:r>
    </w:p>
    <w:p w14:paraId="7731CE3F" w14:textId="77777777" w:rsidR="008B41D7" w:rsidRPr="008B41D7" w:rsidRDefault="008B41D7" w:rsidP="008B41D7">
      <w:pPr>
        <w:jc w:val="center"/>
        <w:rPr>
          <w:b/>
        </w:rPr>
      </w:pPr>
      <w:r w:rsidRPr="008B41D7">
        <w:rPr>
          <w:b/>
        </w:rPr>
        <w:t>Mission Command in the US Army and Airforce</w:t>
      </w:r>
    </w:p>
    <w:p w14:paraId="4CC24FB5" w14:textId="77777777" w:rsidR="009E62E6" w:rsidRDefault="009E62E6" w:rsidP="00CD0AEE">
      <w:pPr>
        <w:spacing w:line="240" w:lineRule="auto"/>
        <w:ind w:firstLine="360"/>
      </w:pPr>
      <w:r>
        <w:t>According to Army Doctrine Publication (ADP) 6-0, mission command is "the exercise of authority and direction by the commander using mission orders to enable disciplined initiative within the commander's intent to empower agile and adaptive leaders in the conduct of unified land operations" (U.S</w:t>
      </w:r>
      <w:r w:rsidR="00C40937">
        <w:t>. Army). M</w:t>
      </w:r>
      <w:r>
        <w:t>ission command</w:t>
      </w:r>
      <w:r w:rsidR="00C40937">
        <w:t>’s main objective</w:t>
      </w:r>
      <w:r>
        <w:t xml:space="preserve"> is to show trust and confidence in others through delegating leadership positions to them and giving them the chance to make decisions on behalf of the commander. Mission command is used as a tactic in the U.S. Army and Airforce by juniors to act through the commander's intent when the commander is not on sight to give instructions. Mission command works through the guidance of seven principles (Ploumis, 2020):</w:t>
      </w:r>
    </w:p>
    <w:p w14:paraId="5578A04E" w14:textId="77777777" w:rsidR="009E62E6" w:rsidRDefault="009E62E6" w:rsidP="00CD0AEE">
      <w:pPr>
        <w:pStyle w:val="ListParagraph"/>
        <w:numPr>
          <w:ilvl w:val="0"/>
          <w:numId w:val="4"/>
        </w:numPr>
        <w:spacing w:line="240" w:lineRule="auto"/>
      </w:pPr>
      <w:r w:rsidRPr="009E62E6">
        <w:rPr>
          <w:b/>
        </w:rPr>
        <w:t>Competence</w:t>
      </w:r>
      <w:r>
        <w:t>- when people work over a long period, they gain competence. The experiences shared with other people help develop shared understanding and trust, which is essential in realizing mission command.</w:t>
      </w:r>
    </w:p>
    <w:p w14:paraId="0FAAAA1A" w14:textId="77777777" w:rsidR="009E62E6" w:rsidRDefault="009E62E6" w:rsidP="00CD0AEE">
      <w:pPr>
        <w:pStyle w:val="ListParagraph"/>
        <w:numPr>
          <w:ilvl w:val="0"/>
          <w:numId w:val="4"/>
        </w:numPr>
        <w:spacing w:line="240" w:lineRule="auto"/>
      </w:pPr>
      <w:r w:rsidRPr="009E62E6">
        <w:rPr>
          <w:b/>
        </w:rPr>
        <w:t>Mutual trust</w:t>
      </w:r>
      <w:r>
        <w:t xml:space="preserve">- trust is built over time. Soldiers must trust the commander, whereas the commander must also trust the soldiers to act accordingly for mission command to be executed successfully. </w:t>
      </w:r>
    </w:p>
    <w:p w14:paraId="214C7227" w14:textId="77777777" w:rsidR="009E62E6" w:rsidRDefault="009E62E6" w:rsidP="00CD0AEE">
      <w:pPr>
        <w:pStyle w:val="ListParagraph"/>
        <w:numPr>
          <w:ilvl w:val="0"/>
          <w:numId w:val="4"/>
        </w:numPr>
        <w:spacing w:line="240" w:lineRule="auto"/>
      </w:pPr>
      <w:r w:rsidRPr="009E62E6">
        <w:rPr>
          <w:b/>
        </w:rPr>
        <w:t>Shared understanding</w:t>
      </w:r>
      <w:r>
        <w:t>- Teams must have common knowledge of issues to interpret them and act on them the same way. Common knowledge gives people connected ideas which help them have a shared understanding to prosecute mission command.</w:t>
      </w:r>
    </w:p>
    <w:p w14:paraId="0CC3F952" w14:textId="77777777" w:rsidR="009E62E6" w:rsidRDefault="009E62E6" w:rsidP="00CD0AEE">
      <w:pPr>
        <w:pStyle w:val="ListParagraph"/>
        <w:numPr>
          <w:ilvl w:val="0"/>
          <w:numId w:val="4"/>
        </w:numPr>
        <w:spacing w:line="240" w:lineRule="auto"/>
      </w:pPr>
      <w:r w:rsidRPr="009E62E6">
        <w:rPr>
          <w:b/>
        </w:rPr>
        <w:t>Commander's intent</w:t>
      </w:r>
      <w:r>
        <w:t>- The commander's team must understand what the commander would do or say in particular situations to effectively achieve results desired by the commander even without his command. This is essential to employ mission command effectively.</w:t>
      </w:r>
    </w:p>
    <w:p w14:paraId="55406646" w14:textId="77777777" w:rsidR="009E62E6" w:rsidRDefault="009E62E6" w:rsidP="00CD0AEE">
      <w:pPr>
        <w:pStyle w:val="ListParagraph"/>
        <w:numPr>
          <w:ilvl w:val="0"/>
          <w:numId w:val="4"/>
        </w:numPr>
        <w:spacing w:line="240" w:lineRule="auto"/>
      </w:pPr>
      <w:r w:rsidRPr="009E62E6">
        <w:rPr>
          <w:b/>
        </w:rPr>
        <w:t>Disciplined initiative</w:t>
      </w:r>
      <w:r>
        <w:t>- Teams must obey their commands and act according to the initial plan until the need arises to change the plan. It is only through discipline that the team can effectively use mission command in battle.</w:t>
      </w:r>
    </w:p>
    <w:p w14:paraId="22A08112" w14:textId="77777777" w:rsidR="009E62E6" w:rsidRDefault="009E62E6" w:rsidP="00CD0AEE">
      <w:pPr>
        <w:pStyle w:val="ListParagraph"/>
        <w:numPr>
          <w:ilvl w:val="0"/>
          <w:numId w:val="4"/>
        </w:numPr>
        <w:spacing w:line="240" w:lineRule="auto"/>
      </w:pPr>
      <w:r w:rsidRPr="009E62E6">
        <w:rPr>
          <w:b/>
        </w:rPr>
        <w:t>Mission orders</w:t>
      </w:r>
      <w:r>
        <w:t>- Leaders are solely responsible for delegating mission orders, whether verbal or signaled. The soldiers under the leaders must be able to take and act upon mission orders effectively to know what to do when the need for mission command use arises.</w:t>
      </w:r>
    </w:p>
    <w:p w14:paraId="028449C3" w14:textId="77777777" w:rsidR="009E62E6" w:rsidRDefault="009E62E6" w:rsidP="00CD0AEE">
      <w:pPr>
        <w:pStyle w:val="ListParagraph"/>
        <w:numPr>
          <w:ilvl w:val="0"/>
          <w:numId w:val="4"/>
        </w:numPr>
        <w:spacing w:line="240" w:lineRule="auto"/>
      </w:pPr>
      <w:r w:rsidRPr="009E62E6">
        <w:rPr>
          <w:b/>
        </w:rPr>
        <w:t>Risk acceptance</w:t>
      </w:r>
      <w:r>
        <w:t>- The commanders must evaluate the level of risk their teams may be exposed to before issuing mission orders. Additionally, teams have to assess risks before acting on mission command. If the risk outdoes the reward, then the command is not viable.</w:t>
      </w:r>
    </w:p>
    <w:p w14:paraId="280E767D" w14:textId="77777777" w:rsidR="009E62E6" w:rsidRDefault="009E62E6" w:rsidP="00CD0AEE">
      <w:pPr>
        <w:spacing w:line="240" w:lineRule="auto"/>
      </w:pPr>
      <w:r>
        <w:t>The U.S. Army and Navy work based on interdependence on each other and teamwork. They have to trust each other and work together regardless of their situation to achieve their mission goals.</w:t>
      </w:r>
    </w:p>
    <w:p w14:paraId="4DE4592D" w14:textId="77777777" w:rsidR="009E62E6" w:rsidRPr="009E62E6" w:rsidRDefault="009E62E6" w:rsidP="00CD0AEE">
      <w:pPr>
        <w:spacing w:line="240" w:lineRule="auto"/>
        <w:jc w:val="center"/>
        <w:rPr>
          <w:b/>
        </w:rPr>
      </w:pPr>
      <w:r w:rsidRPr="009E62E6">
        <w:rPr>
          <w:b/>
        </w:rPr>
        <w:t>Ethical Decision Making in Leadership</w:t>
      </w:r>
    </w:p>
    <w:p w14:paraId="4C3DF3EE" w14:textId="77777777" w:rsidR="009E62E6" w:rsidRDefault="009E62E6" w:rsidP="00CD0AEE">
      <w:pPr>
        <w:spacing w:line="240" w:lineRule="auto"/>
        <w:ind w:firstLine="720"/>
      </w:pPr>
      <w:r>
        <w:lastRenderedPageBreak/>
        <w:t>Various ethical standards govern every team. These are the ways through which they differentiate the good from the bad. Ethical decision-making by leaders occurs when leaders make decisions in consideration of the ethical standards defined by the team. To make ethical decisions, a leader must consider his team members and the consequences of their choices. Leaders can make ethical decisions through the following steps (Lincoln &amp; Holmes, 2011):</w:t>
      </w:r>
    </w:p>
    <w:p w14:paraId="7FC3D077" w14:textId="77777777" w:rsidR="009E62E6" w:rsidRDefault="009E62E6" w:rsidP="00CD0AEE">
      <w:pPr>
        <w:pStyle w:val="ListParagraph"/>
        <w:numPr>
          <w:ilvl w:val="0"/>
          <w:numId w:val="5"/>
        </w:numPr>
        <w:spacing w:line="240" w:lineRule="auto"/>
      </w:pPr>
      <w:r>
        <w:t>The leader must state the problem that needs decision-making. Knowing the problem simplifies its solution.</w:t>
      </w:r>
    </w:p>
    <w:p w14:paraId="162171B9" w14:textId="77777777" w:rsidR="009E62E6" w:rsidRDefault="009E62E6" w:rsidP="00CD0AEE">
      <w:pPr>
        <w:pStyle w:val="ListParagraph"/>
        <w:numPr>
          <w:ilvl w:val="0"/>
          <w:numId w:val="5"/>
        </w:numPr>
        <w:spacing w:line="240" w:lineRule="auto"/>
      </w:pPr>
      <w:r>
        <w:t>Leaders need to gather facts on the problem to ensure they have enough information to make an ethical decision.</w:t>
      </w:r>
    </w:p>
    <w:p w14:paraId="1C148FDD" w14:textId="77777777" w:rsidR="009E62E6" w:rsidRDefault="009E62E6" w:rsidP="00CD0AEE">
      <w:pPr>
        <w:pStyle w:val="ListParagraph"/>
        <w:numPr>
          <w:ilvl w:val="0"/>
          <w:numId w:val="5"/>
        </w:numPr>
        <w:spacing w:line="240" w:lineRule="auto"/>
      </w:pPr>
      <w:r>
        <w:t>The leaders must then identify ethical issues in relation to the team's definition of ethics.</w:t>
      </w:r>
    </w:p>
    <w:p w14:paraId="5BDFD9F7" w14:textId="77777777" w:rsidR="009E62E6" w:rsidRDefault="009E62E6" w:rsidP="00CD0AEE">
      <w:pPr>
        <w:pStyle w:val="ListParagraph"/>
        <w:numPr>
          <w:ilvl w:val="0"/>
          <w:numId w:val="5"/>
        </w:numPr>
        <w:spacing w:line="240" w:lineRule="auto"/>
      </w:pPr>
      <w:r>
        <w:t>Developing a list of options is essential in ensuring the leaders have enough options to choose from.</w:t>
      </w:r>
    </w:p>
    <w:p w14:paraId="35B9B9EA" w14:textId="77777777" w:rsidR="009E62E6" w:rsidRDefault="009E62E6" w:rsidP="00CD0AEE">
      <w:pPr>
        <w:pStyle w:val="ListParagraph"/>
        <w:numPr>
          <w:ilvl w:val="0"/>
          <w:numId w:val="5"/>
        </w:numPr>
        <w:spacing w:line="240" w:lineRule="auto"/>
      </w:pPr>
      <w:r>
        <w:t>Leaders are advised to test the list of options in order to determine and select the most effective in line with the ethics of the group.</w:t>
      </w:r>
    </w:p>
    <w:p w14:paraId="311E100A" w14:textId="77777777" w:rsidR="009E62E6" w:rsidRDefault="009E62E6" w:rsidP="00CD0AEE">
      <w:pPr>
        <w:pStyle w:val="ListParagraph"/>
        <w:numPr>
          <w:ilvl w:val="0"/>
          <w:numId w:val="5"/>
        </w:numPr>
        <w:spacing w:line="240" w:lineRule="auto"/>
      </w:pPr>
      <w:r>
        <w:t>Lastly, t leaders must choose the best choice among the list of options developed in step 4.</w:t>
      </w:r>
    </w:p>
    <w:p w14:paraId="695A14CA" w14:textId="77777777" w:rsidR="009E62E6" w:rsidRDefault="009E62E6" w:rsidP="00CD0AEE">
      <w:pPr>
        <w:spacing w:line="240" w:lineRule="auto"/>
      </w:pPr>
      <w:r>
        <w:t>Decisions are an essential drive for every team. Leaders have to make ethical decisions as they affect all the members of the group.</w:t>
      </w:r>
    </w:p>
    <w:p w14:paraId="3FDC7C53" w14:textId="77777777" w:rsidR="009E62E6" w:rsidRPr="009E62E6" w:rsidRDefault="009E62E6" w:rsidP="00CD0AEE">
      <w:pPr>
        <w:spacing w:line="240" w:lineRule="auto"/>
        <w:jc w:val="center"/>
        <w:rPr>
          <w:b/>
        </w:rPr>
      </w:pPr>
      <w:r w:rsidRPr="009E62E6">
        <w:rPr>
          <w:b/>
        </w:rPr>
        <w:t>Leadership and Management</w:t>
      </w:r>
    </w:p>
    <w:p w14:paraId="089A480F" w14:textId="77777777" w:rsidR="009E62E6" w:rsidRDefault="009E62E6" w:rsidP="00CD0AEE">
      <w:pPr>
        <w:spacing w:line="240" w:lineRule="auto"/>
        <w:ind w:firstLine="720"/>
      </w:pPr>
      <w:r>
        <w:t>Every team must have a leader to function effectively. Leaders are vital as they organize team activities, help in conflict resolution in the team, develop strategies of making the team successful, identify team weaknesses, strive to improve them and engage in the overall running and management of the team. A team leader is a manager as he coordinates and administers team members to engage in different tasks. A team leader must possess adequate team management skills like emotional intelligence, problem-solving skills, delegation skills, decision-making skills, effective communication, and organization skills. These skills are essential in ensuring that the leadership of a team leads to proper management for team members to achieve their preset goals.</w:t>
      </w:r>
    </w:p>
    <w:p w14:paraId="21CB1B01" w14:textId="77777777" w:rsidR="009E62E6" w:rsidRPr="009E62E6" w:rsidRDefault="009E62E6" w:rsidP="00CD0AEE">
      <w:pPr>
        <w:spacing w:line="240" w:lineRule="auto"/>
        <w:jc w:val="center"/>
        <w:rPr>
          <w:b/>
        </w:rPr>
      </w:pPr>
      <w:r w:rsidRPr="009E62E6">
        <w:rPr>
          <w:b/>
        </w:rPr>
        <w:t>Innovation in Relation to Teamwork</w:t>
      </w:r>
    </w:p>
    <w:p w14:paraId="07D7A7A5" w14:textId="77777777" w:rsidR="009E62E6" w:rsidRDefault="009E62E6" w:rsidP="00CD0AEE">
      <w:pPr>
        <w:spacing w:line="240" w:lineRule="auto"/>
        <w:ind w:firstLine="720"/>
      </w:pPr>
      <w:r>
        <w:t>A good team makes the team members feel important and appreciated. A team is also essential because the members can learn different skills from each other and encourage each other to acquire new skills. This leads to an increase in individual growth and productivity, which are essential in boosting innovation. With proper teamwork, new ideas can be executed fast and effectively as it involves shared thought, ideas, and service (Klaic et al., 2020). Team members learn from their team through solving existing problems. This may lead to innovation as the team members will find gaps in daily life and try to fill them by coming up with practical solutions to the world's problems, hence innovation. Leaders can encourage innovation in their teams through rewarding and encouraging innovative efforts.</w:t>
      </w:r>
    </w:p>
    <w:p w14:paraId="774713D8" w14:textId="77777777" w:rsidR="009E62E6" w:rsidRPr="009E62E6" w:rsidRDefault="009E62E6" w:rsidP="00CD0AEE">
      <w:pPr>
        <w:spacing w:line="240" w:lineRule="auto"/>
        <w:jc w:val="center"/>
        <w:rPr>
          <w:b/>
        </w:rPr>
      </w:pPr>
      <w:r w:rsidRPr="009E62E6">
        <w:rPr>
          <w:b/>
        </w:rPr>
        <w:t>Inclusivity in Relation to Teamwork</w:t>
      </w:r>
    </w:p>
    <w:p w14:paraId="7CD13A6E" w14:textId="77777777" w:rsidR="009E62E6" w:rsidRDefault="009E62E6" w:rsidP="00CD0AEE">
      <w:pPr>
        <w:spacing w:line="240" w:lineRule="auto"/>
        <w:ind w:firstLine="720"/>
      </w:pPr>
      <w:r>
        <w:t xml:space="preserve">An inclusive team makes the members feel that their ideas are valued and important in the team. Members of an inclusive team will feel free to express their ideas, frustrations, and </w:t>
      </w:r>
      <w:r>
        <w:lastRenderedPageBreak/>
        <w:t xml:space="preserve">opinions openly, knowing that they would be listened to without judgment. An inclusive team should provide members with the opportunity to </w:t>
      </w:r>
      <w:r w:rsidR="00925F92">
        <w:t>acquire</w:t>
      </w:r>
      <w:r>
        <w:t xml:space="preserve"> new skills, </w:t>
      </w:r>
      <w:r w:rsidR="00925F92">
        <w:t>grow</w:t>
      </w:r>
      <w:r>
        <w:t xml:space="preserve"> existing skills and access resources to help them achieve their team goals. For a team to be considered inclusive, it has to provide members with a sense of uniqueness, belonging, value, and freedom of speech and expression. A team that does not practice inclusivity will experience less member motivation and team innovation as the members will be discouraged due to the failure by the leader and other team members to appreciate their efforts. </w:t>
      </w:r>
    </w:p>
    <w:p w14:paraId="01BB7CA2" w14:textId="77777777" w:rsidR="009E62E6" w:rsidRPr="009E62E6" w:rsidRDefault="009E62E6" w:rsidP="00CD0AEE">
      <w:pPr>
        <w:spacing w:line="240" w:lineRule="auto"/>
        <w:jc w:val="center"/>
        <w:rPr>
          <w:b/>
        </w:rPr>
      </w:pPr>
      <w:r w:rsidRPr="009E62E6">
        <w:rPr>
          <w:b/>
        </w:rPr>
        <w:t>Developing Agile Teams</w:t>
      </w:r>
    </w:p>
    <w:p w14:paraId="10A91145" w14:textId="77777777" w:rsidR="009E62E6" w:rsidRDefault="009E62E6" w:rsidP="00CD0AEE">
      <w:pPr>
        <w:spacing w:line="240" w:lineRule="auto"/>
        <w:ind w:firstLine="720"/>
      </w:pPr>
      <w:r>
        <w:t xml:space="preserve">Agile teams are structured in such a way that makes members ready to adapt to any changes that come their way. An agile team can be defined as a team that works together, plans together, grows together and learn together. Agile teams cannot be developed overnight. It takes lots of time and effort to create a successful and reliable team. From the start, leaders of an agile team should ensure that they clearly define the roles of the team members and guide the members through their respective roles. The leader must then focus on building trust and team relationships as teamwork cannot work without trust. This will ensure that the team members understand each other and commit to the purpose and goals of the team (De Smet, 2018). Assigning roles will ensure that the team can continue running even without oversight from the team leader. </w:t>
      </w:r>
    </w:p>
    <w:p w14:paraId="4108434F" w14:textId="77777777" w:rsidR="009E62E6" w:rsidRDefault="009E62E6" w:rsidP="00CD0AEE">
      <w:pPr>
        <w:spacing w:line="240" w:lineRule="auto"/>
        <w:ind w:firstLine="720"/>
      </w:pPr>
    </w:p>
    <w:p w14:paraId="750B03DD" w14:textId="77777777" w:rsidR="009E62E6" w:rsidRDefault="009E62E6" w:rsidP="00CD0AEE">
      <w:pPr>
        <w:spacing w:line="240" w:lineRule="auto"/>
        <w:ind w:firstLine="720"/>
      </w:pPr>
    </w:p>
    <w:p w14:paraId="42A03124" w14:textId="77777777" w:rsidR="009E62E6" w:rsidRDefault="009E62E6" w:rsidP="00CD0AEE">
      <w:pPr>
        <w:spacing w:line="240" w:lineRule="auto"/>
        <w:ind w:firstLine="720"/>
      </w:pPr>
    </w:p>
    <w:p w14:paraId="168A15A9" w14:textId="77777777" w:rsidR="009E62E6" w:rsidRDefault="009E62E6" w:rsidP="009E62E6">
      <w:pPr>
        <w:ind w:firstLine="720"/>
      </w:pPr>
    </w:p>
    <w:p w14:paraId="4A6DB73B" w14:textId="77777777" w:rsidR="009E62E6" w:rsidRDefault="009E62E6" w:rsidP="009E62E6">
      <w:pPr>
        <w:ind w:firstLine="720"/>
      </w:pPr>
    </w:p>
    <w:p w14:paraId="6E1B2D2B" w14:textId="77777777" w:rsidR="009E62E6" w:rsidRDefault="009E62E6" w:rsidP="009E62E6">
      <w:pPr>
        <w:ind w:firstLine="720"/>
      </w:pPr>
    </w:p>
    <w:p w14:paraId="23A0C98D" w14:textId="77777777" w:rsidR="009E62E6" w:rsidRDefault="009E62E6" w:rsidP="009E62E6">
      <w:pPr>
        <w:ind w:firstLine="720"/>
      </w:pPr>
    </w:p>
    <w:p w14:paraId="6A60F4AC" w14:textId="6E9C5935" w:rsidR="009E62E6" w:rsidRDefault="009E62E6" w:rsidP="009E62E6">
      <w:pPr>
        <w:ind w:firstLine="720"/>
      </w:pPr>
    </w:p>
    <w:p w14:paraId="7F1732E5" w14:textId="38088A15" w:rsidR="00CD0AEE" w:rsidRDefault="00CD0AEE" w:rsidP="009E62E6">
      <w:pPr>
        <w:ind w:firstLine="720"/>
      </w:pPr>
    </w:p>
    <w:p w14:paraId="3AA60A17" w14:textId="77777777" w:rsidR="00CD0AEE" w:rsidRDefault="00CD0AEE" w:rsidP="009E62E6">
      <w:pPr>
        <w:ind w:firstLine="720"/>
      </w:pPr>
    </w:p>
    <w:p w14:paraId="24974B25" w14:textId="77777777" w:rsidR="009E62E6" w:rsidRDefault="009E62E6" w:rsidP="009E62E6">
      <w:pPr>
        <w:ind w:firstLine="720"/>
      </w:pPr>
    </w:p>
    <w:p w14:paraId="5B2A8A0E" w14:textId="77777777" w:rsidR="009D45B8" w:rsidRDefault="004C59EB" w:rsidP="009E62E6">
      <w:pPr>
        <w:ind w:firstLine="720"/>
        <w:jc w:val="center"/>
      </w:pPr>
      <w:r>
        <w:lastRenderedPageBreak/>
        <w:t>References</w:t>
      </w:r>
    </w:p>
    <w:p w14:paraId="09FF1D19" w14:textId="77777777" w:rsidR="004C59EB" w:rsidRDefault="00DA412A" w:rsidP="00CD0AEE">
      <w:pPr>
        <w:spacing w:line="240" w:lineRule="auto"/>
        <w:ind w:firstLine="720"/>
      </w:pPr>
      <w:r w:rsidRPr="00DA412A">
        <w:t>Army, U. S. Army Doctrine Publication (ADP) 6-0. </w:t>
      </w:r>
      <w:r w:rsidRPr="00DA412A">
        <w:rPr>
          <w:i/>
          <w:iCs/>
        </w:rPr>
        <w:t>Unified Land Operations</w:t>
      </w:r>
      <w:r w:rsidRPr="00DA412A">
        <w:t>.</w:t>
      </w:r>
    </w:p>
    <w:p w14:paraId="1B0BEBAD" w14:textId="77777777" w:rsidR="00B13197" w:rsidRDefault="00B13197" w:rsidP="00CD0AEE">
      <w:pPr>
        <w:spacing w:line="240" w:lineRule="auto"/>
        <w:ind w:firstLine="720"/>
      </w:pPr>
      <w:r w:rsidRPr="00B13197">
        <w:t>De Smet, A. (2018). The agile manager. </w:t>
      </w:r>
      <w:r w:rsidRPr="00B13197">
        <w:rPr>
          <w:i/>
          <w:iCs/>
        </w:rPr>
        <w:t>The McKinsey Quarterly</w:t>
      </w:r>
      <w:r w:rsidRPr="00B13197">
        <w:t>, </w:t>
      </w:r>
      <w:r w:rsidRPr="00B13197">
        <w:rPr>
          <w:i/>
          <w:iCs/>
        </w:rPr>
        <w:t>3</w:t>
      </w:r>
      <w:r w:rsidRPr="00B13197">
        <w:t>, 76-81.</w:t>
      </w:r>
    </w:p>
    <w:p w14:paraId="335D0A0A" w14:textId="77777777" w:rsidR="00744CC0" w:rsidRDefault="00744CC0" w:rsidP="00CD0AEE">
      <w:pPr>
        <w:spacing w:line="240" w:lineRule="auto"/>
        <w:ind w:firstLine="720"/>
      </w:pPr>
      <w:r w:rsidRPr="00744CC0">
        <w:t>Klaic, A., Burtscher, M. J., &amp; Jonas, K. (2020). Fostering team innovation and learning by means of team‐centric transformational leadership: The role of teamwork quality. </w:t>
      </w:r>
      <w:r w:rsidRPr="00744CC0">
        <w:rPr>
          <w:i/>
          <w:iCs/>
        </w:rPr>
        <w:t>Journal of Occupational and Organizational Psychology</w:t>
      </w:r>
      <w:r w:rsidRPr="00744CC0">
        <w:t>, </w:t>
      </w:r>
      <w:r w:rsidRPr="00744CC0">
        <w:rPr>
          <w:i/>
          <w:iCs/>
        </w:rPr>
        <w:t>93</w:t>
      </w:r>
      <w:r w:rsidRPr="00744CC0">
        <w:t>(4), 942-966.</w:t>
      </w:r>
    </w:p>
    <w:p w14:paraId="1356F255" w14:textId="77777777" w:rsidR="005C6354" w:rsidRDefault="005C6354" w:rsidP="00CD0AEE">
      <w:pPr>
        <w:spacing w:line="240" w:lineRule="auto"/>
        <w:ind w:firstLine="720"/>
      </w:pPr>
      <w:r w:rsidRPr="005C6354">
        <w:t>Lincoln, S. H., &amp; Holmes, E. K. (2011). Ethical decision making: A process influenced by moral intensity. </w:t>
      </w:r>
      <w:r w:rsidRPr="005C6354">
        <w:rPr>
          <w:i/>
          <w:iCs/>
        </w:rPr>
        <w:t>Journal of Healthcare, Science and the Humanities</w:t>
      </w:r>
      <w:r w:rsidRPr="005C6354">
        <w:t>, </w:t>
      </w:r>
      <w:r w:rsidRPr="005C6354">
        <w:rPr>
          <w:i/>
          <w:iCs/>
        </w:rPr>
        <w:t>1</w:t>
      </w:r>
      <w:r w:rsidRPr="005C6354">
        <w:t>(1), 55-69.</w:t>
      </w:r>
    </w:p>
    <w:p w14:paraId="099B7269" w14:textId="77777777" w:rsidR="00832E71" w:rsidRDefault="00832E71" w:rsidP="00CD0AEE">
      <w:pPr>
        <w:spacing w:line="240" w:lineRule="auto"/>
        <w:ind w:firstLine="720"/>
      </w:pPr>
      <w:r w:rsidRPr="00832E71">
        <w:t>Ploumis, M. (2020). Mission command and philosophy for the 21st century. </w:t>
      </w:r>
      <w:r w:rsidRPr="00832E71">
        <w:rPr>
          <w:i/>
          <w:iCs/>
        </w:rPr>
        <w:t>Comparative Strategy</w:t>
      </w:r>
      <w:r w:rsidRPr="00832E71">
        <w:t>, </w:t>
      </w:r>
      <w:r w:rsidRPr="00832E71">
        <w:rPr>
          <w:i/>
          <w:iCs/>
        </w:rPr>
        <w:t>39</w:t>
      </w:r>
      <w:r w:rsidRPr="00832E71">
        <w:t>(2), 209-218.</w:t>
      </w:r>
    </w:p>
    <w:sectPr w:rsidR="00832E71" w:rsidSect="008B41D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0E21" w14:textId="77777777" w:rsidR="004F4C3D" w:rsidRDefault="004F4C3D" w:rsidP="008B41D7">
      <w:pPr>
        <w:spacing w:after="0" w:line="240" w:lineRule="auto"/>
      </w:pPr>
      <w:r>
        <w:separator/>
      </w:r>
    </w:p>
  </w:endnote>
  <w:endnote w:type="continuationSeparator" w:id="0">
    <w:p w14:paraId="5D53970C" w14:textId="77777777" w:rsidR="004F4C3D" w:rsidRDefault="004F4C3D" w:rsidP="008B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F9C5" w14:textId="77777777" w:rsidR="004F4C3D" w:rsidRDefault="004F4C3D" w:rsidP="008B41D7">
      <w:pPr>
        <w:spacing w:after="0" w:line="240" w:lineRule="auto"/>
      </w:pPr>
      <w:r>
        <w:separator/>
      </w:r>
    </w:p>
  </w:footnote>
  <w:footnote w:type="continuationSeparator" w:id="0">
    <w:p w14:paraId="16744C4E" w14:textId="77777777" w:rsidR="004F4C3D" w:rsidRDefault="004F4C3D" w:rsidP="008B4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978452"/>
      <w:docPartObj>
        <w:docPartGallery w:val="Page Numbers (Top of Page)"/>
        <w:docPartUnique/>
      </w:docPartObj>
    </w:sdtPr>
    <w:sdtEndPr>
      <w:rPr>
        <w:noProof/>
      </w:rPr>
    </w:sdtEndPr>
    <w:sdtContent>
      <w:p w14:paraId="7C63DFB6" w14:textId="77777777" w:rsidR="008B41D7" w:rsidRDefault="008B41D7" w:rsidP="008B41D7">
        <w:pPr>
          <w:pStyle w:val="Header"/>
        </w:pPr>
        <w:r w:rsidRPr="008B41D7">
          <w:t>LEADERSHIP AND TEAMWORK</w:t>
        </w:r>
        <w:r>
          <w:tab/>
        </w:r>
        <w:r>
          <w:tab/>
        </w:r>
        <w:r>
          <w:fldChar w:fldCharType="begin"/>
        </w:r>
        <w:r>
          <w:instrText xml:space="preserve"> PAGE   \* MERGEFORMAT </w:instrText>
        </w:r>
        <w:r>
          <w:fldChar w:fldCharType="separate"/>
        </w:r>
        <w:r w:rsidR="00925F92">
          <w:rPr>
            <w:noProof/>
          </w:rPr>
          <w:t>5</w:t>
        </w:r>
        <w:r>
          <w:rPr>
            <w:noProof/>
          </w:rPr>
          <w:fldChar w:fldCharType="end"/>
        </w:r>
      </w:p>
    </w:sdtContent>
  </w:sdt>
  <w:p w14:paraId="1E8A5622" w14:textId="77777777" w:rsidR="008B41D7" w:rsidRDefault="008B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234D" w14:textId="77777777" w:rsidR="008B41D7" w:rsidRDefault="008B41D7">
    <w:pPr>
      <w:pStyle w:val="Header"/>
    </w:pPr>
    <w:r>
      <w:t xml:space="preserve">Running head: </w:t>
    </w:r>
    <w:r w:rsidRPr="008B41D7">
      <w:t>LEADERSHIP AND TEAMWORK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44EF"/>
    <w:multiLevelType w:val="hybridMultilevel"/>
    <w:tmpl w:val="AB100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A4E5B"/>
    <w:multiLevelType w:val="hybridMultilevel"/>
    <w:tmpl w:val="63A8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73C6A"/>
    <w:multiLevelType w:val="hybridMultilevel"/>
    <w:tmpl w:val="9AB6A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F352F8"/>
    <w:multiLevelType w:val="hybridMultilevel"/>
    <w:tmpl w:val="9B408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9D3C1C"/>
    <w:multiLevelType w:val="hybridMultilevel"/>
    <w:tmpl w:val="581223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27"/>
    <w:rsid w:val="00045A37"/>
    <w:rsid w:val="00063EB5"/>
    <w:rsid w:val="00071255"/>
    <w:rsid w:val="000F6312"/>
    <w:rsid w:val="00117327"/>
    <w:rsid w:val="001545FE"/>
    <w:rsid w:val="00160350"/>
    <w:rsid w:val="001A6C46"/>
    <w:rsid w:val="001B1627"/>
    <w:rsid w:val="002135B5"/>
    <w:rsid w:val="002347C4"/>
    <w:rsid w:val="00240748"/>
    <w:rsid w:val="0025188D"/>
    <w:rsid w:val="002538FD"/>
    <w:rsid w:val="002713F5"/>
    <w:rsid w:val="00272801"/>
    <w:rsid w:val="002813DC"/>
    <w:rsid w:val="00297845"/>
    <w:rsid w:val="002B17AA"/>
    <w:rsid w:val="002B79CD"/>
    <w:rsid w:val="002C26B4"/>
    <w:rsid w:val="0032299C"/>
    <w:rsid w:val="00324A0D"/>
    <w:rsid w:val="00354EE1"/>
    <w:rsid w:val="00381FBB"/>
    <w:rsid w:val="00390323"/>
    <w:rsid w:val="003A3E7C"/>
    <w:rsid w:val="003A4EA2"/>
    <w:rsid w:val="003A6783"/>
    <w:rsid w:val="003D7647"/>
    <w:rsid w:val="004158DD"/>
    <w:rsid w:val="004213F3"/>
    <w:rsid w:val="004315A8"/>
    <w:rsid w:val="004702D9"/>
    <w:rsid w:val="004C59EB"/>
    <w:rsid w:val="004E57A4"/>
    <w:rsid w:val="004F1F53"/>
    <w:rsid w:val="004F4C3D"/>
    <w:rsid w:val="00507205"/>
    <w:rsid w:val="00515DC9"/>
    <w:rsid w:val="00533E8A"/>
    <w:rsid w:val="00575FA1"/>
    <w:rsid w:val="005762D6"/>
    <w:rsid w:val="005C581C"/>
    <w:rsid w:val="005C6354"/>
    <w:rsid w:val="005F0AF5"/>
    <w:rsid w:val="00690BA9"/>
    <w:rsid w:val="006C1CD1"/>
    <w:rsid w:val="006D55ED"/>
    <w:rsid w:val="006D709D"/>
    <w:rsid w:val="00744CC0"/>
    <w:rsid w:val="007474A3"/>
    <w:rsid w:val="00764769"/>
    <w:rsid w:val="00781E3A"/>
    <w:rsid w:val="007B1CF8"/>
    <w:rsid w:val="007E6920"/>
    <w:rsid w:val="00806603"/>
    <w:rsid w:val="00812BBE"/>
    <w:rsid w:val="00832E71"/>
    <w:rsid w:val="00845F2A"/>
    <w:rsid w:val="00847977"/>
    <w:rsid w:val="008705CD"/>
    <w:rsid w:val="00885A1D"/>
    <w:rsid w:val="00890649"/>
    <w:rsid w:val="008A3F45"/>
    <w:rsid w:val="008A7179"/>
    <w:rsid w:val="008B41D7"/>
    <w:rsid w:val="008E7914"/>
    <w:rsid w:val="008F18AF"/>
    <w:rsid w:val="00912A1B"/>
    <w:rsid w:val="00925F92"/>
    <w:rsid w:val="0092738F"/>
    <w:rsid w:val="00944E33"/>
    <w:rsid w:val="00974391"/>
    <w:rsid w:val="00991A77"/>
    <w:rsid w:val="009C2765"/>
    <w:rsid w:val="009D45B8"/>
    <w:rsid w:val="009D6003"/>
    <w:rsid w:val="009E62E6"/>
    <w:rsid w:val="00A42EFD"/>
    <w:rsid w:val="00A745D3"/>
    <w:rsid w:val="00A82C89"/>
    <w:rsid w:val="00AA115A"/>
    <w:rsid w:val="00AA14D2"/>
    <w:rsid w:val="00AD08AE"/>
    <w:rsid w:val="00AE45E1"/>
    <w:rsid w:val="00AE5DAC"/>
    <w:rsid w:val="00B13197"/>
    <w:rsid w:val="00B2642E"/>
    <w:rsid w:val="00B51D51"/>
    <w:rsid w:val="00B911C9"/>
    <w:rsid w:val="00B97043"/>
    <w:rsid w:val="00C377D4"/>
    <w:rsid w:val="00C40937"/>
    <w:rsid w:val="00C72A88"/>
    <w:rsid w:val="00CA1C68"/>
    <w:rsid w:val="00CD0AEE"/>
    <w:rsid w:val="00D005F6"/>
    <w:rsid w:val="00D86305"/>
    <w:rsid w:val="00DA412A"/>
    <w:rsid w:val="00DA4C00"/>
    <w:rsid w:val="00E57D2A"/>
    <w:rsid w:val="00E6111C"/>
    <w:rsid w:val="00EB2EF3"/>
    <w:rsid w:val="00F11A06"/>
    <w:rsid w:val="00F85DF3"/>
    <w:rsid w:val="00FA00D9"/>
    <w:rsid w:val="00FD55B0"/>
    <w:rsid w:val="00FE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B17B"/>
  <w15:docId w15:val="{4633A128-C66A-449E-8C6D-A6E9347C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D7"/>
  </w:style>
  <w:style w:type="paragraph" w:styleId="Footer">
    <w:name w:val="footer"/>
    <w:basedOn w:val="Normal"/>
    <w:link w:val="FooterChar"/>
    <w:uiPriority w:val="99"/>
    <w:unhideWhenUsed/>
    <w:rsid w:val="008B4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1D7"/>
  </w:style>
  <w:style w:type="paragraph" w:styleId="ListParagraph">
    <w:name w:val="List Paragraph"/>
    <w:basedOn w:val="Normal"/>
    <w:uiPriority w:val="34"/>
    <w:qFormat/>
    <w:rsid w:val="00AE4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2021-05-14T17:42:00Z</dcterms:created>
  <dcterms:modified xsi:type="dcterms:W3CDTF">2021-05-14T17:42:00Z</dcterms:modified>
</cp:coreProperties>
</file>