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4EEAF5" w14:textId="27986F67" w:rsidR="00D037D9" w:rsidRDefault="00D037D9" w:rsidP="00655B16">
      <w:pPr>
        <w:spacing w:after="0" w:line="480" w:lineRule="auto"/>
        <w:contextualSpacing/>
        <w:rPr>
          <w:rFonts w:ascii="Times New Roman" w:hAnsi="Times New Roman" w:cs="Times New Roman"/>
          <w:sz w:val="24"/>
          <w:szCs w:val="24"/>
        </w:rPr>
      </w:pPr>
    </w:p>
    <w:p w14:paraId="1DF69750" w14:textId="1817AA30" w:rsidR="00D037D9" w:rsidRDefault="00D037D9" w:rsidP="00655B16">
      <w:pPr>
        <w:spacing w:after="0" w:line="480" w:lineRule="auto"/>
        <w:contextualSpacing/>
        <w:rPr>
          <w:rFonts w:ascii="Times New Roman" w:hAnsi="Times New Roman" w:cs="Times New Roman"/>
          <w:sz w:val="24"/>
          <w:szCs w:val="24"/>
        </w:rPr>
      </w:pPr>
    </w:p>
    <w:p w14:paraId="5EE8A9E9" w14:textId="1ECB2B82" w:rsidR="00D037D9" w:rsidRDefault="00D037D9" w:rsidP="00655B16">
      <w:pPr>
        <w:spacing w:after="0" w:line="480" w:lineRule="auto"/>
        <w:contextualSpacing/>
        <w:rPr>
          <w:rFonts w:ascii="Times New Roman" w:hAnsi="Times New Roman" w:cs="Times New Roman"/>
          <w:sz w:val="24"/>
          <w:szCs w:val="24"/>
        </w:rPr>
      </w:pPr>
    </w:p>
    <w:p w14:paraId="7350E839" w14:textId="01E9D649" w:rsidR="00D037D9" w:rsidRDefault="00D037D9" w:rsidP="00655B16">
      <w:pPr>
        <w:spacing w:after="0" w:line="480" w:lineRule="auto"/>
        <w:contextualSpacing/>
        <w:rPr>
          <w:rFonts w:ascii="Times New Roman" w:hAnsi="Times New Roman" w:cs="Times New Roman"/>
          <w:sz w:val="24"/>
          <w:szCs w:val="24"/>
        </w:rPr>
      </w:pPr>
    </w:p>
    <w:p w14:paraId="02CE6080" w14:textId="4258C7E6" w:rsidR="00D037D9" w:rsidRDefault="00D037D9" w:rsidP="00655B16">
      <w:pPr>
        <w:spacing w:after="0" w:line="480" w:lineRule="auto"/>
        <w:contextualSpacing/>
        <w:rPr>
          <w:rFonts w:ascii="Times New Roman" w:hAnsi="Times New Roman" w:cs="Times New Roman"/>
          <w:sz w:val="24"/>
          <w:szCs w:val="24"/>
        </w:rPr>
      </w:pPr>
    </w:p>
    <w:p w14:paraId="62F99246" w14:textId="1B6D63D2" w:rsidR="00D037D9" w:rsidRDefault="00D037D9" w:rsidP="00655B16">
      <w:pPr>
        <w:spacing w:after="0" w:line="480" w:lineRule="auto"/>
        <w:contextualSpacing/>
        <w:rPr>
          <w:rFonts w:ascii="Times New Roman" w:hAnsi="Times New Roman" w:cs="Times New Roman"/>
          <w:sz w:val="24"/>
          <w:szCs w:val="24"/>
        </w:rPr>
      </w:pPr>
    </w:p>
    <w:p w14:paraId="4E9B2157" w14:textId="305AED55" w:rsidR="00D037D9" w:rsidRDefault="00D037D9" w:rsidP="00655B16">
      <w:pPr>
        <w:spacing w:after="0" w:line="480" w:lineRule="auto"/>
        <w:contextualSpacing/>
        <w:rPr>
          <w:rFonts w:ascii="Times New Roman" w:hAnsi="Times New Roman" w:cs="Times New Roman"/>
          <w:sz w:val="24"/>
          <w:szCs w:val="24"/>
        </w:rPr>
      </w:pPr>
    </w:p>
    <w:p w14:paraId="2B4FB0D8" w14:textId="2B401594" w:rsidR="00D037D9" w:rsidRDefault="00D037D9" w:rsidP="00655B16">
      <w:pPr>
        <w:spacing w:after="0" w:line="480" w:lineRule="auto"/>
        <w:contextualSpacing/>
        <w:rPr>
          <w:rFonts w:ascii="Times New Roman" w:hAnsi="Times New Roman" w:cs="Times New Roman"/>
          <w:sz w:val="24"/>
          <w:szCs w:val="24"/>
        </w:rPr>
      </w:pPr>
    </w:p>
    <w:p w14:paraId="548890B4" w14:textId="16241D3D" w:rsidR="00D037D9" w:rsidRDefault="00D037D9" w:rsidP="00655B16">
      <w:pPr>
        <w:spacing w:after="0" w:line="480" w:lineRule="auto"/>
        <w:contextualSpacing/>
        <w:rPr>
          <w:rFonts w:ascii="Times New Roman" w:hAnsi="Times New Roman" w:cs="Times New Roman"/>
          <w:sz w:val="24"/>
          <w:szCs w:val="24"/>
        </w:rPr>
      </w:pPr>
    </w:p>
    <w:p w14:paraId="02826A75" w14:textId="603AADF1" w:rsidR="00D037D9" w:rsidRDefault="00D037D9" w:rsidP="00655B16">
      <w:pPr>
        <w:spacing w:after="0" w:line="480" w:lineRule="auto"/>
        <w:contextualSpacing/>
        <w:rPr>
          <w:rFonts w:ascii="Times New Roman" w:hAnsi="Times New Roman" w:cs="Times New Roman"/>
          <w:sz w:val="24"/>
          <w:szCs w:val="24"/>
        </w:rPr>
      </w:pPr>
    </w:p>
    <w:p w14:paraId="462FF389" w14:textId="389E985A" w:rsidR="00D037D9" w:rsidRDefault="00D037D9" w:rsidP="00655B16">
      <w:pPr>
        <w:spacing w:after="0" w:line="480" w:lineRule="auto"/>
        <w:contextualSpacing/>
        <w:rPr>
          <w:rFonts w:ascii="Times New Roman" w:hAnsi="Times New Roman" w:cs="Times New Roman"/>
          <w:sz w:val="24"/>
          <w:szCs w:val="24"/>
        </w:rPr>
      </w:pPr>
    </w:p>
    <w:p w14:paraId="37477669" w14:textId="4B965915" w:rsidR="00D037D9" w:rsidRDefault="00D037D9" w:rsidP="00655B16">
      <w:pPr>
        <w:spacing w:after="0" w:line="480" w:lineRule="auto"/>
        <w:contextualSpacing/>
        <w:rPr>
          <w:rFonts w:ascii="Times New Roman" w:hAnsi="Times New Roman" w:cs="Times New Roman"/>
          <w:sz w:val="24"/>
          <w:szCs w:val="24"/>
        </w:rPr>
      </w:pPr>
    </w:p>
    <w:p w14:paraId="61E46AA5" w14:textId="0C641477" w:rsidR="00D037D9" w:rsidRDefault="00D037D9" w:rsidP="00655B1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Technology in Healthcare</w:t>
      </w:r>
    </w:p>
    <w:p w14:paraId="2369E6BB" w14:textId="58E56D09" w:rsidR="00D037D9" w:rsidRDefault="00D037D9" w:rsidP="00655B1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Author Name(s)</w:t>
      </w:r>
    </w:p>
    <w:p w14:paraId="1EB291E4" w14:textId="69DB3033" w:rsidR="00D037D9" w:rsidRDefault="00D037D9" w:rsidP="00655B16">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1216F5B0" w14:textId="15DC147E" w:rsidR="00D037D9" w:rsidRDefault="00D037D9" w:rsidP="00655B16">
      <w:pPr>
        <w:spacing w:after="0" w:line="480" w:lineRule="auto"/>
        <w:contextualSpacing/>
        <w:rPr>
          <w:rFonts w:ascii="Times New Roman" w:hAnsi="Times New Roman" w:cs="Times New Roman"/>
          <w:sz w:val="24"/>
          <w:szCs w:val="24"/>
        </w:rPr>
      </w:pPr>
    </w:p>
    <w:p w14:paraId="4B8AF60C" w14:textId="2D0DFDC2" w:rsidR="00D037D9" w:rsidRDefault="00D037D9" w:rsidP="00655B16">
      <w:pPr>
        <w:spacing w:after="0" w:line="480" w:lineRule="auto"/>
        <w:contextualSpacing/>
        <w:rPr>
          <w:rFonts w:ascii="Times New Roman" w:hAnsi="Times New Roman" w:cs="Times New Roman"/>
          <w:sz w:val="24"/>
          <w:szCs w:val="24"/>
        </w:rPr>
      </w:pPr>
    </w:p>
    <w:p w14:paraId="0CCCB553" w14:textId="77777777" w:rsidR="00D037D9" w:rsidRPr="00D037D9" w:rsidRDefault="00D037D9" w:rsidP="00655B16">
      <w:pPr>
        <w:spacing w:after="0" w:line="480" w:lineRule="auto"/>
        <w:contextualSpacing/>
        <w:rPr>
          <w:rFonts w:ascii="Times New Roman" w:hAnsi="Times New Roman" w:cs="Times New Roman"/>
          <w:sz w:val="24"/>
          <w:szCs w:val="24"/>
        </w:rPr>
      </w:pPr>
    </w:p>
    <w:p w14:paraId="369B1ED2" w14:textId="77777777" w:rsidR="00655B16" w:rsidRDefault="00655B16">
      <w:pPr>
        <w:rPr>
          <w:rFonts w:ascii="Times New Roman" w:hAnsi="Times New Roman" w:cs="Times New Roman"/>
          <w:sz w:val="24"/>
          <w:szCs w:val="24"/>
        </w:rPr>
      </w:pPr>
      <w:r>
        <w:rPr>
          <w:rFonts w:ascii="Times New Roman" w:hAnsi="Times New Roman" w:cs="Times New Roman"/>
          <w:sz w:val="24"/>
          <w:szCs w:val="24"/>
        </w:rPr>
        <w:br w:type="page"/>
      </w:r>
    </w:p>
    <w:p w14:paraId="6FFA23F6" w14:textId="67A4C15E" w:rsidR="00655B16" w:rsidRDefault="00655B16" w:rsidP="00655B16">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Technology in Healthcare</w:t>
      </w:r>
    </w:p>
    <w:p w14:paraId="6D09830A" w14:textId="27BCB3EA" w:rsidR="008946FD" w:rsidRPr="008946FD" w:rsidRDefault="008946FD" w:rsidP="00655B16">
      <w:pPr>
        <w:spacing w:after="0" w:line="480" w:lineRule="auto"/>
        <w:contextualSpacing/>
        <w:rPr>
          <w:rFonts w:ascii="Times New Roman" w:hAnsi="Times New Roman" w:cs="Times New Roman"/>
          <w:b/>
          <w:bCs/>
          <w:sz w:val="24"/>
          <w:szCs w:val="24"/>
        </w:rPr>
      </w:pPr>
      <w:r w:rsidRPr="008946FD">
        <w:rPr>
          <w:rFonts w:ascii="Times New Roman" w:hAnsi="Times New Roman" w:cs="Times New Roman"/>
          <w:b/>
          <w:bCs/>
          <w:sz w:val="24"/>
          <w:szCs w:val="24"/>
        </w:rPr>
        <w:t>Introduction</w:t>
      </w:r>
    </w:p>
    <w:p w14:paraId="61621A6D" w14:textId="0354F361" w:rsidR="00417427" w:rsidRDefault="003D7580" w:rsidP="00655B1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introduction of technology into healthcare is a measure that guarantees the improvement of service provision by health officials towards </w:t>
      </w:r>
      <w:r w:rsidR="00D251D7">
        <w:rPr>
          <w:rFonts w:ascii="Times New Roman" w:hAnsi="Times New Roman" w:cs="Times New Roman"/>
          <w:sz w:val="24"/>
          <w:szCs w:val="24"/>
        </w:rPr>
        <w:t xml:space="preserve">all the individuals who need it. </w:t>
      </w:r>
      <w:r w:rsidR="00342055">
        <w:rPr>
          <w:rFonts w:ascii="Times New Roman" w:hAnsi="Times New Roman" w:cs="Times New Roman"/>
          <w:sz w:val="24"/>
          <w:szCs w:val="24"/>
        </w:rPr>
        <w:t xml:space="preserve">In general, this improvement is often driven towards resources such as financial as well as human resources. </w:t>
      </w:r>
      <w:r w:rsidR="00855E81">
        <w:rPr>
          <w:rFonts w:ascii="Times New Roman" w:hAnsi="Times New Roman" w:cs="Times New Roman"/>
          <w:sz w:val="24"/>
          <w:szCs w:val="24"/>
        </w:rPr>
        <w:t xml:space="preserve">Apart from these sections, another major factor that has been affected by the introduction of technology in the healthcare systems is communication. There has been a drastic improvement on how information flows around institutions. This information comprises of financial data as well as patient records. </w:t>
      </w:r>
      <w:r w:rsidR="00AC0C7F">
        <w:rPr>
          <w:rFonts w:ascii="Times New Roman" w:hAnsi="Times New Roman" w:cs="Times New Roman"/>
          <w:sz w:val="24"/>
          <w:szCs w:val="24"/>
        </w:rPr>
        <w:t>Electronic healthcare systems have generally helped in the minimization of errors when documenting relevant health articles.</w:t>
      </w:r>
    </w:p>
    <w:p w14:paraId="6F2D2788" w14:textId="3A428FC3" w:rsidR="008946FD" w:rsidRPr="008946FD" w:rsidRDefault="008946FD" w:rsidP="00655B16">
      <w:pPr>
        <w:spacing w:after="0" w:line="480" w:lineRule="auto"/>
        <w:contextualSpacing/>
        <w:rPr>
          <w:rFonts w:ascii="Times New Roman" w:hAnsi="Times New Roman" w:cs="Times New Roman"/>
          <w:b/>
          <w:bCs/>
          <w:sz w:val="24"/>
          <w:szCs w:val="24"/>
        </w:rPr>
      </w:pPr>
      <w:r w:rsidRPr="008946FD">
        <w:rPr>
          <w:rFonts w:ascii="Times New Roman" w:hAnsi="Times New Roman" w:cs="Times New Roman"/>
          <w:b/>
          <w:bCs/>
          <w:sz w:val="24"/>
          <w:szCs w:val="24"/>
        </w:rPr>
        <w:t>Healthcare Operations</w:t>
      </w:r>
    </w:p>
    <w:p w14:paraId="4B0C950D" w14:textId="02A0BD5A" w:rsidR="00C062E7" w:rsidRDefault="00A25FB9" w:rsidP="00655B1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order for the health service providers to efficiently provide medication, free access to a patient’s information is necessary. Manual access to these kinds of information would mean spending long periods of time searching for the required document. This process creates delays in service provision as well as time wastage. I could also lead to an eventual loss of life in any case a patient is in dire need of immediate healthcare. </w:t>
      </w:r>
      <w:r w:rsidR="00CE34D8">
        <w:rPr>
          <w:rFonts w:ascii="Times New Roman" w:hAnsi="Times New Roman" w:cs="Times New Roman"/>
          <w:sz w:val="24"/>
          <w:szCs w:val="24"/>
        </w:rPr>
        <w:t xml:space="preserve">The introduction of technology has eased the process of identifying relevant patient records there making it faster to administer medication once the problem is identified. </w:t>
      </w:r>
      <w:r w:rsidR="003F2F44">
        <w:rPr>
          <w:rFonts w:ascii="Times New Roman" w:hAnsi="Times New Roman" w:cs="Times New Roman"/>
          <w:sz w:val="24"/>
          <w:szCs w:val="24"/>
        </w:rPr>
        <w:t xml:space="preserve">Technology has not only brought </w:t>
      </w:r>
      <w:r w:rsidR="002407AA">
        <w:rPr>
          <w:rFonts w:ascii="Times New Roman" w:hAnsi="Times New Roman" w:cs="Times New Roman"/>
          <w:sz w:val="24"/>
          <w:szCs w:val="24"/>
        </w:rPr>
        <w:t xml:space="preserve">about </w:t>
      </w:r>
      <w:r w:rsidR="003F2F44">
        <w:rPr>
          <w:rFonts w:ascii="Times New Roman" w:hAnsi="Times New Roman" w:cs="Times New Roman"/>
          <w:sz w:val="24"/>
          <w:szCs w:val="24"/>
        </w:rPr>
        <w:t xml:space="preserve">faster delivery of services but also </w:t>
      </w:r>
      <w:r w:rsidR="002407AA">
        <w:rPr>
          <w:rFonts w:ascii="Times New Roman" w:hAnsi="Times New Roman" w:cs="Times New Roman"/>
          <w:sz w:val="24"/>
          <w:szCs w:val="24"/>
        </w:rPr>
        <w:t xml:space="preserve">the </w:t>
      </w:r>
      <w:r w:rsidR="003F2F44">
        <w:rPr>
          <w:rFonts w:ascii="Times New Roman" w:hAnsi="Times New Roman" w:cs="Times New Roman"/>
          <w:sz w:val="24"/>
          <w:szCs w:val="24"/>
        </w:rPr>
        <w:t xml:space="preserve">delivery of quality and reliable services. </w:t>
      </w:r>
      <w:r w:rsidR="002407AA">
        <w:rPr>
          <w:rFonts w:ascii="Times New Roman" w:hAnsi="Times New Roman" w:cs="Times New Roman"/>
          <w:sz w:val="24"/>
          <w:szCs w:val="24"/>
        </w:rPr>
        <w:t xml:space="preserve">All these processes are normally conducted through electronic means. </w:t>
      </w:r>
      <w:r w:rsidR="00882FFB">
        <w:rPr>
          <w:rFonts w:ascii="Times New Roman" w:hAnsi="Times New Roman" w:cs="Times New Roman"/>
          <w:sz w:val="24"/>
          <w:szCs w:val="24"/>
        </w:rPr>
        <w:t>Healthcare officials strongly rely on research work in order to correctly administer medication</w:t>
      </w:r>
      <w:r w:rsidR="00161C2F" w:rsidRPr="00161C2F">
        <w:rPr>
          <w:rFonts w:ascii="Times New Roman" w:hAnsi="Times New Roman" w:cs="Times New Roman"/>
          <w:sz w:val="24"/>
          <w:szCs w:val="24"/>
        </w:rPr>
        <w:t xml:space="preserve"> (</w:t>
      </w:r>
      <w:proofErr w:type="spellStart"/>
      <w:r w:rsidR="00161C2F">
        <w:rPr>
          <w:rFonts w:ascii="Times New Roman" w:hAnsi="Times New Roman" w:cs="Times New Roman"/>
          <w:sz w:val="24"/>
          <w:szCs w:val="24"/>
        </w:rPr>
        <w:t>Agbo</w:t>
      </w:r>
      <w:proofErr w:type="spellEnd"/>
      <w:r w:rsidR="00161C2F">
        <w:rPr>
          <w:rFonts w:ascii="Times New Roman" w:hAnsi="Times New Roman" w:cs="Times New Roman"/>
          <w:sz w:val="24"/>
          <w:szCs w:val="24"/>
        </w:rPr>
        <w:t xml:space="preserve">, Mahmoud &amp; </w:t>
      </w:r>
      <w:proofErr w:type="spellStart"/>
      <w:r w:rsidR="00161C2F">
        <w:rPr>
          <w:rFonts w:ascii="Times New Roman" w:hAnsi="Times New Roman" w:cs="Times New Roman"/>
          <w:sz w:val="24"/>
          <w:szCs w:val="24"/>
        </w:rPr>
        <w:t>Eklund</w:t>
      </w:r>
      <w:proofErr w:type="spellEnd"/>
      <w:r w:rsidR="00161C2F">
        <w:rPr>
          <w:rFonts w:ascii="Times New Roman" w:hAnsi="Times New Roman" w:cs="Times New Roman"/>
          <w:sz w:val="24"/>
          <w:szCs w:val="24"/>
        </w:rPr>
        <w:t xml:space="preserve">, </w:t>
      </w:r>
      <w:r w:rsidR="00161C2F" w:rsidRPr="00161C2F">
        <w:rPr>
          <w:rFonts w:ascii="Times New Roman" w:hAnsi="Times New Roman" w:cs="Times New Roman"/>
          <w:sz w:val="24"/>
          <w:szCs w:val="24"/>
        </w:rPr>
        <w:t>2019)</w:t>
      </w:r>
      <w:r w:rsidR="00882FFB">
        <w:rPr>
          <w:rFonts w:ascii="Times New Roman" w:hAnsi="Times New Roman" w:cs="Times New Roman"/>
          <w:sz w:val="24"/>
          <w:szCs w:val="24"/>
        </w:rPr>
        <w:t>. Current times call for the use of electronic gadgets to administer proper research work. Any new information r</w:t>
      </w:r>
      <w:r w:rsidR="005E670C">
        <w:rPr>
          <w:rFonts w:ascii="Times New Roman" w:hAnsi="Times New Roman" w:cs="Times New Roman"/>
          <w:sz w:val="24"/>
          <w:szCs w:val="24"/>
        </w:rPr>
        <w:t>anging from medical techniques to type od drugs to be administered</w:t>
      </w:r>
      <w:r w:rsidR="00882FFB">
        <w:rPr>
          <w:rFonts w:ascii="Times New Roman" w:hAnsi="Times New Roman" w:cs="Times New Roman"/>
          <w:sz w:val="24"/>
          <w:szCs w:val="24"/>
        </w:rPr>
        <w:t xml:space="preserve"> can easily be shared among the health officials with the help of technology. This process eventually leads to the </w:t>
      </w:r>
      <w:r w:rsidR="005E670C">
        <w:rPr>
          <w:rFonts w:ascii="Times New Roman" w:hAnsi="Times New Roman" w:cs="Times New Roman"/>
          <w:sz w:val="24"/>
          <w:szCs w:val="24"/>
        </w:rPr>
        <w:t>use</w:t>
      </w:r>
      <w:r w:rsidR="00882FFB">
        <w:rPr>
          <w:rFonts w:ascii="Times New Roman" w:hAnsi="Times New Roman" w:cs="Times New Roman"/>
          <w:sz w:val="24"/>
          <w:szCs w:val="24"/>
        </w:rPr>
        <w:t xml:space="preserve"> of up-to-date medication</w:t>
      </w:r>
      <w:r w:rsidR="005E670C">
        <w:rPr>
          <w:rFonts w:ascii="Times New Roman" w:hAnsi="Times New Roman" w:cs="Times New Roman"/>
          <w:sz w:val="24"/>
          <w:szCs w:val="24"/>
        </w:rPr>
        <w:t xml:space="preserve"> techniques</w:t>
      </w:r>
      <w:r w:rsidR="00882FFB">
        <w:rPr>
          <w:rFonts w:ascii="Times New Roman" w:hAnsi="Times New Roman" w:cs="Times New Roman"/>
          <w:sz w:val="24"/>
          <w:szCs w:val="24"/>
        </w:rPr>
        <w:t xml:space="preserve"> thereby assuring perfect health to the patient</w:t>
      </w:r>
      <w:r w:rsidR="005E670C">
        <w:rPr>
          <w:rFonts w:ascii="Times New Roman" w:hAnsi="Times New Roman" w:cs="Times New Roman"/>
          <w:sz w:val="24"/>
          <w:szCs w:val="24"/>
        </w:rPr>
        <w:t>s</w:t>
      </w:r>
      <w:r w:rsidR="00882FFB">
        <w:rPr>
          <w:rFonts w:ascii="Times New Roman" w:hAnsi="Times New Roman" w:cs="Times New Roman"/>
          <w:sz w:val="24"/>
          <w:szCs w:val="24"/>
        </w:rPr>
        <w:t>.</w:t>
      </w:r>
      <w:r w:rsidR="005E670C">
        <w:rPr>
          <w:rFonts w:ascii="Times New Roman" w:hAnsi="Times New Roman" w:cs="Times New Roman"/>
          <w:sz w:val="24"/>
          <w:szCs w:val="24"/>
        </w:rPr>
        <w:t xml:space="preserve"> </w:t>
      </w:r>
      <w:r w:rsidR="009B77CA">
        <w:rPr>
          <w:rFonts w:ascii="Times New Roman" w:hAnsi="Times New Roman" w:cs="Times New Roman"/>
          <w:sz w:val="24"/>
          <w:szCs w:val="24"/>
        </w:rPr>
        <w:t xml:space="preserve">Quick transfer of healthcare information with the help of technology, enables the officers to identify the proper prices for the drugs administered to the patients. This process ensures that the patient pays for a drug </w:t>
      </w:r>
      <w:r w:rsidR="00BA5BD0">
        <w:rPr>
          <w:rFonts w:ascii="Times New Roman" w:hAnsi="Times New Roman" w:cs="Times New Roman"/>
          <w:sz w:val="24"/>
          <w:szCs w:val="24"/>
        </w:rPr>
        <w:t>at</w:t>
      </w:r>
      <w:r w:rsidR="009B77CA">
        <w:rPr>
          <w:rFonts w:ascii="Times New Roman" w:hAnsi="Times New Roman" w:cs="Times New Roman"/>
          <w:sz w:val="24"/>
          <w:szCs w:val="24"/>
        </w:rPr>
        <w:t xml:space="preserve"> a fair price</w:t>
      </w:r>
      <w:r w:rsidR="00BA5BD0">
        <w:rPr>
          <w:rFonts w:ascii="Times New Roman" w:hAnsi="Times New Roman" w:cs="Times New Roman"/>
          <w:sz w:val="24"/>
          <w:szCs w:val="24"/>
        </w:rPr>
        <w:t xml:space="preserve"> that is agreed upon universally. </w:t>
      </w:r>
      <w:r w:rsidR="008D10F3">
        <w:rPr>
          <w:rFonts w:ascii="Times New Roman" w:hAnsi="Times New Roman" w:cs="Times New Roman"/>
          <w:sz w:val="24"/>
          <w:szCs w:val="24"/>
        </w:rPr>
        <w:t xml:space="preserve">The administration of healthcare strategies strongly relies on the day-to-day activities of people. The type of medication to be administered needs not to heavily interfere with the conduction of necessary activities by individuals. One way of ensuring this is through the production of medical prescriptions such as pills and injections that do not react with foodstuffs taken by the patient when the drug is still in the body system. </w:t>
      </w:r>
      <w:r w:rsidR="002526A0">
        <w:rPr>
          <w:rFonts w:ascii="Times New Roman" w:hAnsi="Times New Roman" w:cs="Times New Roman"/>
          <w:sz w:val="24"/>
          <w:szCs w:val="24"/>
        </w:rPr>
        <w:t xml:space="preserve">Some of the other basic factors, apart from diet, that need to be considered when creating or administering medication include hygiene, lifestyles as well as cultural beliefs and practices. </w:t>
      </w:r>
      <w:r w:rsidR="00CB2A95">
        <w:rPr>
          <w:rFonts w:ascii="Times New Roman" w:hAnsi="Times New Roman" w:cs="Times New Roman"/>
          <w:sz w:val="24"/>
          <w:szCs w:val="24"/>
        </w:rPr>
        <w:t>The medication also needs to adhere to factors such as affordable pricing, universal healthcare standards as well as proper education of the patient before administering the medicine.</w:t>
      </w:r>
    </w:p>
    <w:p w14:paraId="4C3B4703" w14:textId="52C30F41" w:rsidR="008946FD" w:rsidRPr="008946FD" w:rsidRDefault="008946FD" w:rsidP="00655B16">
      <w:pPr>
        <w:spacing w:after="0" w:line="480" w:lineRule="auto"/>
        <w:contextualSpacing/>
        <w:rPr>
          <w:rFonts w:ascii="Times New Roman" w:hAnsi="Times New Roman" w:cs="Times New Roman"/>
          <w:b/>
          <w:bCs/>
          <w:sz w:val="24"/>
          <w:szCs w:val="24"/>
        </w:rPr>
      </w:pPr>
      <w:r w:rsidRPr="008946FD">
        <w:rPr>
          <w:rFonts w:ascii="Times New Roman" w:hAnsi="Times New Roman" w:cs="Times New Roman"/>
          <w:b/>
          <w:bCs/>
          <w:sz w:val="24"/>
          <w:szCs w:val="24"/>
        </w:rPr>
        <w:t>Technological Tools</w:t>
      </w:r>
    </w:p>
    <w:p w14:paraId="6A427699" w14:textId="77777777" w:rsidR="00655B16" w:rsidRDefault="00C062E7" w:rsidP="00655B1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As time goes by, new forms of sickness and disease are identified. These diseases need extensive research work to be carried out on them so that a reliable drug or vaccine can be generated. The creation of these drugs or vaccines require conduction of several tests. All these records of information cannot rely on the human brain for storage and easy retrieval. The introduction of technology into the healthcare systems has made it easier for all the information concerning tests and processes to be well stored without any disruption or confusion with the initial results. </w:t>
      </w:r>
      <w:r w:rsidR="00493864">
        <w:rPr>
          <w:rFonts w:ascii="Times New Roman" w:hAnsi="Times New Roman" w:cs="Times New Roman"/>
          <w:sz w:val="24"/>
          <w:szCs w:val="24"/>
        </w:rPr>
        <w:t xml:space="preserve">The introduction of decision support systems </w:t>
      </w:r>
      <w:r w:rsidR="00A70AB8">
        <w:rPr>
          <w:rFonts w:ascii="Times New Roman" w:hAnsi="Times New Roman" w:cs="Times New Roman"/>
          <w:sz w:val="24"/>
          <w:szCs w:val="24"/>
        </w:rPr>
        <w:t>has</w:t>
      </w:r>
      <w:r w:rsidR="00493864">
        <w:rPr>
          <w:rFonts w:ascii="Times New Roman" w:hAnsi="Times New Roman" w:cs="Times New Roman"/>
          <w:sz w:val="24"/>
          <w:szCs w:val="24"/>
        </w:rPr>
        <w:t xml:space="preserve"> proved to be of help to the healthcare officials since they are able to easily analyze </w:t>
      </w:r>
      <w:r w:rsidR="00A70AB8">
        <w:rPr>
          <w:rFonts w:ascii="Times New Roman" w:hAnsi="Times New Roman" w:cs="Times New Roman"/>
          <w:sz w:val="24"/>
          <w:szCs w:val="24"/>
        </w:rPr>
        <w:t>problems</w:t>
      </w:r>
      <w:r w:rsidR="00493864">
        <w:rPr>
          <w:rFonts w:ascii="Times New Roman" w:hAnsi="Times New Roman" w:cs="Times New Roman"/>
          <w:sz w:val="24"/>
          <w:szCs w:val="24"/>
        </w:rPr>
        <w:t xml:space="preserve"> they face concerning a patient thereby ensuring reliable medication. </w:t>
      </w:r>
      <w:r w:rsidR="00A70AB8">
        <w:rPr>
          <w:rFonts w:ascii="Times New Roman" w:hAnsi="Times New Roman" w:cs="Times New Roman"/>
          <w:sz w:val="24"/>
          <w:szCs w:val="24"/>
        </w:rPr>
        <w:t>Technology within the healthcare institutions has enabled medical officers to conduct proper communication with their patients</w:t>
      </w:r>
      <w:r w:rsidR="00161C2F" w:rsidRPr="00161C2F">
        <w:rPr>
          <w:rFonts w:ascii="Times New Roman" w:hAnsi="Times New Roman" w:cs="Times New Roman"/>
          <w:sz w:val="24"/>
          <w:szCs w:val="24"/>
        </w:rPr>
        <w:t xml:space="preserve"> (</w:t>
      </w:r>
      <w:r w:rsidR="00161C2F">
        <w:rPr>
          <w:rFonts w:ascii="Times New Roman" w:hAnsi="Times New Roman" w:cs="Times New Roman"/>
          <w:sz w:val="24"/>
          <w:szCs w:val="24"/>
        </w:rPr>
        <w:t>Gordon &amp; Catalini,</w:t>
      </w:r>
      <w:r w:rsidR="00161C2F" w:rsidRPr="00161C2F">
        <w:rPr>
          <w:rFonts w:ascii="Times New Roman" w:hAnsi="Times New Roman" w:cs="Times New Roman"/>
          <w:sz w:val="24"/>
          <w:szCs w:val="24"/>
        </w:rPr>
        <w:t>2018)</w:t>
      </w:r>
      <w:r w:rsidR="00A70AB8">
        <w:rPr>
          <w:rFonts w:ascii="Times New Roman" w:hAnsi="Times New Roman" w:cs="Times New Roman"/>
          <w:sz w:val="24"/>
          <w:szCs w:val="24"/>
        </w:rPr>
        <w:t>. They are able to give the patients adequate information concerning the medications administered. Technology has also enabled doctors conduct online diagnosis without the need for physical movement to a hospital. This process is possible when the patient identifies the symptoms he/she is facing thereby enabling the doctor to issue out the necessary drug</w:t>
      </w:r>
      <w:r w:rsidR="000A3F48">
        <w:rPr>
          <w:rFonts w:ascii="Times New Roman" w:hAnsi="Times New Roman" w:cs="Times New Roman"/>
          <w:sz w:val="24"/>
          <w:szCs w:val="24"/>
        </w:rPr>
        <w:t xml:space="preserve"> prescription. </w:t>
      </w:r>
      <w:r w:rsidR="00B21308">
        <w:rPr>
          <w:rFonts w:ascii="Times New Roman" w:hAnsi="Times New Roman" w:cs="Times New Roman"/>
          <w:sz w:val="24"/>
          <w:szCs w:val="24"/>
        </w:rPr>
        <w:t xml:space="preserve">Technology has also made it possible for healthcare officials to make frequent check-ups to their patients, ensuring that their conditions remain to be well. </w:t>
      </w:r>
    </w:p>
    <w:p w14:paraId="18E286AE" w14:textId="12CCAA85" w:rsidR="00D037D9" w:rsidRDefault="002C18C1" w:rsidP="00655B1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There are several healthcare tools that are employed to ensure proper operation of activities within health institutions. One of these tools is the Electronic Medical Records</w:t>
      </w:r>
      <w:r w:rsidR="00F13FDC">
        <w:rPr>
          <w:rFonts w:ascii="Times New Roman" w:hAnsi="Times New Roman" w:cs="Times New Roman"/>
          <w:sz w:val="24"/>
          <w:szCs w:val="24"/>
        </w:rPr>
        <w:t xml:space="preserve"> </w:t>
      </w:r>
      <w:r>
        <w:rPr>
          <w:rFonts w:ascii="Times New Roman" w:hAnsi="Times New Roman" w:cs="Times New Roman"/>
          <w:sz w:val="24"/>
          <w:szCs w:val="24"/>
        </w:rPr>
        <w:t xml:space="preserve">(EMR). </w:t>
      </w:r>
      <w:r w:rsidR="00F13FDC">
        <w:rPr>
          <w:rFonts w:ascii="Times New Roman" w:hAnsi="Times New Roman" w:cs="Times New Roman"/>
          <w:sz w:val="24"/>
          <w:szCs w:val="24"/>
        </w:rPr>
        <w:t xml:space="preserve">The EMR is of benefit to a medical institution since it is responsible for the smooth flow of data. To begin with, the system keeps a record of all the sicknesses succumbed by a patient as well as how long he/she was able to overcome them. The EMR also identifies the number of times a patient has been to a health provider concerning the type of defect he/she was undergoing. In addition to that, the system gives a clear outline of the medical techniques applied to the individual patient as well as the medicine prescribed. </w:t>
      </w:r>
      <w:r w:rsidR="00CB6D42">
        <w:rPr>
          <w:rFonts w:ascii="Times New Roman" w:hAnsi="Times New Roman" w:cs="Times New Roman"/>
          <w:sz w:val="24"/>
          <w:szCs w:val="24"/>
        </w:rPr>
        <w:t xml:space="preserve">From all these available pieces of data, it is evident that the EMR enables a health provider to monitor the health of his/her patient regularly and record each step of recovery. </w:t>
      </w:r>
      <w:r w:rsidR="00425C01">
        <w:rPr>
          <w:rFonts w:ascii="Times New Roman" w:hAnsi="Times New Roman" w:cs="Times New Roman"/>
          <w:sz w:val="24"/>
          <w:szCs w:val="24"/>
        </w:rPr>
        <w:t>The major advantage provided by the Electronic Medical Records is the saving of space. Unlike physical documentation where a large number amount of space is needed to store all the papers, the EMR allows for the storage of all relevant information to the computer hard-drives thereby saving a lot of space.</w:t>
      </w:r>
      <w:r w:rsidR="00D037D9">
        <w:rPr>
          <w:rFonts w:ascii="Times New Roman" w:hAnsi="Times New Roman" w:cs="Times New Roman"/>
          <w:sz w:val="24"/>
          <w:szCs w:val="24"/>
        </w:rPr>
        <w:t xml:space="preserve"> </w:t>
      </w:r>
      <w:r w:rsidR="00531B38">
        <w:rPr>
          <w:rFonts w:ascii="Times New Roman" w:hAnsi="Times New Roman" w:cs="Times New Roman"/>
          <w:sz w:val="24"/>
          <w:szCs w:val="24"/>
        </w:rPr>
        <w:t xml:space="preserve">Another healthcare tool applied to most healthcare institutions is the Clinical Decision Support (CDS). </w:t>
      </w:r>
      <w:r w:rsidR="00C33689">
        <w:rPr>
          <w:rFonts w:ascii="Times New Roman" w:hAnsi="Times New Roman" w:cs="Times New Roman"/>
          <w:sz w:val="24"/>
          <w:szCs w:val="24"/>
        </w:rPr>
        <w:t>This tool ensures that the health officials as well as the patients, receive constant reminder on the schedules once the time is near.</w:t>
      </w:r>
    </w:p>
    <w:p w14:paraId="7A33B810" w14:textId="79E02A1E" w:rsidR="00D037D9" w:rsidRPr="00D037D9" w:rsidRDefault="00D037D9" w:rsidP="00655B16">
      <w:pPr>
        <w:spacing w:after="0" w:line="480" w:lineRule="auto"/>
        <w:contextualSpacing/>
        <w:rPr>
          <w:rFonts w:ascii="Times New Roman" w:hAnsi="Times New Roman" w:cs="Times New Roman"/>
          <w:b/>
          <w:bCs/>
          <w:sz w:val="24"/>
          <w:szCs w:val="24"/>
        </w:rPr>
      </w:pPr>
      <w:r w:rsidRPr="00D037D9">
        <w:rPr>
          <w:rFonts w:ascii="Times New Roman" w:hAnsi="Times New Roman" w:cs="Times New Roman"/>
          <w:b/>
          <w:bCs/>
          <w:sz w:val="24"/>
          <w:szCs w:val="24"/>
        </w:rPr>
        <w:t>Guidelines to Technology in Healthcare Systems</w:t>
      </w:r>
    </w:p>
    <w:p w14:paraId="50B6691D" w14:textId="77777777" w:rsidR="00655B16" w:rsidRDefault="00C33689" w:rsidP="00655B1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system also provides important guidelines to the officers ensuring that they conduct the process of administering medication with maximum care. </w:t>
      </w:r>
      <w:r w:rsidR="009D6D72">
        <w:rPr>
          <w:rFonts w:ascii="Times New Roman" w:hAnsi="Times New Roman" w:cs="Times New Roman"/>
          <w:sz w:val="24"/>
          <w:szCs w:val="24"/>
        </w:rPr>
        <w:t xml:space="preserve">The CDS’ purpose in the long run is to ensure that the process of coming up with decisions concerning medical care for patients is properly analyzed before they can be implemented. In other words, the system ensures provision of healthcare services in perfect quality. </w:t>
      </w:r>
      <w:r w:rsidR="00CD3ACB">
        <w:rPr>
          <w:rFonts w:ascii="Times New Roman" w:hAnsi="Times New Roman" w:cs="Times New Roman"/>
          <w:sz w:val="24"/>
          <w:szCs w:val="24"/>
        </w:rPr>
        <w:t xml:space="preserve">With the provision of information that is person-specific, a doctor is able to identify where the general problem lies thereby enabling him/her to administer the correct type of medication. In relation to the adherence to medical guidelines, the CDS ensures that protocols are followed thereby ensuring minimal formation of errors. Complications concerning a patient can be reviewed thereby allowing room for them to be avoided in future. </w:t>
      </w:r>
      <w:r w:rsidR="00B7361F">
        <w:rPr>
          <w:rFonts w:ascii="Times New Roman" w:hAnsi="Times New Roman" w:cs="Times New Roman"/>
          <w:sz w:val="24"/>
          <w:szCs w:val="24"/>
        </w:rPr>
        <w:t xml:space="preserve">In addition to this tool, there is the Computerized Physician Order Entry (CPOE). </w:t>
      </w:r>
      <w:r w:rsidR="00774D55">
        <w:rPr>
          <w:rFonts w:ascii="Times New Roman" w:hAnsi="Times New Roman" w:cs="Times New Roman"/>
          <w:sz w:val="24"/>
          <w:szCs w:val="24"/>
        </w:rPr>
        <w:t xml:space="preserve">This system is commonly used when a health official intends to administer medication to a patient. The doctor is able to arrange for the purchase of medicine as well as acquisition of x-ray machines. </w:t>
      </w:r>
      <w:r w:rsidR="003038D1">
        <w:rPr>
          <w:rFonts w:ascii="Times New Roman" w:hAnsi="Times New Roman" w:cs="Times New Roman"/>
          <w:sz w:val="24"/>
          <w:szCs w:val="24"/>
        </w:rPr>
        <w:t>This system also plays a role during the admission or discharge of a patient in a healthcare institution</w:t>
      </w:r>
      <w:r w:rsidR="00161C2F" w:rsidRPr="00161C2F">
        <w:rPr>
          <w:rFonts w:ascii="Times New Roman" w:hAnsi="Times New Roman" w:cs="Times New Roman"/>
          <w:sz w:val="24"/>
          <w:szCs w:val="24"/>
        </w:rPr>
        <w:t xml:space="preserve"> (</w:t>
      </w:r>
      <w:r w:rsidR="00161C2F">
        <w:rPr>
          <w:rFonts w:ascii="Times New Roman" w:hAnsi="Times New Roman" w:cs="Times New Roman"/>
          <w:sz w:val="24"/>
          <w:szCs w:val="24"/>
        </w:rPr>
        <w:t xml:space="preserve">Mettler, </w:t>
      </w:r>
      <w:r w:rsidR="00161C2F" w:rsidRPr="00161C2F">
        <w:rPr>
          <w:rFonts w:ascii="Times New Roman" w:hAnsi="Times New Roman" w:cs="Times New Roman"/>
          <w:sz w:val="24"/>
          <w:szCs w:val="24"/>
        </w:rPr>
        <w:t>2016)</w:t>
      </w:r>
      <w:r w:rsidR="003038D1">
        <w:rPr>
          <w:rFonts w:ascii="Times New Roman" w:hAnsi="Times New Roman" w:cs="Times New Roman"/>
          <w:sz w:val="24"/>
          <w:szCs w:val="24"/>
        </w:rPr>
        <w:t xml:space="preserve">. </w:t>
      </w:r>
      <w:r w:rsidR="002C4C19">
        <w:rPr>
          <w:rFonts w:ascii="Times New Roman" w:hAnsi="Times New Roman" w:cs="Times New Roman"/>
          <w:sz w:val="24"/>
          <w:szCs w:val="24"/>
        </w:rPr>
        <w:t xml:space="preserve">In any case a patient is discharged, the information is recorded within this type of system. </w:t>
      </w:r>
      <w:r w:rsidR="00835DA8">
        <w:rPr>
          <w:rFonts w:ascii="Times New Roman" w:hAnsi="Times New Roman" w:cs="Times New Roman"/>
          <w:sz w:val="24"/>
          <w:szCs w:val="24"/>
        </w:rPr>
        <w:t xml:space="preserve">Since an order is one of the important documents, its computerization helps in its proper storage thereby allowing for use during the coming future. </w:t>
      </w:r>
      <w:r w:rsidR="0055433A">
        <w:rPr>
          <w:rFonts w:ascii="Times New Roman" w:hAnsi="Times New Roman" w:cs="Times New Roman"/>
          <w:sz w:val="24"/>
          <w:szCs w:val="24"/>
        </w:rPr>
        <w:t xml:space="preserve">Apart from this, another healthcare tool is the Electronic Prescribing (E-prescribing). </w:t>
      </w:r>
      <w:r w:rsidR="00A67834">
        <w:rPr>
          <w:rFonts w:ascii="Times New Roman" w:hAnsi="Times New Roman" w:cs="Times New Roman"/>
          <w:sz w:val="24"/>
          <w:szCs w:val="24"/>
        </w:rPr>
        <w:t xml:space="preserve">This system involves the process of transferring medical prescriptions from the health official to the patient. The prescription is normally used through the means of electronic media. </w:t>
      </w:r>
      <w:r w:rsidR="00381435">
        <w:rPr>
          <w:rFonts w:ascii="Times New Roman" w:hAnsi="Times New Roman" w:cs="Times New Roman"/>
          <w:sz w:val="24"/>
          <w:szCs w:val="24"/>
        </w:rPr>
        <w:t xml:space="preserve">The prescription of any medicine needs to be aligned with the relevant cautions towards it. E-prescribing identifies all the type of allergies that could result from the consumption of the prescribed medicine thereby preventing the occurrence of a fatal condition. </w:t>
      </w:r>
      <w:r w:rsidR="00B354D7">
        <w:rPr>
          <w:rFonts w:ascii="Times New Roman" w:hAnsi="Times New Roman" w:cs="Times New Roman"/>
          <w:sz w:val="24"/>
          <w:szCs w:val="24"/>
        </w:rPr>
        <w:t xml:space="preserve">It also outlines how the dose of each medicine is to be taken to allow for proper work to be done by the drug. </w:t>
      </w:r>
    </w:p>
    <w:p w14:paraId="363F94F8" w14:textId="00EB4B3D" w:rsidR="00531B38" w:rsidRDefault="002E7B40" w:rsidP="00655B1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Health Information Exchange is another tool that could be used by a healthcare institution. </w:t>
      </w:r>
      <w:r w:rsidR="009A4472">
        <w:rPr>
          <w:rFonts w:ascii="Times New Roman" w:hAnsi="Times New Roman" w:cs="Times New Roman"/>
          <w:sz w:val="24"/>
          <w:szCs w:val="24"/>
        </w:rPr>
        <w:t xml:space="preserve">This is a system that creates a platform for the healthcare officer as well as the patient to exchange relevant information concerning the symptoms faced by an individual. From these symptoms, a health expert is able to identify the type of disease faced by someone. </w:t>
      </w:r>
      <w:r w:rsidR="005628B3">
        <w:rPr>
          <w:rFonts w:ascii="Times New Roman" w:hAnsi="Times New Roman" w:cs="Times New Roman"/>
          <w:sz w:val="24"/>
          <w:szCs w:val="24"/>
        </w:rPr>
        <w:t xml:space="preserve">The Health Information Exchange is aligned with proper security measures including encryptions, which prevent the leakage of a patient’s information to unauthorized individuals. </w:t>
      </w:r>
      <w:r w:rsidR="005E2947">
        <w:rPr>
          <w:rFonts w:ascii="Times New Roman" w:hAnsi="Times New Roman" w:cs="Times New Roman"/>
          <w:sz w:val="24"/>
          <w:szCs w:val="24"/>
        </w:rPr>
        <w:t xml:space="preserve">In addition, Personal Health Record (PHR) is another tool for administering healthcare by the means </w:t>
      </w:r>
      <w:r w:rsidR="005B614A">
        <w:rPr>
          <w:rFonts w:ascii="Times New Roman" w:hAnsi="Times New Roman" w:cs="Times New Roman"/>
          <w:sz w:val="24"/>
          <w:szCs w:val="24"/>
        </w:rPr>
        <w:t>of technology</w:t>
      </w:r>
      <w:r w:rsidR="005E2947">
        <w:rPr>
          <w:rFonts w:ascii="Times New Roman" w:hAnsi="Times New Roman" w:cs="Times New Roman"/>
          <w:sz w:val="24"/>
          <w:szCs w:val="24"/>
        </w:rPr>
        <w:t xml:space="preserve">. </w:t>
      </w:r>
      <w:r w:rsidR="005B614A">
        <w:rPr>
          <w:rFonts w:ascii="Times New Roman" w:hAnsi="Times New Roman" w:cs="Times New Roman"/>
          <w:sz w:val="24"/>
          <w:szCs w:val="24"/>
        </w:rPr>
        <w:t xml:space="preserve">This is a system, specially designed to allow for the storage of patient information securely without its loss or its fall into unauthorized individuals. </w:t>
      </w:r>
      <w:r w:rsidR="0053007E">
        <w:rPr>
          <w:rFonts w:ascii="Times New Roman" w:hAnsi="Times New Roman" w:cs="Times New Roman"/>
          <w:sz w:val="24"/>
          <w:szCs w:val="24"/>
        </w:rPr>
        <w:t xml:space="preserve">The main goal of this system is to ensure maximum confidentiality of client information. </w:t>
      </w:r>
      <w:r w:rsidR="006360B4">
        <w:rPr>
          <w:rFonts w:ascii="Times New Roman" w:hAnsi="Times New Roman" w:cs="Times New Roman"/>
          <w:sz w:val="24"/>
          <w:szCs w:val="24"/>
        </w:rPr>
        <w:t>The PHR operates differently compared to the EMR as well as the EHR. The systems of the EMR and the EHR normally operate through the conduction by the health officials. However, the PHR is different in the context where instead of the officials, it is the patients who are in full control of the system information.</w:t>
      </w:r>
    </w:p>
    <w:p w14:paraId="676B9953" w14:textId="23D6D277" w:rsidR="008946FD" w:rsidRPr="008946FD" w:rsidRDefault="008946FD" w:rsidP="00655B16">
      <w:pPr>
        <w:spacing w:after="0" w:line="480" w:lineRule="auto"/>
        <w:contextualSpacing/>
        <w:rPr>
          <w:rFonts w:ascii="Times New Roman" w:hAnsi="Times New Roman" w:cs="Times New Roman"/>
          <w:b/>
          <w:bCs/>
          <w:sz w:val="24"/>
          <w:szCs w:val="24"/>
        </w:rPr>
      </w:pPr>
      <w:r w:rsidRPr="008946FD">
        <w:rPr>
          <w:rFonts w:ascii="Times New Roman" w:hAnsi="Times New Roman" w:cs="Times New Roman"/>
          <w:b/>
          <w:bCs/>
          <w:sz w:val="24"/>
          <w:szCs w:val="24"/>
        </w:rPr>
        <w:t>Conclusion</w:t>
      </w:r>
    </w:p>
    <w:p w14:paraId="5F987567" w14:textId="774912D5" w:rsidR="000F36FA" w:rsidRDefault="000F36FA" w:rsidP="00655B1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use of Technology may vary depending on a healthcare institution’s policies. Several of these institutions have made it a necessity to create a website that would educate their patients on any relevant information that they would need. </w:t>
      </w:r>
      <w:r w:rsidR="00FD6EC7">
        <w:rPr>
          <w:rFonts w:ascii="Times New Roman" w:hAnsi="Times New Roman" w:cs="Times New Roman"/>
          <w:sz w:val="24"/>
          <w:szCs w:val="24"/>
        </w:rPr>
        <w:t xml:space="preserve">This measure helps the patients make proper decisions concerning the fate of their health. </w:t>
      </w:r>
      <w:r w:rsidR="001959FB">
        <w:rPr>
          <w:rFonts w:ascii="Times New Roman" w:hAnsi="Times New Roman" w:cs="Times New Roman"/>
          <w:sz w:val="24"/>
          <w:szCs w:val="24"/>
        </w:rPr>
        <w:t xml:space="preserve">The introduction of technology into the healthcare systems has led to an improvement in the accuracy of information, efficiency in the services provided as well as effectiveness in the prescribed medications. </w:t>
      </w:r>
      <w:r w:rsidR="00EA1A03">
        <w:rPr>
          <w:rFonts w:ascii="Times New Roman" w:hAnsi="Times New Roman" w:cs="Times New Roman"/>
          <w:sz w:val="24"/>
          <w:szCs w:val="24"/>
        </w:rPr>
        <w:t>There has been a call for the introduction of departments of Information Technology to most healthcare institutions. This call is due to the need for the necessary knowledge and skills required to operate the systems. This move ensures that all the patient information as well as institutional data are well maintained and stored, preventing unauthorized access and ensuring regular updates.</w:t>
      </w:r>
    </w:p>
    <w:p w14:paraId="49647E1F" w14:textId="2F475822" w:rsidR="00D037D9" w:rsidRDefault="00D037D9" w:rsidP="008946FD">
      <w:pPr>
        <w:spacing w:line="480" w:lineRule="auto"/>
        <w:ind w:firstLine="720"/>
        <w:rPr>
          <w:rFonts w:ascii="Times New Roman" w:hAnsi="Times New Roman" w:cs="Times New Roman"/>
          <w:sz w:val="24"/>
          <w:szCs w:val="24"/>
        </w:rPr>
      </w:pPr>
    </w:p>
    <w:p w14:paraId="5F0CE744" w14:textId="0D111085" w:rsidR="00D037D9" w:rsidRDefault="00D037D9" w:rsidP="008946FD">
      <w:pPr>
        <w:spacing w:line="480" w:lineRule="auto"/>
        <w:ind w:firstLine="720"/>
        <w:rPr>
          <w:rFonts w:ascii="Times New Roman" w:hAnsi="Times New Roman" w:cs="Times New Roman"/>
          <w:sz w:val="24"/>
          <w:szCs w:val="24"/>
        </w:rPr>
      </w:pPr>
    </w:p>
    <w:p w14:paraId="62B3789C" w14:textId="1A26DEA7" w:rsidR="00D037D9" w:rsidRDefault="00D037D9" w:rsidP="008946FD">
      <w:pPr>
        <w:spacing w:line="480" w:lineRule="auto"/>
        <w:ind w:firstLine="720"/>
        <w:rPr>
          <w:rFonts w:ascii="Times New Roman" w:hAnsi="Times New Roman" w:cs="Times New Roman"/>
          <w:sz w:val="24"/>
          <w:szCs w:val="24"/>
        </w:rPr>
      </w:pPr>
    </w:p>
    <w:p w14:paraId="6038684F" w14:textId="6F068F04" w:rsidR="00D037D9" w:rsidRDefault="00D037D9" w:rsidP="008946FD">
      <w:pPr>
        <w:spacing w:line="480" w:lineRule="auto"/>
        <w:ind w:firstLine="720"/>
        <w:rPr>
          <w:rFonts w:ascii="Times New Roman" w:hAnsi="Times New Roman" w:cs="Times New Roman"/>
          <w:sz w:val="24"/>
          <w:szCs w:val="24"/>
        </w:rPr>
      </w:pPr>
    </w:p>
    <w:p w14:paraId="69A97101" w14:textId="24612A94" w:rsidR="00D037D9" w:rsidRDefault="00D037D9" w:rsidP="008946FD">
      <w:pPr>
        <w:spacing w:line="480" w:lineRule="auto"/>
        <w:ind w:firstLine="720"/>
        <w:rPr>
          <w:rFonts w:ascii="Times New Roman" w:hAnsi="Times New Roman" w:cs="Times New Roman"/>
          <w:sz w:val="24"/>
          <w:szCs w:val="24"/>
        </w:rPr>
      </w:pPr>
    </w:p>
    <w:p w14:paraId="3D19ED1A" w14:textId="26A9CACD" w:rsidR="00D037D9" w:rsidRDefault="00D037D9" w:rsidP="008946FD">
      <w:pPr>
        <w:spacing w:line="480" w:lineRule="auto"/>
        <w:ind w:firstLine="720"/>
        <w:rPr>
          <w:rFonts w:ascii="Times New Roman" w:hAnsi="Times New Roman" w:cs="Times New Roman"/>
          <w:sz w:val="24"/>
          <w:szCs w:val="24"/>
        </w:rPr>
      </w:pPr>
    </w:p>
    <w:p w14:paraId="5AD5D178" w14:textId="57D1CEDF" w:rsidR="00D037D9" w:rsidRDefault="00D037D9" w:rsidP="008946FD">
      <w:pPr>
        <w:spacing w:line="480" w:lineRule="auto"/>
        <w:ind w:firstLine="720"/>
        <w:rPr>
          <w:rFonts w:ascii="Times New Roman" w:hAnsi="Times New Roman" w:cs="Times New Roman"/>
          <w:sz w:val="24"/>
          <w:szCs w:val="24"/>
        </w:rPr>
      </w:pPr>
    </w:p>
    <w:p w14:paraId="26FA1888" w14:textId="638BD2E0" w:rsidR="00D037D9" w:rsidRDefault="00D037D9" w:rsidP="008946FD">
      <w:pPr>
        <w:spacing w:line="480" w:lineRule="auto"/>
        <w:ind w:firstLine="720"/>
        <w:rPr>
          <w:rFonts w:ascii="Times New Roman" w:hAnsi="Times New Roman" w:cs="Times New Roman"/>
          <w:sz w:val="24"/>
          <w:szCs w:val="24"/>
        </w:rPr>
      </w:pPr>
    </w:p>
    <w:p w14:paraId="0625C16E" w14:textId="717A5B92" w:rsidR="00D037D9" w:rsidRDefault="00D037D9" w:rsidP="008946FD">
      <w:pPr>
        <w:spacing w:line="480" w:lineRule="auto"/>
        <w:ind w:firstLine="720"/>
        <w:rPr>
          <w:rFonts w:ascii="Times New Roman" w:hAnsi="Times New Roman" w:cs="Times New Roman"/>
          <w:sz w:val="24"/>
          <w:szCs w:val="24"/>
        </w:rPr>
      </w:pPr>
    </w:p>
    <w:p w14:paraId="7E17DC3B" w14:textId="7468CEB9" w:rsidR="00D037D9" w:rsidRDefault="00D037D9" w:rsidP="008946FD">
      <w:pPr>
        <w:spacing w:line="480" w:lineRule="auto"/>
        <w:ind w:firstLine="720"/>
        <w:rPr>
          <w:rFonts w:ascii="Times New Roman" w:hAnsi="Times New Roman" w:cs="Times New Roman"/>
          <w:sz w:val="24"/>
          <w:szCs w:val="24"/>
        </w:rPr>
      </w:pPr>
    </w:p>
    <w:p w14:paraId="73CF82D2" w14:textId="7ADA969D" w:rsidR="00D037D9" w:rsidRDefault="00D037D9" w:rsidP="008946FD">
      <w:pPr>
        <w:spacing w:line="480" w:lineRule="auto"/>
        <w:ind w:firstLine="720"/>
        <w:rPr>
          <w:rFonts w:ascii="Times New Roman" w:hAnsi="Times New Roman" w:cs="Times New Roman"/>
          <w:sz w:val="24"/>
          <w:szCs w:val="24"/>
        </w:rPr>
      </w:pPr>
    </w:p>
    <w:p w14:paraId="2ED10DA1" w14:textId="2504B86D" w:rsidR="00D037D9" w:rsidRDefault="00D037D9" w:rsidP="008946FD">
      <w:pPr>
        <w:spacing w:line="480" w:lineRule="auto"/>
        <w:ind w:firstLine="720"/>
        <w:rPr>
          <w:rFonts w:ascii="Times New Roman" w:hAnsi="Times New Roman" w:cs="Times New Roman"/>
          <w:sz w:val="24"/>
          <w:szCs w:val="24"/>
        </w:rPr>
      </w:pPr>
    </w:p>
    <w:p w14:paraId="4123E665" w14:textId="194A7E65" w:rsidR="00D037D9" w:rsidRDefault="00D037D9" w:rsidP="008946FD">
      <w:pPr>
        <w:spacing w:line="480" w:lineRule="auto"/>
        <w:ind w:firstLine="720"/>
        <w:rPr>
          <w:rFonts w:ascii="Times New Roman" w:hAnsi="Times New Roman" w:cs="Times New Roman"/>
          <w:sz w:val="24"/>
          <w:szCs w:val="24"/>
        </w:rPr>
      </w:pPr>
    </w:p>
    <w:p w14:paraId="59DFAA07" w14:textId="748AB75D" w:rsidR="00D037D9" w:rsidRDefault="00D037D9" w:rsidP="008946FD">
      <w:pPr>
        <w:spacing w:line="480" w:lineRule="auto"/>
        <w:ind w:firstLine="720"/>
        <w:rPr>
          <w:rFonts w:ascii="Times New Roman" w:hAnsi="Times New Roman" w:cs="Times New Roman"/>
          <w:sz w:val="24"/>
          <w:szCs w:val="24"/>
        </w:rPr>
      </w:pPr>
    </w:p>
    <w:p w14:paraId="685BAF25" w14:textId="205AFF7A" w:rsidR="00D037D9" w:rsidRDefault="00D037D9" w:rsidP="00D037D9">
      <w:pPr>
        <w:spacing w:line="480" w:lineRule="auto"/>
        <w:ind w:firstLine="720"/>
        <w:rPr>
          <w:rFonts w:ascii="Times New Roman" w:hAnsi="Times New Roman" w:cs="Times New Roman"/>
          <w:sz w:val="24"/>
          <w:szCs w:val="24"/>
        </w:rPr>
      </w:pPr>
    </w:p>
    <w:p w14:paraId="5E07A769" w14:textId="7C1B938B" w:rsidR="00D037D9" w:rsidRPr="00D037D9" w:rsidRDefault="00D037D9" w:rsidP="00D037D9">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References</w:t>
      </w:r>
    </w:p>
    <w:p w14:paraId="149DB905" w14:textId="63F250CE" w:rsidR="00E10033" w:rsidRDefault="00161C2F" w:rsidP="00655B16">
      <w:pPr>
        <w:spacing w:after="0" w:line="480" w:lineRule="auto"/>
        <w:ind w:left="720" w:hanging="720"/>
        <w:contextualSpacing/>
        <w:rPr>
          <w:rFonts w:ascii="Times New Roman" w:hAnsi="Times New Roman" w:cs="Times New Roman"/>
          <w:sz w:val="24"/>
          <w:szCs w:val="24"/>
        </w:rPr>
      </w:pPr>
      <w:proofErr w:type="spellStart"/>
      <w:r w:rsidRPr="00161C2F">
        <w:rPr>
          <w:rFonts w:ascii="Times New Roman" w:hAnsi="Times New Roman" w:cs="Times New Roman"/>
          <w:sz w:val="24"/>
          <w:szCs w:val="24"/>
        </w:rPr>
        <w:t>Agbo</w:t>
      </w:r>
      <w:proofErr w:type="spellEnd"/>
      <w:r w:rsidRPr="00161C2F">
        <w:rPr>
          <w:rFonts w:ascii="Times New Roman" w:hAnsi="Times New Roman" w:cs="Times New Roman"/>
          <w:sz w:val="24"/>
          <w:szCs w:val="24"/>
        </w:rPr>
        <w:t>, C. C., Mahmoud, Q. H., &amp; Eklund, J. M. (2019, June). Blockchain technology in healthcare: a systematic review. In Healthcare (Vol. 7, No. 2, p. 56). Multidisciplinary Digital Publishing Institute.</w:t>
      </w:r>
    </w:p>
    <w:p w14:paraId="11B0DE70" w14:textId="26F3AC38" w:rsidR="00161C2F" w:rsidRDefault="00161C2F" w:rsidP="00655B16">
      <w:pPr>
        <w:spacing w:after="0" w:line="480" w:lineRule="auto"/>
        <w:ind w:left="720" w:hanging="720"/>
        <w:contextualSpacing/>
        <w:rPr>
          <w:rFonts w:ascii="Times New Roman" w:hAnsi="Times New Roman" w:cs="Times New Roman"/>
          <w:sz w:val="24"/>
          <w:szCs w:val="24"/>
        </w:rPr>
      </w:pPr>
      <w:r w:rsidRPr="00161C2F">
        <w:rPr>
          <w:rFonts w:ascii="Times New Roman" w:hAnsi="Times New Roman" w:cs="Times New Roman"/>
          <w:sz w:val="24"/>
          <w:szCs w:val="24"/>
        </w:rPr>
        <w:t>Chau, K. Y., Lam, M. H. S., Cheung, M. L., Tso, E. K. H., Flint, S. W., Broom, D. R., ... &amp; Lee, K. Y. (2019). Smart technology for healthcare: Exploring the antecedents of adoption intention of healthcare wearable technology. Health psychology research, 7(1).</w:t>
      </w:r>
    </w:p>
    <w:p w14:paraId="5B48CF0B" w14:textId="7754F7BC" w:rsidR="00E10033" w:rsidRDefault="00E10033" w:rsidP="00655B16">
      <w:pPr>
        <w:spacing w:after="0" w:line="480" w:lineRule="auto"/>
        <w:ind w:left="720" w:hanging="720"/>
        <w:contextualSpacing/>
        <w:rPr>
          <w:rFonts w:ascii="Times New Roman" w:hAnsi="Times New Roman" w:cs="Times New Roman"/>
          <w:sz w:val="24"/>
          <w:szCs w:val="24"/>
        </w:rPr>
      </w:pPr>
      <w:bookmarkStart w:id="1" w:name="_Hlk39246486"/>
      <w:r w:rsidRPr="00E10033">
        <w:rPr>
          <w:rFonts w:ascii="Times New Roman" w:hAnsi="Times New Roman" w:cs="Times New Roman"/>
          <w:sz w:val="24"/>
          <w:szCs w:val="24"/>
        </w:rPr>
        <w:t xml:space="preserve">Gordon, W. J., &amp; </w:t>
      </w:r>
      <w:proofErr w:type="spellStart"/>
      <w:r w:rsidRPr="00E10033">
        <w:rPr>
          <w:rFonts w:ascii="Times New Roman" w:hAnsi="Times New Roman" w:cs="Times New Roman"/>
          <w:sz w:val="24"/>
          <w:szCs w:val="24"/>
        </w:rPr>
        <w:t>Catalini</w:t>
      </w:r>
      <w:proofErr w:type="spellEnd"/>
      <w:r w:rsidRPr="00E10033">
        <w:rPr>
          <w:rFonts w:ascii="Times New Roman" w:hAnsi="Times New Roman" w:cs="Times New Roman"/>
          <w:sz w:val="24"/>
          <w:szCs w:val="24"/>
        </w:rPr>
        <w:t>, C. (2018)</w:t>
      </w:r>
      <w:bookmarkEnd w:id="1"/>
      <w:r w:rsidRPr="00E10033">
        <w:rPr>
          <w:rFonts w:ascii="Times New Roman" w:hAnsi="Times New Roman" w:cs="Times New Roman"/>
          <w:sz w:val="24"/>
          <w:szCs w:val="24"/>
        </w:rPr>
        <w:t>. Blockchain technology for healthcare: facilitating the transition to patient-driven interoperability. Computational and structural biotechnology journal, 16, 224-230.</w:t>
      </w:r>
    </w:p>
    <w:p w14:paraId="49E26879" w14:textId="6212E48C" w:rsidR="00D037D9" w:rsidRDefault="00E10033" w:rsidP="00655B16">
      <w:pPr>
        <w:spacing w:after="0" w:line="480" w:lineRule="auto"/>
        <w:ind w:left="720" w:hanging="720"/>
        <w:contextualSpacing/>
        <w:rPr>
          <w:rFonts w:ascii="Times New Roman" w:hAnsi="Times New Roman" w:cs="Times New Roman"/>
          <w:sz w:val="24"/>
          <w:szCs w:val="24"/>
        </w:rPr>
      </w:pPr>
      <w:bookmarkStart w:id="2" w:name="_Hlk39246567"/>
      <w:r w:rsidRPr="00E10033">
        <w:rPr>
          <w:rFonts w:ascii="Times New Roman" w:hAnsi="Times New Roman" w:cs="Times New Roman"/>
          <w:sz w:val="24"/>
          <w:szCs w:val="24"/>
        </w:rPr>
        <w:t>Mettler, M. (2016, September)</w:t>
      </w:r>
      <w:bookmarkEnd w:id="2"/>
      <w:r w:rsidRPr="00E10033">
        <w:rPr>
          <w:rFonts w:ascii="Times New Roman" w:hAnsi="Times New Roman" w:cs="Times New Roman"/>
          <w:sz w:val="24"/>
          <w:szCs w:val="24"/>
        </w:rPr>
        <w:t>. Blockchain technology in healthcare: The revolution starts here. In 2016 IEEE 18th international conference on e-health networking, applications and services (</w:t>
      </w:r>
      <w:proofErr w:type="spellStart"/>
      <w:r w:rsidRPr="00E10033">
        <w:rPr>
          <w:rFonts w:ascii="Times New Roman" w:hAnsi="Times New Roman" w:cs="Times New Roman"/>
          <w:sz w:val="24"/>
          <w:szCs w:val="24"/>
        </w:rPr>
        <w:t>Healthcom</w:t>
      </w:r>
      <w:proofErr w:type="spellEnd"/>
      <w:r w:rsidRPr="00E10033">
        <w:rPr>
          <w:rFonts w:ascii="Times New Roman" w:hAnsi="Times New Roman" w:cs="Times New Roman"/>
          <w:sz w:val="24"/>
          <w:szCs w:val="24"/>
        </w:rPr>
        <w:t>) (pp. 1-3). IEEE.</w:t>
      </w:r>
    </w:p>
    <w:p w14:paraId="09D6B66A" w14:textId="4602DFEA" w:rsidR="00161C2F" w:rsidRPr="006B6EA0" w:rsidRDefault="00161C2F" w:rsidP="00655B16">
      <w:pPr>
        <w:spacing w:after="0" w:line="480" w:lineRule="auto"/>
        <w:ind w:left="720" w:hanging="720"/>
        <w:contextualSpacing/>
        <w:rPr>
          <w:rFonts w:ascii="Times New Roman" w:hAnsi="Times New Roman" w:cs="Times New Roman"/>
          <w:sz w:val="24"/>
          <w:szCs w:val="24"/>
        </w:rPr>
      </w:pPr>
      <w:r w:rsidRPr="00161C2F">
        <w:rPr>
          <w:rFonts w:ascii="Times New Roman" w:hAnsi="Times New Roman" w:cs="Times New Roman"/>
          <w:sz w:val="24"/>
          <w:szCs w:val="24"/>
        </w:rPr>
        <w:t>Zhang, P., Schmidt, D. C., White, J., &amp; Lenz, G. (2018). Blockchain technology use cases in healthcare. In Advances in computers (Vol. 111, pp. 1-41). Elsevier.</w:t>
      </w:r>
    </w:p>
    <w:sectPr w:rsidR="00161C2F" w:rsidRPr="006B6EA0" w:rsidSect="00D037D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62BD61" w14:textId="77777777" w:rsidR="005D2E3B" w:rsidRDefault="005D2E3B" w:rsidP="00D037D9">
      <w:pPr>
        <w:spacing w:after="0" w:line="240" w:lineRule="auto"/>
      </w:pPr>
      <w:r>
        <w:separator/>
      </w:r>
    </w:p>
  </w:endnote>
  <w:endnote w:type="continuationSeparator" w:id="0">
    <w:p w14:paraId="5805F2F1" w14:textId="77777777" w:rsidR="005D2E3B" w:rsidRDefault="005D2E3B" w:rsidP="00D03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95BD83" w14:textId="77777777" w:rsidR="005D2E3B" w:rsidRDefault="005D2E3B" w:rsidP="00D037D9">
      <w:pPr>
        <w:spacing w:after="0" w:line="240" w:lineRule="auto"/>
      </w:pPr>
      <w:r>
        <w:separator/>
      </w:r>
    </w:p>
  </w:footnote>
  <w:footnote w:type="continuationSeparator" w:id="0">
    <w:p w14:paraId="7B769164" w14:textId="77777777" w:rsidR="005D2E3B" w:rsidRDefault="005D2E3B" w:rsidP="00D037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B1CFD9" w14:textId="5BB9AA18" w:rsidR="00D037D9" w:rsidRPr="00D037D9" w:rsidRDefault="00D037D9">
    <w:pPr>
      <w:pStyle w:val="Header"/>
      <w:rPr>
        <w:rFonts w:ascii="Times New Roman" w:hAnsi="Times New Roman" w:cs="Times New Roman"/>
        <w:sz w:val="24"/>
        <w:szCs w:val="24"/>
      </w:rPr>
    </w:pPr>
    <w:r w:rsidRPr="00D037D9">
      <w:rPr>
        <w:rFonts w:ascii="Times New Roman" w:hAnsi="Times New Roman" w:cs="Times New Roman"/>
        <w:sz w:val="24"/>
        <w:szCs w:val="24"/>
      </w:rPr>
      <w:t>TECHNOLOGY IN HEALTHCARE</w:t>
    </w:r>
  </w:p>
  <w:p w14:paraId="6252DF49" w14:textId="77777777" w:rsidR="00D037D9" w:rsidRDefault="00D037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584D8E" w14:textId="1D3DFF35" w:rsidR="00D037D9" w:rsidRPr="00D037D9" w:rsidRDefault="00D037D9">
    <w:pPr>
      <w:pStyle w:val="Header"/>
      <w:rPr>
        <w:rFonts w:ascii="Times New Roman" w:hAnsi="Times New Roman" w:cs="Times New Roman"/>
        <w:sz w:val="24"/>
        <w:szCs w:val="24"/>
      </w:rPr>
    </w:pPr>
    <w:r w:rsidRPr="00D037D9">
      <w:rPr>
        <w:rFonts w:ascii="Times New Roman" w:hAnsi="Times New Roman" w:cs="Times New Roman"/>
        <w:sz w:val="24"/>
        <w:szCs w:val="24"/>
      </w:rPr>
      <w:t>Running head: TECHNOLOGY IN HEALTHCARE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6EA0"/>
    <w:rsid w:val="000A3F48"/>
    <w:rsid w:val="000F36FA"/>
    <w:rsid w:val="00161C2F"/>
    <w:rsid w:val="001959FB"/>
    <w:rsid w:val="002407AA"/>
    <w:rsid w:val="002526A0"/>
    <w:rsid w:val="002C18C1"/>
    <w:rsid w:val="002C4C19"/>
    <w:rsid w:val="002E7B40"/>
    <w:rsid w:val="003038D1"/>
    <w:rsid w:val="00342055"/>
    <w:rsid w:val="00381435"/>
    <w:rsid w:val="003D7580"/>
    <w:rsid w:val="003F2F44"/>
    <w:rsid w:val="00417427"/>
    <w:rsid w:val="00425C01"/>
    <w:rsid w:val="00493864"/>
    <w:rsid w:val="0053007E"/>
    <w:rsid w:val="00531B38"/>
    <w:rsid w:val="0055433A"/>
    <w:rsid w:val="005628B3"/>
    <w:rsid w:val="005B614A"/>
    <w:rsid w:val="005D2E3B"/>
    <w:rsid w:val="005E2947"/>
    <w:rsid w:val="005E670C"/>
    <w:rsid w:val="006360B4"/>
    <w:rsid w:val="00655B16"/>
    <w:rsid w:val="006B6EA0"/>
    <w:rsid w:val="007706A9"/>
    <w:rsid w:val="00774D55"/>
    <w:rsid w:val="00835DA8"/>
    <w:rsid w:val="00855E81"/>
    <w:rsid w:val="00882FFB"/>
    <w:rsid w:val="008946FD"/>
    <w:rsid w:val="008D10F3"/>
    <w:rsid w:val="009A4472"/>
    <w:rsid w:val="009B77CA"/>
    <w:rsid w:val="009D6D72"/>
    <w:rsid w:val="00A25FB9"/>
    <w:rsid w:val="00A67834"/>
    <w:rsid w:val="00A70AB8"/>
    <w:rsid w:val="00AC0C7F"/>
    <w:rsid w:val="00B21308"/>
    <w:rsid w:val="00B354D7"/>
    <w:rsid w:val="00B7361F"/>
    <w:rsid w:val="00BA5BD0"/>
    <w:rsid w:val="00BD005F"/>
    <w:rsid w:val="00C062E7"/>
    <w:rsid w:val="00C33689"/>
    <w:rsid w:val="00CB2A95"/>
    <w:rsid w:val="00CB6D42"/>
    <w:rsid w:val="00CD3ACB"/>
    <w:rsid w:val="00CE34D8"/>
    <w:rsid w:val="00D037D9"/>
    <w:rsid w:val="00D251D7"/>
    <w:rsid w:val="00E10033"/>
    <w:rsid w:val="00EA1A03"/>
    <w:rsid w:val="00F13FDC"/>
    <w:rsid w:val="00FD6E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B9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37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37D9"/>
  </w:style>
  <w:style w:type="paragraph" w:styleId="Footer">
    <w:name w:val="footer"/>
    <w:basedOn w:val="Normal"/>
    <w:link w:val="FooterChar"/>
    <w:uiPriority w:val="99"/>
    <w:unhideWhenUsed/>
    <w:rsid w:val="00D037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37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37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37D9"/>
  </w:style>
  <w:style w:type="paragraph" w:styleId="Footer">
    <w:name w:val="footer"/>
    <w:basedOn w:val="Normal"/>
    <w:link w:val="FooterChar"/>
    <w:uiPriority w:val="99"/>
    <w:unhideWhenUsed/>
    <w:rsid w:val="00D037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37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1730</Words>
  <Characters>9863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2020-05-01T16:11:00Z</dcterms:created>
  <dcterms:modified xsi:type="dcterms:W3CDTF">2020-05-01T16:11:00Z</dcterms:modified>
</cp:coreProperties>
</file>