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C78" w:rsidRPr="004557E1" w:rsidRDefault="004557E1">
      <w:pPr>
        <w:rPr>
          <w:rFonts w:ascii="Times New Roman" w:hAnsi="Times New Roman" w:cs="Times New Roman"/>
          <w:sz w:val="24"/>
          <w:szCs w:val="24"/>
        </w:rPr>
      </w:pPr>
      <w:r w:rsidRPr="004557E1">
        <w:rPr>
          <w:rFonts w:ascii="Times New Roman" w:hAnsi="Times New Roman" w:cs="Times New Roman"/>
          <w:sz w:val="24"/>
          <w:szCs w:val="24"/>
        </w:rPr>
        <w:t>Student Name</w:t>
      </w:r>
    </w:p>
    <w:p w:rsidR="004557E1" w:rsidRPr="004557E1" w:rsidRDefault="004557E1">
      <w:pPr>
        <w:rPr>
          <w:rFonts w:ascii="Times New Roman" w:hAnsi="Times New Roman" w:cs="Times New Roman"/>
          <w:sz w:val="24"/>
          <w:szCs w:val="24"/>
        </w:rPr>
      </w:pPr>
      <w:r w:rsidRPr="004557E1">
        <w:rPr>
          <w:rFonts w:ascii="Times New Roman" w:hAnsi="Times New Roman" w:cs="Times New Roman"/>
          <w:sz w:val="24"/>
          <w:szCs w:val="24"/>
        </w:rPr>
        <w:t>Concept</w:t>
      </w:r>
    </w:p>
    <w:p w:rsidR="004557E1" w:rsidRPr="004557E1" w:rsidRDefault="004557E1">
      <w:pPr>
        <w:rPr>
          <w:rFonts w:ascii="Times New Roman" w:hAnsi="Times New Roman" w:cs="Times New Roman"/>
          <w:sz w:val="24"/>
          <w:szCs w:val="24"/>
        </w:rPr>
      </w:pPr>
      <w:r w:rsidRPr="004557E1">
        <w:rPr>
          <w:rFonts w:ascii="Times New Roman" w:hAnsi="Times New Roman" w:cs="Times New Roman"/>
          <w:sz w:val="24"/>
          <w:szCs w:val="24"/>
        </w:rPr>
        <w:t>Review Module Chapter</w:t>
      </w:r>
    </w:p>
    <w:p w:rsidR="004557E1" w:rsidRPr="004557E1" w:rsidRDefault="004557E1" w:rsidP="004557E1">
      <w:pPr>
        <w:rPr>
          <w:rFonts w:ascii="Times New Roman" w:hAnsi="Times New Roman" w:cs="Times New Roman"/>
          <w:b/>
          <w:sz w:val="24"/>
          <w:szCs w:val="24"/>
        </w:rPr>
      </w:pPr>
      <w:r w:rsidRPr="004557E1">
        <w:rPr>
          <w:rFonts w:ascii="Times New Roman" w:hAnsi="Times New Roman" w:cs="Times New Roman"/>
          <w:b/>
          <w:sz w:val="24"/>
          <w:szCs w:val="24"/>
        </w:rPr>
        <w:t>Pulmonary Embolism</w:t>
      </w:r>
    </w:p>
    <w:p w:rsidR="004557E1" w:rsidRPr="004557E1" w:rsidRDefault="004557E1">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4557E1" w:rsidRPr="004557E1" w:rsidTr="004557E1">
        <w:tc>
          <w:tcPr>
            <w:tcW w:w="3116" w:type="dxa"/>
          </w:tcPr>
          <w:p w:rsidR="004557E1" w:rsidRPr="004557E1" w:rsidRDefault="004557E1" w:rsidP="004557E1">
            <w:pPr>
              <w:spacing w:after="160" w:line="259" w:lineRule="auto"/>
              <w:rPr>
                <w:rFonts w:ascii="Times New Roman" w:hAnsi="Times New Roman" w:cs="Times New Roman"/>
                <w:b/>
                <w:sz w:val="24"/>
                <w:szCs w:val="24"/>
              </w:rPr>
            </w:pPr>
            <w:r w:rsidRPr="004557E1">
              <w:rPr>
                <w:rFonts w:ascii="Times New Roman" w:hAnsi="Times New Roman" w:cs="Times New Roman"/>
                <w:b/>
                <w:sz w:val="24"/>
                <w:szCs w:val="24"/>
              </w:rPr>
              <w:t>Related Content</w:t>
            </w:r>
          </w:p>
        </w:tc>
        <w:tc>
          <w:tcPr>
            <w:tcW w:w="3117" w:type="dxa"/>
          </w:tcPr>
          <w:p w:rsidR="004557E1" w:rsidRPr="004557E1" w:rsidRDefault="004557E1" w:rsidP="004557E1">
            <w:pPr>
              <w:spacing w:after="160" w:line="259" w:lineRule="auto"/>
              <w:rPr>
                <w:rFonts w:ascii="Times New Roman" w:hAnsi="Times New Roman" w:cs="Times New Roman"/>
                <w:b/>
                <w:sz w:val="24"/>
                <w:szCs w:val="24"/>
              </w:rPr>
            </w:pPr>
            <w:r w:rsidRPr="004557E1">
              <w:rPr>
                <w:rFonts w:ascii="Times New Roman" w:hAnsi="Times New Roman" w:cs="Times New Roman"/>
                <w:b/>
                <w:sz w:val="24"/>
                <w:szCs w:val="24"/>
              </w:rPr>
              <w:t>Underlying Principles</w:t>
            </w:r>
          </w:p>
        </w:tc>
        <w:tc>
          <w:tcPr>
            <w:tcW w:w="3117" w:type="dxa"/>
          </w:tcPr>
          <w:p w:rsidR="004557E1" w:rsidRPr="004557E1" w:rsidRDefault="004557E1" w:rsidP="004557E1">
            <w:pPr>
              <w:spacing w:after="160" w:line="259" w:lineRule="auto"/>
              <w:rPr>
                <w:rFonts w:ascii="Times New Roman" w:hAnsi="Times New Roman" w:cs="Times New Roman"/>
                <w:b/>
                <w:sz w:val="24"/>
                <w:szCs w:val="24"/>
              </w:rPr>
            </w:pPr>
            <w:r w:rsidRPr="004557E1">
              <w:rPr>
                <w:rFonts w:ascii="Times New Roman" w:hAnsi="Times New Roman" w:cs="Times New Roman"/>
                <w:b/>
                <w:sz w:val="24"/>
                <w:szCs w:val="24"/>
              </w:rPr>
              <w:t>Nursing Interventions</w:t>
            </w:r>
          </w:p>
        </w:tc>
      </w:tr>
      <w:tr w:rsidR="004557E1" w:rsidRPr="004557E1" w:rsidTr="004557E1">
        <w:tc>
          <w:tcPr>
            <w:tcW w:w="3116" w:type="dxa"/>
          </w:tcPr>
          <w:p w:rsidR="004557E1" w:rsidRPr="004557E1" w:rsidRDefault="004557E1" w:rsidP="004557E1">
            <w:pPr>
              <w:numPr>
                <w:ilvl w:val="0"/>
                <w:numId w:val="1"/>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Also known as PE, describes a disease caused by blockage of pulmonary artery due to blood clotting or foreign material</w:t>
            </w:r>
          </w:p>
          <w:p w:rsidR="004557E1" w:rsidRPr="004557E1" w:rsidRDefault="004557E1" w:rsidP="004557E1">
            <w:pPr>
              <w:numPr>
                <w:ilvl w:val="0"/>
                <w:numId w:val="1"/>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Blood clots mostly occur in the legs, rarely in other parts of the body</w:t>
            </w:r>
          </w:p>
          <w:p w:rsidR="004557E1" w:rsidRPr="004557E1" w:rsidRDefault="004557E1" w:rsidP="004557E1">
            <w:pPr>
              <w:numPr>
                <w:ilvl w:val="0"/>
                <w:numId w:val="1"/>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It is a life-threatening disease since the blood clots block blood from flowing into the lungs.</w:t>
            </w:r>
          </w:p>
          <w:p w:rsidR="004557E1" w:rsidRPr="004557E1" w:rsidRDefault="004557E1" w:rsidP="004557E1">
            <w:pPr>
              <w:numPr>
                <w:ilvl w:val="0"/>
                <w:numId w:val="1"/>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Blockage of blood vessels may be caused by other substance other than blood clots. These may include fat from the bone marrow of a broken leg bone, tumor parts, collagens, and parts of a tumor.</w:t>
            </w:r>
          </w:p>
          <w:p w:rsidR="004557E1" w:rsidRPr="004557E1" w:rsidRDefault="004557E1" w:rsidP="004557E1">
            <w:pPr>
              <w:numPr>
                <w:ilvl w:val="0"/>
                <w:numId w:val="1"/>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Blood clots may be caused when someone subjects himself to long periods of inactivity such as bed rests and long trips.</w:t>
            </w:r>
          </w:p>
          <w:p w:rsidR="004557E1" w:rsidRPr="004557E1" w:rsidRDefault="004557E1" w:rsidP="004557E1">
            <w:pPr>
              <w:numPr>
                <w:ilvl w:val="0"/>
                <w:numId w:val="1"/>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lastRenderedPageBreak/>
              <w:t>Other factors that may put someone at risk of acquiring the disease include smoking, being overweight, supplemental estrogen and during pregnancy periods.</w:t>
            </w:r>
          </w:p>
          <w:p w:rsidR="004557E1" w:rsidRPr="004557E1" w:rsidRDefault="004557E1" w:rsidP="004557E1">
            <w:pPr>
              <w:spacing w:after="160" w:line="259" w:lineRule="auto"/>
              <w:rPr>
                <w:rFonts w:ascii="Times New Roman" w:hAnsi="Times New Roman" w:cs="Times New Roman"/>
                <w:b/>
                <w:sz w:val="24"/>
                <w:szCs w:val="24"/>
              </w:rPr>
            </w:pPr>
          </w:p>
        </w:tc>
        <w:tc>
          <w:tcPr>
            <w:tcW w:w="3117" w:type="dxa"/>
          </w:tcPr>
          <w:p w:rsidR="004557E1" w:rsidRPr="004557E1" w:rsidRDefault="004557E1" w:rsidP="004557E1">
            <w:p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lastRenderedPageBreak/>
              <w:t>Symptoms of the disease include:</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Shortness in breath, which tends to appear suddenly but worsens upon exertion.</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Pain in the chest area- Pain worsens when one breathes heavily, coughs, and while eating.</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Swelling of legs and pain in the calf area.</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Fever</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Profuse sweating</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Rapid and/or irregular heartbeat</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Dizziness</w:t>
            </w:r>
          </w:p>
          <w:p w:rsidR="004557E1" w:rsidRPr="004557E1" w:rsidRDefault="004557E1" w:rsidP="004557E1">
            <w:pPr>
              <w:numPr>
                <w:ilvl w:val="0"/>
                <w:numId w:val="3"/>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Cough that produces a bloody sputum</w:t>
            </w:r>
          </w:p>
          <w:p w:rsidR="004557E1" w:rsidRPr="004557E1" w:rsidRDefault="004557E1" w:rsidP="004557E1">
            <w:pPr>
              <w:spacing w:after="160" w:line="259" w:lineRule="auto"/>
              <w:rPr>
                <w:rFonts w:ascii="Times New Roman" w:hAnsi="Times New Roman" w:cs="Times New Roman"/>
                <w:sz w:val="24"/>
                <w:szCs w:val="24"/>
              </w:rPr>
            </w:pPr>
          </w:p>
        </w:tc>
        <w:tc>
          <w:tcPr>
            <w:tcW w:w="3117" w:type="dxa"/>
          </w:tcPr>
          <w:p w:rsidR="004557E1" w:rsidRPr="004557E1" w:rsidRDefault="004557E1" w:rsidP="004557E1">
            <w:pPr>
              <w:pStyle w:val="ListParagraph"/>
              <w:numPr>
                <w:ilvl w:val="0"/>
                <w:numId w:val="3"/>
              </w:numPr>
              <w:rPr>
                <w:rFonts w:ascii="Times New Roman" w:hAnsi="Times New Roman" w:cs="Times New Roman"/>
                <w:sz w:val="24"/>
                <w:szCs w:val="24"/>
              </w:rPr>
            </w:pPr>
            <w:r w:rsidRPr="004557E1">
              <w:rPr>
                <w:rFonts w:ascii="Times New Roman" w:hAnsi="Times New Roman" w:cs="Times New Roman"/>
                <w:sz w:val="24"/>
                <w:szCs w:val="24"/>
              </w:rPr>
              <w:t>Prompt treatment once diagnosed</w:t>
            </w:r>
          </w:p>
          <w:p w:rsidR="004557E1" w:rsidRPr="004557E1" w:rsidRDefault="004557E1" w:rsidP="004557E1">
            <w:pPr>
              <w:numPr>
                <w:ilvl w:val="0"/>
                <w:numId w:val="2"/>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Necessary medical measures should be taken to prevent blood from clotting in the legs</w:t>
            </w:r>
          </w:p>
          <w:p w:rsidR="004557E1" w:rsidRPr="004557E1" w:rsidRDefault="004557E1" w:rsidP="004557E1">
            <w:pPr>
              <w:numPr>
                <w:ilvl w:val="0"/>
                <w:numId w:val="2"/>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One should seek treatment when one starts experiencing the symptoms of the disease.</w:t>
            </w:r>
          </w:p>
          <w:p w:rsidR="004557E1" w:rsidRPr="004557E1" w:rsidRDefault="004557E1" w:rsidP="004557E1">
            <w:pPr>
              <w:numPr>
                <w:ilvl w:val="0"/>
                <w:numId w:val="2"/>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About one third of people don’t survive if the disease is not diagnosed early enough and treated promptly.</w:t>
            </w:r>
          </w:p>
          <w:p w:rsidR="004557E1" w:rsidRPr="004557E1" w:rsidRDefault="004557E1" w:rsidP="004557E1">
            <w:pPr>
              <w:numPr>
                <w:ilvl w:val="0"/>
                <w:numId w:val="2"/>
              </w:numPr>
              <w:spacing w:after="160" w:line="259" w:lineRule="auto"/>
              <w:rPr>
                <w:rFonts w:ascii="Times New Roman" w:hAnsi="Times New Roman" w:cs="Times New Roman"/>
                <w:sz w:val="24"/>
                <w:szCs w:val="24"/>
              </w:rPr>
            </w:pPr>
            <w:r w:rsidRPr="004557E1">
              <w:rPr>
                <w:rFonts w:ascii="Times New Roman" w:hAnsi="Times New Roman" w:cs="Times New Roman"/>
                <w:sz w:val="24"/>
                <w:szCs w:val="24"/>
              </w:rPr>
              <w:t>One way of preventing acquiring the disease is through prevention of blood clots in the veins of your legs</w:t>
            </w:r>
          </w:p>
        </w:tc>
      </w:tr>
    </w:tbl>
    <w:p w:rsidR="004557E1" w:rsidRPr="004557E1" w:rsidRDefault="004557E1">
      <w:pPr>
        <w:rPr>
          <w:rFonts w:ascii="Times New Roman" w:hAnsi="Times New Roman" w:cs="Times New Roman"/>
          <w:sz w:val="24"/>
          <w:szCs w:val="24"/>
        </w:rPr>
      </w:pPr>
    </w:p>
    <w:p w:rsidR="004557E1" w:rsidRDefault="004557E1">
      <w:pPr>
        <w:rPr>
          <w:rFonts w:ascii="Times New Roman" w:hAnsi="Times New Roman" w:cs="Times New Roman"/>
          <w:b/>
          <w:sz w:val="24"/>
          <w:szCs w:val="24"/>
        </w:rPr>
      </w:pPr>
      <w:r>
        <w:rPr>
          <w:rFonts w:ascii="Times New Roman" w:hAnsi="Times New Roman" w:cs="Times New Roman"/>
          <w:b/>
          <w:sz w:val="24"/>
          <w:szCs w:val="24"/>
        </w:rPr>
        <w:br w:type="page"/>
      </w:r>
    </w:p>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lastRenderedPageBreak/>
        <w:t>Pneumothorax</w:t>
      </w:r>
    </w:p>
    <w:tbl>
      <w:tblPr>
        <w:tblStyle w:val="TableGrid"/>
        <w:tblW w:w="0" w:type="auto"/>
        <w:tblLook w:val="04A0" w:firstRow="1" w:lastRow="0" w:firstColumn="1" w:lastColumn="0" w:noHBand="0" w:noVBand="1"/>
      </w:tblPr>
      <w:tblGrid>
        <w:gridCol w:w="3116"/>
        <w:gridCol w:w="3117"/>
        <w:gridCol w:w="3117"/>
      </w:tblGrid>
      <w:tr w:rsidR="004557E1" w:rsidRPr="004557E1" w:rsidTr="004557E1">
        <w:tc>
          <w:tcPr>
            <w:tcW w:w="3116"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Related Content</w:t>
            </w:r>
          </w:p>
        </w:tc>
        <w:tc>
          <w:tcPr>
            <w:tcW w:w="3117"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Underlying Principles</w:t>
            </w:r>
          </w:p>
        </w:tc>
        <w:tc>
          <w:tcPr>
            <w:tcW w:w="3117"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Nursing Intervention</w:t>
            </w:r>
          </w:p>
        </w:tc>
      </w:tr>
      <w:tr w:rsidR="004557E1" w:rsidRPr="004557E1" w:rsidTr="004557E1">
        <w:tc>
          <w:tcPr>
            <w:tcW w:w="3116" w:type="dxa"/>
          </w:tcPr>
          <w:p w:rsidR="004557E1" w:rsidRPr="004557E1" w:rsidRDefault="004557E1" w:rsidP="004557E1">
            <w:pPr>
              <w:pStyle w:val="ListParagraph"/>
              <w:numPr>
                <w:ilvl w:val="0"/>
                <w:numId w:val="4"/>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Pronounced as ‘</w:t>
            </w:r>
            <w:proofErr w:type="spellStart"/>
            <w:r w:rsidRPr="004557E1">
              <w:rPr>
                <w:rFonts w:ascii="Times New Roman" w:hAnsi="Times New Roman" w:cs="Times New Roman"/>
                <w:sz w:val="24"/>
                <w:szCs w:val="24"/>
              </w:rPr>
              <w:t>noo</w:t>
            </w:r>
            <w:proofErr w:type="spellEnd"/>
            <w:r w:rsidRPr="004557E1">
              <w:rPr>
                <w:rFonts w:ascii="Times New Roman" w:hAnsi="Times New Roman" w:cs="Times New Roman"/>
                <w:sz w:val="24"/>
                <w:szCs w:val="24"/>
              </w:rPr>
              <w:t>-</w:t>
            </w:r>
            <w:proofErr w:type="spellStart"/>
            <w:r w:rsidRPr="004557E1">
              <w:rPr>
                <w:rFonts w:ascii="Times New Roman" w:hAnsi="Times New Roman" w:cs="Times New Roman"/>
                <w:sz w:val="24"/>
                <w:szCs w:val="24"/>
              </w:rPr>
              <w:t>moe</w:t>
            </w:r>
            <w:proofErr w:type="spellEnd"/>
            <w:r w:rsidRPr="004557E1">
              <w:rPr>
                <w:rFonts w:ascii="Times New Roman" w:hAnsi="Times New Roman" w:cs="Times New Roman"/>
                <w:sz w:val="24"/>
                <w:szCs w:val="24"/>
              </w:rPr>
              <w:t>-THOR-</w:t>
            </w:r>
            <w:proofErr w:type="spellStart"/>
            <w:r w:rsidRPr="004557E1">
              <w:rPr>
                <w:rFonts w:ascii="Times New Roman" w:hAnsi="Times New Roman" w:cs="Times New Roman"/>
                <w:sz w:val="24"/>
                <w:szCs w:val="24"/>
              </w:rPr>
              <w:t>aks</w:t>
            </w:r>
            <w:proofErr w:type="spellEnd"/>
            <w:r w:rsidRPr="004557E1">
              <w:rPr>
                <w:rFonts w:ascii="Times New Roman" w:hAnsi="Times New Roman" w:cs="Times New Roman"/>
                <w:sz w:val="24"/>
                <w:szCs w:val="24"/>
              </w:rPr>
              <w:t>’</w:t>
            </w:r>
          </w:p>
          <w:p w:rsidR="004557E1" w:rsidRPr="004557E1" w:rsidRDefault="004557E1" w:rsidP="004557E1">
            <w:pPr>
              <w:pStyle w:val="ListParagraph"/>
              <w:numPr>
                <w:ilvl w:val="0"/>
                <w:numId w:val="4"/>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It basically means a collapsed lung, caused when there is air leakage in the space between the lungs and the chest walls.</w:t>
            </w:r>
          </w:p>
          <w:p w:rsidR="004557E1" w:rsidRPr="004557E1" w:rsidRDefault="004557E1" w:rsidP="004557E1">
            <w:pPr>
              <w:pStyle w:val="ListParagraph"/>
              <w:numPr>
                <w:ilvl w:val="0"/>
                <w:numId w:val="4"/>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Most people diagnosed with the disease are characterized by only a portion of the lung collapsing</w:t>
            </w:r>
          </w:p>
          <w:p w:rsidR="004557E1" w:rsidRPr="004557E1" w:rsidRDefault="004557E1" w:rsidP="004557E1">
            <w:pPr>
              <w:pStyle w:val="ListParagraph"/>
              <w:numPr>
                <w:ilvl w:val="0"/>
                <w:numId w:val="4"/>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It is caused by many factors e.g. damage from an underlying disease, chest injury penetrating inside the body into the lung areas, or certain medical procedures, lung diseases, ruptured air blisters, mechanical ventilation</w:t>
            </w:r>
          </w:p>
          <w:p w:rsidR="004557E1" w:rsidRPr="004557E1" w:rsidRDefault="004557E1" w:rsidP="004557E1">
            <w:pPr>
              <w:pStyle w:val="ListParagraph"/>
              <w:numPr>
                <w:ilvl w:val="0"/>
                <w:numId w:val="4"/>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 xml:space="preserve">Severe cases of the disease might lead to death </w:t>
            </w:r>
          </w:p>
        </w:tc>
        <w:tc>
          <w:tcPr>
            <w:tcW w:w="3117" w:type="dxa"/>
          </w:tcPr>
          <w:p w:rsidR="004557E1" w:rsidRPr="004557E1" w:rsidRDefault="004557E1" w:rsidP="004557E1">
            <w:pPr>
              <w:spacing w:line="360" w:lineRule="auto"/>
              <w:rPr>
                <w:rFonts w:ascii="Times New Roman" w:hAnsi="Times New Roman" w:cs="Times New Roman"/>
                <w:sz w:val="24"/>
                <w:szCs w:val="24"/>
              </w:rPr>
            </w:pPr>
          </w:p>
          <w:p w:rsidR="004557E1" w:rsidRPr="004557E1" w:rsidRDefault="004557E1" w:rsidP="004557E1">
            <w:pPr>
              <w:spacing w:line="360" w:lineRule="auto"/>
              <w:rPr>
                <w:rFonts w:ascii="Times New Roman" w:hAnsi="Times New Roman" w:cs="Times New Roman"/>
                <w:sz w:val="24"/>
                <w:szCs w:val="24"/>
              </w:rPr>
            </w:pPr>
            <w:r w:rsidRPr="004557E1">
              <w:rPr>
                <w:rFonts w:ascii="Times New Roman" w:hAnsi="Times New Roman" w:cs="Times New Roman"/>
                <w:sz w:val="24"/>
                <w:szCs w:val="24"/>
              </w:rPr>
              <w:t>Some of the disease symptoms include:</w:t>
            </w:r>
          </w:p>
          <w:p w:rsidR="004557E1" w:rsidRPr="004557E1" w:rsidRDefault="004557E1" w:rsidP="004557E1">
            <w:pPr>
              <w:pStyle w:val="ListParagraph"/>
              <w:numPr>
                <w:ilvl w:val="0"/>
                <w:numId w:val="5"/>
              </w:numPr>
              <w:spacing w:line="360" w:lineRule="auto"/>
              <w:rPr>
                <w:rFonts w:ascii="Times New Roman" w:hAnsi="Times New Roman" w:cs="Times New Roman"/>
                <w:sz w:val="24"/>
                <w:szCs w:val="24"/>
              </w:rPr>
            </w:pPr>
            <w:r w:rsidRPr="004557E1">
              <w:rPr>
                <w:rFonts w:ascii="Times New Roman" w:hAnsi="Times New Roman" w:cs="Times New Roman"/>
                <w:sz w:val="24"/>
                <w:szCs w:val="24"/>
              </w:rPr>
              <w:t>Pain in the chest area</w:t>
            </w:r>
          </w:p>
          <w:p w:rsidR="004557E1" w:rsidRPr="004557E1" w:rsidRDefault="004557E1" w:rsidP="004557E1">
            <w:pPr>
              <w:pStyle w:val="ListParagraph"/>
              <w:numPr>
                <w:ilvl w:val="0"/>
                <w:numId w:val="5"/>
              </w:numPr>
              <w:spacing w:line="360" w:lineRule="auto"/>
              <w:rPr>
                <w:rFonts w:ascii="Times New Roman" w:hAnsi="Times New Roman" w:cs="Times New Roman"/>
                <w:sz w:val="24"/>
                <w:szCs w:val="24"/>
              </w:rPr>
            </w:pPr>
            <w:r w:rsidRPr="004557E1">
              <w:rPr>
                <w:rFonts w:ascii="Times New Roman" w:hAnsi="Times New Roman" w:cs="Times New Roman"/>
                <w:sz w:val="24"/>
                <w:szCs w:val="24"/>
              </w:rPr>
              <w:t>Short breathes</w:t>
            </w:r>
          </w:p>
          <w:p w:rsidR="004557E1" w:rsidRPr="004557E1" w:rsidRDefault="004557E1" w:rsidP="004557E1">
            <w:pPr>
              <w:spacing w:line="360" w:lineRule="auto"/>
              <w:rPr>
                <w:rFonts w:ascii="Times New Roman" w:hAnsi="Times New Roman" w:cs="Times New Roman"/>
                <w:sz w:val="24"/>
                <w:szCs w:val="24"/>
              </w:rPr>
            </w:pPr>
            <w:r w:rsidRPr="004557E1">
              <w:rPr>
                <w:rFonts w:ascii="Times New Roman" w:hAnsi="Times New Roman" w:cs="Times New Roman"/>
                <w:sz w:val="24"/>
                <w:szCs w:val="24"/>
              </w:rPr>
              <w:t>Some risk factors of this disease include:</w:t>
            </w:r>
          </w:p>
          <w:p w:rsidR="004557E1" w:rsidRPr="004557E1" w:rsidRDefault="004557E1" w:rsidP="004557E1">
            <w:pPr>
              <w:pStyle w:val="ListParagraph"/>
              <w:numPr>
                <w:ilvl w:val="0"/>
                <w:numId w:val="7"/>
              </w:numPr>
              <w:spacing w:line="360" w:lineRule="auto"/>
              <w:rPr>
                <w:rFonts w:ascii="Times New Roman" w:hAnsi="Times New Roman" w:cs="Times New Roman"/>
                <w:sz w:val="24"/>
                <w:szCs w:val="24"/>
              </w:rPr>
            </w:pPr>
            <w:r w:rsidRPr="004557E1">
              <w:rPr>
                <w:rFonts w:ascii="Times New Roman" w:hAnsi="Times New Roman" w:cs="Times New Roman"/>
                <w:sz w:val="24"/>
                <w:szCs w:val="24"/>
              </w:rPr>
              <w:t>Sex- Men are more likely to be diagnosed with pneumothorax than women</w:t>
            </w:r>
          </w:p>
          <w:p w:rsidR="004557E1" w:rsidRPr="004557E1" w:rsidRDefault="004557E1" w:rsidP="004557E1">
            <w:pPr>
              <w:pStyle w:val="ListParagraph"/>
              <w:numPr>
                <w:ilvl w:val="0"/>
                <w:numId w:val="7"/>
              </w:numPr>
              <w:spacing w:line="360" w:lineRule="auto"/>
              <w:rPr>
                <w:rFonts w:ascii="Times New Roman" w:hAnsi="Times New Roman" w:cs="Times New Roman"/>
                <w:sz w:val="24"/>
                <w:szCs w:val="24"/>
              </w:rPr>
            </w:pPr>
            <w:r w:rsidRPr="004557E1">
              <w:rPr>
                <w:rFonts w:ascii="Times New Roman" w:hAnsi="Times New Roman" w:cs="Times New Roman"/>
                <w:sz w:val="24"/>
                <w:szCs w:val="24"/>
              </w:rPr>
              <w:t>Smoking- smokers are highly likely to acquire the disease than non-smokers</w:t>
            </w:r>
          </w:p>
          <w:p w:rsidR="004557E1" w:rsidRPr="004557E1" w:rsidRDefault="004557E1" w:rsidP="004557E1">
            <w:pPr>
              <w:pStyle w:val="ListParagraph"/>
              <w:numPr>
                <w:ilvl w:val="0"/>
                <w:numId w:val="7"/>
              </w:numPr>
              <w:spacing w:line="360" w:lineRule="auto"/>
              <w:rPr>
                <w:rFonts w:ascii="Times New Roman" w:hAnsi="Times New Roman" w:cs="Times New Roman"/>
                <w:sz w:val="24"/>
                <w:szCs w:val="24"/>
              </w:rPr>
            </w:pPr>
            <w:r w:rsidRPr="004557E1">
              <w:rPr>
                <w:rFonts w:ascii="Times New Roman" w:hAnsi="Times New Roman" w:cs="Times New Roman"/>
                <w:sz w:val="24"/>
                <w:szCs w:val="24"/>
              </w:rPr>
              <w:t>Genetics – the disease may appear to occur in families</w:t>
            </w:r>
          </w:p>
          <w:p w:rsidR="004557E1" w:rsidRPr="004557E1" w:rsidRDefault="004557E1" w:rsidP="004557E1">
            <w:pPr>
              <w:pStyle w:val="ListParagraph"/>
              <w:numPr>
                <w:ilvl w:val="0"/>
                <w:numId w:val="7"/>
              </w:numPr>
              <w:spacing w:line="360" w:lineRule="auto"/>
              <w:rPr>
                <w:rFonts w:ascii="Times New Roman" w:hAnsi="Times New Roman" w:cs="Times New Roman"/>
                <w:sz w:val="24"/>
                <w:szCs w:val="24"/>
              </w:rPr>
            </w:pPr>
            <w:r w:rsidRPr="004557E1">
              <w:rPr>
                <w:rFonts w:ascii="Times New Roman" w:hAnsi="Times New Roman" w:cs="Times New Roman"/>
                <w:sz w:val="24"/>
                <w:szCs w:val="24"/>
              </w:rPr>
              <w:t>Previous pneumothorax- Someone who has been diagnosed with the disease before has a higher chance of contracting the disease again, usually one or two years after the first diagnosis.</w:t>
            </w:r>
          </w:p>
          <w:p w:rsidR="004557E1" w:rsidRPr="004557E1" w:rsidRDefault="004557E1" w:rsidP="004557E1">
            <w:pPr>
              <w:pStyle w:val="ListParagraph"/>
              <w:spacing w:line="360" w:lineRule="auto"/>
              <w:rPr>
                <w:rFonts w:ascii="Times New Roman" w:hAnsi="Times New Roman" w:cs="Times New Roman"/>
                <w:sz w:val="24"/>
                <w:szCs w:val="24"/>
              </w:rPr>
            </w:pPr>
          </w:p>
          <w:p w:rsidR="004557E1" w:rsidRPr="004557E1" w:rsidRDefault="004557E1" w:rsidP="004557E1">
            <w:pPr>
              <w:pStyle w:val="ListParagraph"/>
              <w:spacing w:line="360" w:lineRule="auto"/>
              <w:rPr>
                <w:rFonts w:ascii="Times New Roman" w:hAnsi="Times New Roman" w:cs="Times New Roman"/>
                <w:sz w:val="24"/>
                <w:szCs w:val="24"/>
              </w:rPr>
            </w:pPr>
          </w:p>
        </w:tc>
        <w:tc>
          <w:tcPr>
            <w:tcW w:w="3117" w:type="dxa"/>
          </w:tcPr>
          <w:p w:rsidR="004557E1" w:rsidRPr="004557E1" w:rsidRDefault="004557E1" w:rsidP="004557E1">
            <w:pPr>
              <w:spacing w:line="360" w:lineRule="auto"/>
              <w:rPr>
                <w:rFonts w:ascii="Times New Roman" w:hAnsi="Times New Roman" w:cs="Times New Roman"/>
                <w:sz w:val="24"/>
                <w:szCs w:val="24"/>
              </w:rPr>
            </w:pPr>
          </w:p>
          <w:p w:rsidR="004557E1" w:rsidRPr="004557E1" w:rsidRDefault="004557E1" w:rsidP="004557E1">
            <w:pPr>
              <w:pStyle w:val="ListParagraph"/>
              <w:numPr>
                <w:ilvl w:val="0"/>
                <w:numId w:val="6"/>
              </w:numPr>
              <w:spacing w:line="360" w:lineRule="auto"/>
              <w:rPr>
                <w:rFonts w:ascii="Times New Roman" w:hAnsi="Times New Roman" w:cs="Times New Roman"/>
                <w:sz w:val="24"/>
                <w:szCs w:val="24"/>
              </w:rPr>
            </w:pPr>
            <w:r w:rsidRPr="004557E1">
              <w:rPr>
                <w:rFonts w:ascii="Times New Roman" w:hAnsi="Times New Roman" w:cs="Times New Roman"/>
                <w:sz w:val="24"/>
                <w:szCs w:val="24"/>
              </w:rPr>
              <w:t>Treatment of the disease involves removing the excess air between the lungs and the chest area by inserting a flexible tube in between the ribs.</w:t>
            </w:r>
          </w:p>
          <w:p w:rsidR="004557E1" w:rsidRPr="004557E1" w:rsidRDefault="004557E1" w:rsidP="004557E1">
            <w:pPr>
              <w:pStyle w:val="ListParagraph"/>
              <w:numPr>
                <w:ilvl w:val="0"/>
                <w:numId w:val="6"/>
              </w:numPr>
              <w:spacing w:line="360" w:lineRule="auto"/>
              <w:rPr>
                <w:rFonts w:ascii="Times New Roman" w:hAnsi="Times New Roman" w:cs="Times New Roman"/>
                <w:sz w:val="24"/>
                <w:szCs w:val="24"/>
              </w:rPr>
            </w:pPr>
            <w:r w:rsidRPr="004557E1">
              <w:rPr>
                <w:rFonts w:ascii="Times New Roman" w:hAnsi="Times New Roman" w:cs="Times New Roman"/>
                <w:sz w:val="24"/>
                <w:szCs w:val="24"/>
              </w:rPr>
              <w:t>Even though some of the disease symptoms can be caused by a various factors, it is always advisable to seek immediate healthcare once you start witnessing difficulty in breathing and severe chest pains.</w:t>
            </w:r>
          </w:p>
          <w:p w:rsidR="004557E1" w:rsidRPr="004557E1" w:rsidRDefault="004557E1" w:rsidP="004557E1">
            <w:pPr>
              <w:pStyle w:val="ListParagraph"/>
              <w:numPr>
                <w:ilvl w:val="0"/>
                <w:numId w:val="6"/>
              </w:numPr>
              <w:spacing w:line="360" w:lineRule="auto"/>
              <w:rPr>
                <w:rFonts w:ascii="Times New Roman" w:hAnsi="Times New Roman" w:cs="Times New Roman"/>
                <w:sz w:val="24"/>
                <w:szCs w:val="24"/>
              </w:rPr>
            </w:pPr>
            <w:r w:rsidRPr="004557E1">
              <w:rPr>
                <w:rFonts w:ascii="Times New Roman" w:hAnsi="Times New Roman" w:cs="Times New Roman"/>
                <w:sz w:val="24"/>
                <w:szCs w:val="24"/>
              </w:rPr>
              <w:t xml:space="preserve">Patients who are diagnosed with the disease on more than on occasion are advised to seek surgical </w:t>
            </w:r>
            <w:proofErr w:type="spellStart"/>
            <w:r w:rsidRPr="004557E1">
              <w:rPr>
                <w:rFonts w:ascii="Times New Roman" w:hAnsi="Times New Roman" w:cs="Times New Roman"/>
                <w:sz w:val="24"/>
                <w:szCs w:val="24"/>
              </w:rPr>
              <w:t>treatement</w:t>
            </w:r>
            <w:proofErr w:type="spellEnd"/>
            <w:r w:rsidRPr="004557E1">
              <w:rPr>
                <w:rFonts w:ascii="Times New Roman" w:hAnsi="Times New Roman" w:cs="Times New Roman"/>
                <w:sz w:val="24"/>
                <w:szCs w:val="24"/>
              </w:rPr>
              <w:t xml:space="preserve"> in order to remove the infection completely.</w:t>
            </w:r>
          </w:p>
        </w:tc>
      </w:tr>
    </w:tbl>
    <w:p w:rsidR="004557E1" w:rsidRPr="004557E1" w:rsidRDefault="004557E1">
      <w:pPr>
        <w:rPr>
          <w:rFonts w:ascii="Times New Roman" w:hAnsi="Times New Roman" w:cs="Times New Roman"/>
          <w:sz w:val="24"/>
          <w:szCs w:val="24"/>
        </w:rPr>
      </w:pPr>
    </w:p>
    <w:p w:rsidR="004557E1" w:rsidRDefault="004557E1">
      <w:pPr>
        <w:rPr>
          <w:rFonts w:ascii="Times New Roman" w:hAnsi="Times New Roman" w:cs="Times New Roman"/>
          <w:b/>
          <w:sz w:val="24"/>
          <w:szCs w:val="24"/>
        </w:rPr>
      </w:pPr>
      <w:r>
        <w:rPr>
          <w:rFonts w:ascii="Times New Roman" w:hAnsi="Times New Roman" w:cs="Times New Roman"/>
          <w:b/>
          <w:sz w:val="24"/>
          <w:szCs w:val="24"/>
        </w:rPr>
        <w:br w:type="page"/>
      </w:r>
    </w:p>
    <w:p w:rsidR="004557E1" w:rsidRPr="004557E1" w:rsidRDefault="004557E1" w:rsidP="004557E1">
      <w:pPr>
        <w:spacing w:line="360" w:lineRule="auto"/>
        <w:rPr>
          <w:rFonts w:ascii="Times New Roman" w:hAnsi="Times New Roman" w:cs="Times New Roman"/>
          <w:b/>
          <w:sz w:val="24"/>
          <w:szCs w:val="24"/>
        </w:rPr>
      </w:pPr>
      <w:r w:rsidRPr="004557E1">
        <w:rPr>
          <w:rFonts w:ascii="Times New Roman" w:hAnsi="Times New Roman" w:cs="Times New Roman"/>
          <w:b/>
          <w:sz w:val="24"/>
          <w:szCs w:val="24"/>
        </w:rPr>
        <w:lastRenderedPageBreak/>
        <w:t>Fluid Volume Excesses</w:t>
      </w:r>
    </w:p>
    <w:tbl>
      <w:tblPr>
        <w:tblStyle w:val="TableGrid"/>
        <w:tblW w:w="0" w:type="auto"/>
        <w:tblLook w:val="04A0" w:firstRow="1" w:lastRow="0" w:firstColumn="1" w:lastColumn="0" w:noHBand="0" w:noVBand="1"/>
      </w:tblPr>
      <w:tblGrid>
        <w:gridCol w:w="3116"/>
        <w:gridCol w:w="3117"/>
        <w:gridCol w:w="3117"/>
      </w:tblGrid>
      <w:tr w:rsidR="004557E1" w:rsidRPr="004557E1" w:rsidTr="004557E1">
        <w:tc>
          <w:tcPr>
            <w:tcW w:w="3116"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Related Content</w:t>
            </w:r>
          </w:p>
        </w:tc>
        <w:tc>
          <w:tcPr>
            <w:tcW w:w="3117"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Underlying Principles</w:t>
            </w:r>
          </w:p>
        </w:tc>
        <w:tc>
          <w:tcPr>
            <w:tcW w:w="3117"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Nursing Intervention</w:t>
            </w:r>
          </w:p>
        </w:tc>
      </w:tr>
      <w:tr w:rsidR="004557E1" w:rsidRPr="004557E1" w:rsidTr="004557E1">
        <w:tc>
          <w:tcPr>
            <w:tcW w:w="3116" w:type="dxa"/>
          </w:tcPr>
          <w:p w:rsidR="004557E1" w:rsidRPr="004557E1" w:rsidRDefault="004557E1" w:rsidP="004557E1">
            <w:pPr>
              <w:pStyle w:val="ListParagraph"/>
              <w:numPr>
                <w:ilvl w:val="0"/>
                <w:numId w:val="8"/>
              </w:numPr>
              <w:spacing w:line="360" w:lineRule="auto"/>
              <w:rPr>
                <w:rFonts w:ascii="Times New Roman" w:hAnsi="Times New Roman" w:cs="Times New Roman"/>
                <w:sz w:val="24"/>
                <w:szCs w:val="24"/>
              </w:rPr>
            </w:pPr>
            <w:r w:rsidRPr="004557E1">
              <w:rPr>
                <w:rFonts w:ascii="Times New Roman" w:hAnsi="Times New Roman" w:cs="Times New Roman"/>
                <w:sz w:val="24"/>
                <w:szCs w:val="24"/>
              </w:rPr>
              <w:t>Also known as Hypervolemia, or fluid overload</w:t>
            </w:r>
          </w:p>
          <w:p w:rsidR="004557E1" w:rsidRPr="004557E1" w:rsidRDefault="004557E1" w:rsidP="004557E1">
            <w:pPr>
              <w:pStyle w:val="ListParagraph"/>
              <w:numPr>
                <w:ilvl w:val="0"/>
                <w:numId w:val="8"/>
              </w:numPr>
              <w:spacing w:line="360" w:lineRule="auto"/>
              <w:rPr>
                <w:rFonts w:ascii="Times New Roman" w:hAnsi="Times New Roman" w:cs="Times New Roman"/>
                <w:sz w:val="24"/>
                <w:szCs w:val="24"/>
              </w:rPr>
            </w:pPr>
            <w:r w:rsidRPr="004557E1">
              <w:rPr>
                <w:rFonts w:ascii="Times New Roman" w:hAnsi="Times New Roman" w:cs="Times New Roman"/>
                <w:sz w:val="24"/>
                <w:szCs w:val="24"/>
              </w:rPr>
              <w:t>A condition where someone has too much fluids in the blood</w:t>
            </w:r>
          </w:p>
          <w:p w:rsidR="004557E1" w:rsidRPr="004557E1" w:rsidRDefault="004557E1" w:rsidP="004557E1">
            <w:pPr>
              <w:pStyle w:val="ListParagraph"/>
              <w:numPr>
                <w:ilvl w:val="0"/>
                <w:numId w:val="8"/>
              </w:numPr>
              <w:spacing w:line="360" w:lineRule="auto"/>
              <w:rPr>
                <w:rFonts w:ascii="Times New Roman" w:hAnsi="Times New Roman" w:cs="Times New Roman"/>
                <w:sz w:val="24"/>
                <w:szCs w:val="24"/>
              </w:rPr>
            </w:pPr>
            <w:r w:rsidRPr="004557E1">
              <w:rPr>
                <w:rFonts w:ascii="Times New Roman" w:hAnsi="Times New Roman" w:cs="Times New Roman"/>
                <w:sz w:val="24"/>
                <w:szCs w:val="24"/>
              </w:rPr>
              <w:t>This condition is mainly caused by a rise in the sodium content which causes extracellular body water to increase</w:t>
            </w:r>
          </w:p>
          <w:p w:rsidR="004557E1" w:rsidRPr="004557E1" w:rsidRDefault="004557E1" w:rsidP="004557E1">
            <w:pPr>
              <w:pStyle w:val="ListParagraph"/>
              <w:numPr>
                <w:ilvl w:val="0"/>
                <w:numId w:val="8"/>
              </w:numPr>
              <w:spacing w:line="360" w:lineRule="auto"/>
              <w:rPr>
                <w:rFonts w:ascii="Times New Roman" w:hAnsi="Times New Roman" w:cs="Times New Roman"/>
                <w:sz w:val="24"/>
                <w:szCs w:val="24"/>
              </w:rPr>
            </w:pPr>
            <w:r w:rsidRPr="004557E1">
              <w:rPr>
                <w:rFonts w:ascii="Times New Roman" w:hAnsi="Times New Roman" w:cs="Times New Roman"/>
                <w:sz w:val="24"/>
                <w:szCs w:val="24"/>
              </w:rPr>
              <w:t>Excessive intake of sodium in foods may cause infection of the disease</w:t>
            </w:r>
          </w:p>
          <w:p w:rsidR="004557E1" w:rsidRPr="004557E1" w:rsidRDefault="004557E1" w:rsidP="004557E1">
            <w:pPr>
              <w:pStyle w:val="ListParagraph"/>
              <w:numPr>
                <w:ilvl w:val="0"/>
                <w:numId w:val="8"/>
              </w:numPr>
              <w:spacing w:line="360" w:lineRule="auto"/>
              <w:rPr>
                <w:rFonts w:ascii="Times New Roman" w:hAnsi="Times New Roman" w:cs="Times New Roman"/>
                <w:sz w:val="24"/>
                <w:szCs w:val="24"/>
              </w:rPr>
            </w:pPr>
            <w:r w:rsidRPr="004557E1">
              <w:rPr>
                <w:rFonts w:ascii="Times New Roman" w:hAnsi="Times New Roman" w:cs="Times New Roman"/>
                <w:sz w:val="24"/>
                <w:szCs w:val="24"/>
              </w:rPr>
              <w:t xml:space="preserve">Liver cirrhosis </w:t>
            </w:r>
          </w:p>
          <w:p w:rsidR="004557E1" w:rsidRPr="004557E1" w:rsidRDefault="004557E1" w:rsidP="004557E1">
            <w:pPr>
              <w:pStyle w:val="ListParagraph"/>
              <w:numPr>
                <w:ilvl w:val="0"/>
                <w:numId w:val="8"/>
              </w:numPr>
              <w:spacing w:line="360" w:lineRule="auto"/>
              <w:rPr>
                <w:rFonts w:ascii="Times New Roman" w:hAnsi="Times New Roman" w:cs="Times New Roman"/>
                <w:sz w:val="24"/>
                <w:szCs w:val="24"/>
              </w:rPr>
            </w:pPr>
            <w:r w:rsidRPr="004557E1">
              <w:rPr>
                <w:rFonts w:ascii="Times New Roman" w:hAnsi="Times New Roman" w:cs="Times New Roman"/>
                <w:sz w:val="24"/>
                <w:szCs w:val="24"/>
              </w:rPr>
              <w:t>Nephrotic syndrome</w:t>
            </w:r>
          </w:p>
          <w:p w:rsidR="004557E1" w:rsidRPr="004557E1" w:rsidRDefault="004557E1" w:rsidP="004557E1">
            <w:pPr>
              <w:pStyle w:val="ListParagraph"/>
              <w:numPr>
                <w:ilvl w:val="0"/>
                <w:numId w:val="8"/>
              </w:numPr>
              <w:spacing w:line="360" w:lineRule="auto"/>
              <w:rPr>
                <w:rFonts w:ascii="Times New Roman" w:hAnsi="Times New Roman" w:cs="Times New Roman"/>
                <w:sz w:val="24"/>
                <w:szCs w:val="24"/>
              </w:rPr>
            </w:pPr>
            <w:r w:rsidRPr="004557E1">
              <w:rPr>
                <w:rFonts w:ascii="Times New Roman" w:hAnsi="Times New Roman" w:cs="Times New Roman"/>
                <w:sz w:val="24"/>
                <w:szCs w:val="24"/>
              </w:rPr>
              <w:t>Low protein intake</w:t>
            </w:r>
          </w:p>
        </w:tc>
        <w:tc>
          <w:tcPr>
            <w:tcW w:w="3117" w:type="dxa"/>
          </w:tcPr>
          <w:p w:rsidR="004557E1" w:rsidRPr="004557E1" w:rsidRDefault="004557E1" w:rsidP="004557E1">
            <w:pPr>
              <w:spacing w:line="360" w:lineRule="auto"/>
              <w:rPr>
                <w:rFonts w:ascii="Times New Roman" w:hAnsi="Times New Roman" w:cs="Times New Roman"/>
                <w:b/>
                <w:sz w:val="24"/>
                <w:szCs w:val="24"/>
              </w:rPr>
            </w:pPr>
            <w:r w:rsidRPr="004557E1">
              <w:rPr>
                <w:rFonts w:ascii="Times New Roman" w:hAnsi="Times New Roman" w:cs="Times New Roman"/>
                <w:b/>
                <w:sz w:val="24"/>
                <w:szCs w:val="24"/>
              </w:rPr>
              <w:t>Disease symptoms include:</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Increased weight due to the buildup of excess fluids in the body</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Swelling of arms and legs</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Short breathes caused by fluids building up in the lung area</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Increase in central venous pressure due to short breathes.</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Swelling of the face</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Difficulty in nighttime breathing and sleeping due to fluids in the lung area.</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Fluid overload can lead to heart failure in severe cases</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Altered electrolytes</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Changes in Blood pressure</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Central venous pressure (CVP) increases</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lastRenderedPageBreak/>
              <w:t>Pulmonary artery diastolic pressure increases</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Restlessness</w:t>
            </w:r>
          </w:p>
          <w:p w:rsidR="004557E1" w:rsidRPr="004557E1" w:rsidRDefault="004557E1" w:rsidP="004557E1">
            <w:pPr>
              <w:pStyle w:val="ListParagraph"/>
              <w:numPr>
                <w:ilvl w:val="0"/>
                <w:numId w:val="10"/>
              </w:numPr>
              <w:spacing w:line="360" w:lineRule="auto"/>
              <w:rPr>
                <w:rFonts w:ascii="Times New Roman" w:hAnsi="Times New Roman" w:cs="Times New Roman"/>
                <w:b/>
                <w:sz w:val="24"/>
                <w:szCs w:val="24"/>
              </w:rPr>
            </w:pPr>
            <w:proofErr w:type="spellStart"/>
            <w:r w:rsidRPr="004557E1">
              <w:rPr>
                <w:rFonts w:ascii="Times New Roman" w:hAnsi="Times New Roman" w:cs="Times New Roman"/>
                <w:sz w:val="24"/>
                <w:szCs w:val="24"/>
              </w:rPr>
              <w:t>Tachcardia</w:t>
            </w:r>
            <w:proofErr w:type="spellEnd"/>
          </w:p>
        </w:tc>
        <w:tc>
          <w:tcPr>
            <w:tcW w:w="3117" w:type="dxa"/>
          </w:tcPr>
          <w:p w:rsidR="004557E1" w:rsidRPr="004557E1" w:rsidRDefault="004557E1" w:rsidP="004557E1">
            <w:pPr>
              <w:spacing w:line="360" w:lineRule="auto"/>
              <w:rPr>
                <w:rFonts w:ascii="Times New Roman" w:hAnsi="Times New Roman" w:cs="Times New Roman"/>
                <w:sz w:val="24"/>
                <w:szCs w:val="24"/>
              </w:rPr>
            </w:pP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Administering diuretics</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Limit amount of water intake in the body</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Limit the amount of sodium and salt intake in the body in order to return compartment in extracellular parts to normal conditions</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Ultrafiltration</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Dialysis</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Monitoring fluid intake and outtake is necessary</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Excessive response to diuretics should be regularly checked. Diuretics are very essential in aiding the excretion of excess body fluids.</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 xml:space="preserve">Interventions on certain etiological factors are important, such as medication for heart failure since </w:t>
            </w:r>
            <w:r w:rsidRPr="004557E1">
              <w:rPr>
                <w:rFonts w:ascii="Times New Roman" w:hAnsi="Times New Roman" w:cs="Times New Roman"/>
                <w:sz w:val="24"/>
                <w:szCs w:val="24"/>
              </w:rPr>
              <w:lastRenderedPageBreak/>
              <w:t>they give direction for subsequent interventions.</w:t>
            </w:r>
          </w:p>
          <w:p w:rsidR="004557E1" w:rsidRPr="004557E1" w:rsidRDefault="004557E1" w:rsidP="004557E1">
            <w:pPr>
              <w:pStyle w:val="ListParagraph"/>
              <w:numPr>
                <w:ilvl w:val="0"/>
                <w:numId w:val="9"/>
              </w:numPr>
              <w:spacing w:line="360" w:lineRule="auto"/>
              <w:rPr>
                <w:rFonts w:ascii="Times New Roman" w:hAnsi="Times New Roman" w:cs="Times New Roman"/>
                <w:sz w:val="24"/>
                <w:szCs w:val="24"/>
              </w:rPr>
            </w:pPr>
            <w:r w:rsidRPr="004557E1">
              <w:rPr>
                <w:rFonts w:ascii="Times New Roman" w:hAnsi="Times New Roman" w:cs="Times New Roman"/>
                <w:sz w:val="24"/>
                <w:szCs w:val="24"/>
              </w:rPr>
              <w:t>Admission to an acute care setting is necessary during severe disease syndrome for hemofiltration and ultrafiltration purposes.</w:t>
            </w:r>
          </w:p>
        </w:tc>
      </w:tr>
    </w:tbl>
    <w:p w:rsidR="004557E1" w:rsidRPr="004557E1" w:rsidRDefault="004557E1">
      <w:pPr>
        <w:rPr>
          <w:rFonts w:ascii="Times New Roman" w:hAnsi="Times New Roman" w:cs="Times New Roman"/>
          <w:sz w:val="24"/>
          <w:szCs w:val="24"/>
        </w:rPr>
      </w:pPr>
    </w:p>
    <w:p w:rsidR="004557E1" w:rsidRPr="004557E1" w:rsidRDefault="004557E1">
      <w:pPr>
        <w:rPr>
          <w:rFonts w:ascii="Times New Roman" w:hAnsi="Times New Roman" w:cs="Times New Roman"/>
          <w:sz w:val="24"/>
          <w:szCs w:val="24"/>
        </w:rPr>
      </w:pPr>
      <w:r w:rsidRPr="004557E1">
        <w:rPr>
          <w:rFonts w:ascii="Times New Roman" w:hAnsi="Times New Roman" w:cs="Times New Roman"/>
          <w:sz w:val="24"/>
          <w:szCs w:val="24"/>
        </w:rPr>
        <w:t>Hypokalemia</w:t>
      </w:r>
    </w:p>
    <w:tbl>
      <w:tblPr>
        <w:tblStyle w:val="TableGrid"/>
        <w:tblW w:w="0" w:type="auto"/>
        <w:tblLook w:val="04A0" w:firstRow="1" w:lastRow="0" w:firstColumn="1" w:lastColumn="0" w:noHBand="0" w:noVBand="1"/>
      </w:tblPr>
      <w:tblGrid>
        <w:gridCol w:w="3116"/>
        <w:gridCol w:w="3117"/>
        <w:gridCol w:w="3117"/>
      </w:tblGrid>
      <w:tr w:rsidR="004557E1" w:rsidRPr="004557E1" w:rsidTr="004557E1">
        <w:tc>
          <w:tcPr>
            <w:tcW w:w="3116"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Related Content</w:t>
            </w:r>
          </w:p>
        </w:tc>
        <w:tc>
          <w:tcPr>
            <w:tcW w:w="3117"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Underlying principles</w:t>
            </w:r>
          </w:p>
        </w:tc>
        <w:tc>
          <w:tcPr>
            <w:tcW w:w="3117" w:type="dxa"/>
          </w:tcPr>
          <w:p w:rsidR="004557E1" w:rsidRPr="004557E1" w:rsidRDefault="004557E1">
            <w:pPr>
              <w:rPr>
                <w:rFonts w:ascii="Times New Roman" w:hAnsi="Times New Roman" w:cs="Times New Roman"/>
                <w:b/>
                <w:sz w:val="24"/>
                <w:szCs w:val="24"/>
              </w:rPr>
            </w:pPr>
            <w:r w:rsidRPr="004557E1">
              <w:rPr>
                <w:rFonts w:ascii="Times New Roman" w:hAnsi="Times New Roman" w:cs="Times New Roman"/>
                <w:b/>
                <w:sz w:val="24"/>
                <w:szCs w:val="24"/>
              </w:rPr>
              <w:t>Nursing Intervention</w:t>
            </w:r>
          </w:p>
        </w:tc>
      </w:tr>
      <w:tr w:rsidR="004557E1" w:rsidRPr="004557E1" w:rsidTr="004557E1">
        <w:tc>
          <w:tcPr>
            <w:tcW w:w="3116" w:type="dxa"/>
          </w:tcPr>
          <w:p w:rsidR="004557E1" w:rsidRPr="004557E1" w:rsidRDefault="004557E1" w:rsidP="004557E1">
            <w:pPr>
              <w:pStyle w:val="ListParagraph"/>
              <w:numPr>
                <w:ilvl w:val="0"/>
                <w:numId w:val="11"/>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This condition occurs when potassium levels in the body are too low.</w:t>
            </w:r>
          </w:p>
          <w:p w:rsidR="004557E1" w:rsidRPr="004557E1" w:rsidRDefault="004557E1" w:rsidP="004557E1">
            <w:pPr>
              <w:pStyle w:val="ListParagraph"/>
              <w:numPr>
                <w:ilvl w:val="0"/>
                <w:numId w:val="11"/>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Potassium is a very important electrolyte in the body since it is involved in proper functioning of nerve and muscle cells, especially heart muscle cells.</w:t>
            </w:r>
          </w:p>
          <w:p w:rsidR="004557E1" w:rsidRPr="004557E1" w:rsidRDefault="004557E1" w:rsidP="004557E1">
            <w:pPr>
              <w:pStyle w:val="ListParagraph"/>
              <w:numPr>
                <w:ilvl w:val="0"/>
                <w:numId w:val="11"/>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 xml:space="preserve">It is also known as hypokalemic syndrome, low potassium syndrome </w:t>
            </w:r>
            <w:r w:rsidRPr="004557E1">
              <w:rPr>
                <w:rFonts w:ascii="Times New Roman" w:hAnsi="Times New Roman" w:cs="Times New Roman"/>
                <w:sz w:val="24"/>
                <w:szCs w:val="24"/>
              </w:rPr>
              <w:lastRenderedPageBreak/>
              <w:t>or hypopotassemia syndrome.</w:t>
            </w:r>
          </w:p>
          <w:p w:rsidR="004557E1" w:rsidRPr="004557E1" w:rsidRDefault="004557E1" w:rsidP="004557E1">
            <w:pPr>
              <w:pStyle w:val="ListParagraph"/>
              <w:numPr>
                <w:ilvl w:val="0"/>
                <w:numId w:val="11"/>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 xml:space="preserve">The levels of potassium required in the body should be between 3.6 and 5.2 </w:t>
            </w:r>
            <w:proofErr w:type="spellStart"/>
            <w:r w:rsidRPr="004557E1">
              <w:rPr>
                <w:rFonts w:ascii="Times New Roman" w:hAnsi="Times New Roman" w:cs="Times New Roman"/>
                <w:sz w:val="24"/>
                <w:szCs w:val="24"/>
              </w:rPr>
              <w:t>millimoles</w:t>
            </w:r>
            <w:proofErr w:type="spellEnd"/>
            <w:r w:rsidRPr="004557E1">
              <w:rPr>
                <w:rFonts w:ascii="Times New Roman" w:hAnsi="Times New Roman" w:cs="Times New Roman"/>
                <w:sz w:val="24"/>
                <w:szCs w:val="24"/>
              </w:rPr>
              <w:t xml:space="preserve"> per liter, where 3.6 </w:t>
            </w:r>
            <w:proofErr w:type="spellStart"/>
            <w:r w:rsidRPr="004557E1">
              <w:rPr>
                <w:rFonts w:ascii="Times New Roman" w:hAnsi="Times New Roman" w:cs="Times New Roman"/>
                <w:sz w:val="24"/>
                <w:szCs w:val="24"/>
              </w:rPr>
              <w:t>millimoles</w:t>
            </w:r>
            <w:proofErr w:type="spellEnd"/>
            <w:r w:rsidRPr="004557E1">
              <w:rPr>
                <w:rFonts w:ascii="Times New Roman" w:hAnsi="Times New Roman" w:cs="Times New Roman"/>
                <w:sz w:val="24"/>
                <w:szCs w:val="24"/>
              </w:rPr>
              <w:t xml:space="preserve"> is considered as low levels, while anything below 2.5 </w:t>
            </w:r>
            <w:proofErr w:type="spellStart"/>
            <w:r w:rsidRPr="004557E1">
              <w:rPr>
                <w:rFonts w:ascii="Times New Roman" w:hAnsi="Times New Roman" w:cs="Times New Roman"/>
                <w:sz w:val="24"/>
                <w:szCs w:val="24"/>
              </w:rPr>
              <w:t>mmol</w:t>
            </w:r>
            <w:proofErr w:type="spellEnd"/>
            <w:r w:rsidRPr="004557E1">
              <w:rPr>
                <w:rFonts w:ascii="Times New Roman" w:hAnsi="Times New Roman" w:cs="Times New Roman"/>
                <w:sz w:val="24"/>
                <w:szCs w:val="24"/>
              </w:rPr>
              <w:t xml:space="preserve">/L is considered as life-threatening low. </w:t>
            </w:r>
          </w:p>
          <w:p w:rsidR="004557E1" w:rsidRPr="004557E1" w:rsidRDefault="004557E1" w:rsidP="004557E1">
            <w:pPr>
              <w:pStyle w:val="ListParagraph"/>
              <w:numPr>
                <w:ilvl w:val="0"/>
                <w:numId w:val="11"/>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The disease is caused due to low intake of potassium</w:t>
            </w:r>
          </w:p>
          <w:p w:rsidR="004557E1" w:rsidRPr="004557E1" w:rsidRDefault="004557E1" w:rsidP="004557E1">
            <w:pPr>
              <w:pStyle w:val="ListParagraph"/>
              <w:numPr>
                <w:ilvl w:val="0"/>
                <w:numId w:val="11"/>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 xml:space="preserve">In many cases, hypokalemia is usually a symptom of another condition ailing a person. Some of these conditions are Bartter syndrome, </w:t>
            </w:r>
            <w:proofErr w:type="spellStart"/>
            <w:r w:rsidRPr="004557E1">
              <w:rPr>
                <w:rFonts w:ascii="Times New Roman" w:hAnsi="Times New Roman" w:cs="Times New Roman"/>
                <w:sz w:val="24"/>
                <w:szCs w:val="24"/>
              </w:rPr>
              <w:t>Gitelman</w:t>
            </w:r>
            <w:proofErr w:type="spellEnd"/>
            <w:r w:rsidRPr="004557E1">
              <w:rPr>
                <w:rFonts w:ascii="Times New Roman" w:hAnsi="Times New Roman" w:cs="Times New Roman"/>
                <w:sz w:val="24"/>
                <w:szCs w:val="24"/>
              </w:rPr>
              <w:t xml:space="preserve"> syndrome and Liddle syndrome</w:t>
            </w:r>
          </w:p>
        </w:tc>
        <w:tc>
          <w:tcPr>
            <w:tcW w:w="3117" w:type="dxa"/>
          </w:tcPr>
          <w:p w:rsidR="004557E1" w:rsidRPr="004557E1" w:rsidRDefault="004557E1" w:rsidP="004557E1">
            <w:pPr>
              <w:pStyle w:val="ListParagraph"/>
              <w:numPr>
                <w:ilvl w:val="0"/>
                <w:numId w:val="11"/>
              </w:numPr>
              <w:spacing w:line="360" w:lineRule="auto"/>
              <w:rPr>
                <w:rFonts w:ascii="Times New Roman" w:hAnsi="Times New Roman" w:cs="Times New Roman"/>
                <w:b/>
                <w:sz w:val="24"/>
                <w:szCs w:val="24"/>
              </w:rPr>
            </w:pPr>
            <w:r w:rsidRPr="004557E1">
              <w:rPr>
                <w:rFonts w:ascii="Times New Roman" w:hAnsi="Times New Roman" w:cs="Times New Roman"/>
                <w:sz w:val="24"/>
                <w:szCs w:val="24"/>
              </w:rPr>
              <w:lastRenderedPageBreak/>
              <w:t xml:space="preserve">There are no signs or symptoms witnessed when one is diagnosed </w:t>
            </w:r>
            <w:bookmarkStart w:id="0" w:name="_GoBack"/>
            <w:bookmarkEnd w:id="0"/>
            <w:r w:rsidRPr="004557E1">
              <w:rPr>
                <w:rFonts w:ascii="Times New Roman" w:hAnsi="Times New Roman" w:cs="Times New Roman"/>
                <w:sz w:val="24"/>
                <w:szCs w:val="24"/>
              </w:rPr>
              <w:t>with mild hypokalemia</w:t>
            </w:r>
          </w:p>
          <w:p w:rsidR="004557E1" w:rsidRPr="004557E1" w:rsidRDefault="004557E1" w:rsidP="004557E1">
            <w:pPr>
              <w:pStyle w:val="ListParagraph"/>
              <w:numPr>
                <w:ilvl w:val="0"/>
                <w:numId w:val="12"/>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Symptoms start to occur when potassium levels are extremely low.</w:t>
            </w:r>
          </w:p>
          <w:p w:rsidR="004557E1" w:rsidRPr="004557E1" w:rsidRDefault="004557E1" w:rsidP="004557E1">
            <w:pPr>
              <w:spacing w:line="360" w:lineRule="auto"/>
              <w:ind w:left="360"/>
              <w:rPr>
                <w:rFonts w:ascii="Times New Roman" w:hAnsi="Times New Roman" w:cs="Times New Roman"/>
                <w:b/>
                <w:sz w:val="24"/>
                <w:szCs w:val="24"/>
              </w:rPr>
            </w:pPr>
            <w:r w:rsidRPr="004557E1">
              <w:rPr>
                <w:rFonts w:ascii="Times New Roman" w:hAnsi="Times New Roman" w:cs="Times New Roman"/>
                <w:sz w:val="24"/>
                <w:szCs w:val="24"/>
              </w:rPr>
              <w:t>The symptoms in early stages of the disease include</w:t>
            </w:r>
            <w:r w:rsidRPr="004557E1">
              <w:rPr>
                <w:rFonts w:ascii="Times New Roman" w:hAnsi="Times New Roman" w:cs="Times New Roman"/>
                <w:b/>
                <w:sz w:val="24"/>
                <w:szCs w:val="24"/>
              </w:rPr>
              <w:t>:</w:t>
            </w:r>
          </w:p>
          <w:p w:rsidR="004557E1" w:rsidRPr="004557E1" w:rsidRDefault="004557E1" w:rsidP="004557E1">
            <w:pPr>
              <w:pStyle w:val="ListParagraph"/>
              <w:numPr>
                <w:ilvl w:val="0"/>
                <w:numId w:val="13"/>
              </w:numPr>
              <w:spacing w:line="360" w:lineRule="auto"/>
              <w:rPr>
                <w:rFonts w:ascii="Times New Roman" w:hAnsi="Times New Roman" w:cs="Times New Roman"/>
                <w:sz w:val="24"/>
                <w:szCs w:val="24"/>
              </w:rPr>
            </w:pPr>
            <w:r w:rsidRPr="004557E1">
              <w:rPr>
                <w:rFonts w:ascii="Times New Roman" w:hAnsi="Times New Roman" w:cs="Times New Roman"/>
                <w:sz w:val="24"/>
                <w:szCs w:val="24"/>
              </w:rPr>
              <w:t>Fatigue</w:t>
            </w:r>
          </w:p>
          <w:p w:rsidR="004557E1" w:rsidRPr="004557E1" w:rsidRDefault="004557E1" w:rsidP="004557E1">
            <w:pPr>
              <w:pStyle w:val="ListParagraph"/>
              <w:numPr>
                <w:ilvl w:val="0"/>
                <w:numId w:val="13"/>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Weakness</w:t>
            </w:r>
          </w:p>
          <w:p w:rsidR="004557E1" w:rsidRPr="004557E1" w:rsidRDefault="004557E1" w:rsidP="004557E1">
            <w:pPr>
              <w:pStyle w:val="ListParagraph"/>
              <w:numPr>
                <w:ilvl w:val="0"/>
                <w:numId w:val="13"/>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Constipation</w:t>
            </w:r>
          </w:p>
          <w:p w:rsidR="004557E1" w:rsidRPr="004557E1" w:rsidRDefault="004557E1" w:rsidP="004557E1">
            <w:pPr>
              <w:pStyle w:val="ListParagraph"/>
              <w:numPr>
                <w:ilvl w:val="0"/>
                <w:numId w:val="13"/>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Muscle cramping</w:t>
            </w:r>
          </w:p>
          <w:p w:rsidR="004557E1" w:rsidRPr="004557E1" w:rsidRDefault="004557E1" w:rsidP="004557E1">
            <w:pPr>
              <w:pStyle w:val="ListParagraph"/>
              <w:numPr>
                <w:ilvl w:val="0"/>
                <w:numId w:val="13"/>
              </w:numPr>
              <w:spacing w:line="360" w:lineRule="auto"/>
              <w:rPr>
                <w:rFonts w:ascii="Times New Roman" w:hAnsi="Times New Roman" w:cs="Times New Roman"/>
                <w:b/>
                <w:sz w:val="24"/>
                <w:szCs w:val="24"/>
              </w:rPr>
            </w:pPr>
            <w:r w:rsidRPr="004557E1">
              <w:rPr>
                <w:rFonts w:ascii="Times New Roman" w:hAnsi="Times New Roman" w:cs="Times New Roman"/>
                <w:sz w:val="24"/>
                <w:szCs w:val="24"/>
              </w:rPr>
              <w:lastRenderedPageBreak/>
              <w:t>Palpitations</w:t>
            </w:r>
          </w:p>
          <w:p w:rsidR="004557E1" w:rsidRPr="004557E1" w:rsidRDefault="004557E1" w:rsidP="004557E1">
            <w:pPr>
              <w:spacing w:line="360" w:lineRule="auto"/>
              <w:rPr>
                <w:rFonts w:ascii="Times New Roman" w:hAnsi="Times New Roman" w:cs="Times New Roman"/>
                <w:sz w:val="24"/>
                <w:szCs w:val="24"/>
              </w:rPr>
            </w:pPr>
            <w:r w:rsidRPr="004557E1">
              <w:rPr>
                <w:rFonts w:ascii="Times New Roman" w:hAnsi="Times New Roman" w:cs="Times New Roman"/>
                <w:sz w:val="24"/>
                <w:szCs w:val="24"/>
              </w:rPr>
              <w:t xml:space="preserve">Symptoms which are witness when potassium levels are below 2.5 </w:t>
            </w:r>
            <w:proofErr w:type="spellStart"/>
            <w:r w:rsidRPr="004557E1">
              <w:rPr>
                <w:rFonts w:ascii="Times New Roman" w:hAnsi="Times New Roman" w:cs="Times New Roman"/>
                <w:sz w:val="24"/>
                <w:szCs w:val="24"/>
              </w:rPr>
              <w:t>mmol</w:t>
            </w:r>
            <w:proofErr w:type="spellEnd"/>
            <w:r w:rsidRPr="004557E1">
              <w:rPr>
                <w:rFonts w:ascii="Times New Roman" w:hAnsi="Times New Roman" w:cs="Times New Roman"/>
                <w:sz w:val="24"/>
                <w:szCs w:val="24"/>
              </w:rPr>
              <w:t>/L include:</w:t>
            </w:r>
          </w:p>
          <w:p w:rsidR="004557E1" w:rsidRPr="004557E1" w:rsidRDefault="004557E1" w:rsidP="004557E1">
            <w:pPr>
              <w:pStyle w:val="ListParagraph"/>
              <w:numPr>
                <w:ilvl w:val="0"/>
                <w:numId w:val="14"/>
              </w:numPr>
              <w:spacing w:line="360" w:lineRule="auto"/>
              <w:rPr>
                <w:rFonts w:ascii="Times New Roman" w:hAnsi="Times New Roman" w:cs="Times New Roman"/>
                <w:sz w:val="24"/>
                <w:szCs w:val="24"/>
              </w:rPr>
            </w:pPr>
            <w:r w:rsidRPr="004557E1">
              <w:rPr>
                <w:rFonts w:ascii="Times New Roman" w:hAnsi="Times New Roman" w:cs="Times New Roman"/>
                <w:sz w:val="24"/>
                <w:szCs w:val="24"/>
              </w:rPr>
              <w:t>Paralysis</w:t>
            </w:r>
          </w:p>
          <w:p w:rsidR="004557E1" w:rsidRPr="004557E1" w:rsidRDefault="004557E1" w:rsidP="004557E1">
            <w:pPr>
              <w:pStyle w:val="ListParagraph"/>
              <w:numPr>
                <w:ilvl w:val="0"/>
                <w:numId w:val="14"/>
              </w:numPr>
              <w:spacing w:line="360" w:lineRule="auto"/>
              <w:rPr>
                <w:rFonts w:ascii="Times New Roman" w:hAnsi="Times New Roman" w:cs="Times New Roman"/>
                <w:sz w:val="24"/>
                <w:szCs w:val="24"/>
              </w:rPr>
            </w:pPr>
            <w:r w:rsidRPr="004557E1">
              <w:rPr>
                <w:rFonts w:ascii="Times New Roman" w:hAnsi="Times New Roman" w:cs="Times New Roman"/>
                <w:sz w:val="24"/>
                <w:szCs w:val="24"/>
              </w:rPr>
              <w:t>Muscle tissue breakdown</w:t>
            </w:r>
          </w:p>
          <w:p w:rsidR="004557E1" w:rsidRPr="004557E1" w:rsidRDefault="004557E1" w:rsidP="004557E1">
            <w:pPr>
              <w:pStyle w:val="ListParagraph"/>
              <w:numPr>
                <w:ilvl w:val="0"/>
                <w:numId w:val="14"/>
              </w:numPr>
              <w:spacing w:line="360" w:lineRule="auto"/>
              <w:rPr>
                <w:rFonts w:ascii="Times New Roman" w:hAnsi="Times New Roman" w:cs="Times New Roman"/>
                <w:sz w:val="24"/>
                <w:szCs w:val="24"/>
              </w:rPr>
            </w:pPr>
            <w:r w:rsidRPr="004557E1">
              <w:rPr>
                <w:rFonts w:ascii="Times New Roman" w:hAnsi="Times New Roman" w:cs="Times New Roman"/>
                <w:sz w:val="24"/>
                <w:szCs w:val="24"/>
              </w:rPr>
              <w:t>Lazy bowels (ileus)</w:t>
            </w:r>
          </w:p>
          <w:p w:rsidR="004557E1" w:rsidRPr="004557E1" w:rsidRDefault="004557E1" w:rsidP="004557E1">
            <w:pPr>
              <w:pStyle w:val="ListParagraph"/>
              <w:numPr>
                <w:ilvl w:val="0"/>
                <w:numId w:val="14"/>
              </w:numPr>
              <w:spacing w:line="360" w:lineRule="auto"/>
              <w:rPr>
                <w:rFonts w:ascii="Times New Roman" w:hAnsi="Times New Roman" w:cs="Times New Roman"/>
                <w:sz w:val="24"/>
                <w:szCs w:val="24"/>
              </w:rPr>
            </w:pPr>
            <w:r w:rsidRPr="004557E1">
              <w:rPr>
                <w:rFonts w:ascii="Times New Roman" w:hAnsi="Times New Roman" w:cs="Times New Roman"/>
                <w:sz w:val="24"/>
                <w:szCs w:val="24"/>
              </w:rPr>
              <w:t>Failure in respiratory system</w:t>
            </w:r>
          </w:p>
          <w:p w:rsidR="004557E1" w:rsidRPr="004557E1" w:rsidRDefault="004557E1" w:rsidP="004557E1">
            <w:pPr>
              <w:pStyle w:val="ListParagraph"/>
              <w:spacing w:line="360" w:lineRule="auto"/>
              <w:ind w:left="1080"/>
              <w:rPr>
                <w:rFonts w:ascii="Times New Roman" w:hAnsi="Times New Roman" w:cs="Times New Roman"/>
                <w:b/>
                <w:sz w:val="24"/>
                <w:szCs w:val="24"/>
              </w:rPr>
            </w:pPr>
          </w:p>
        </w:tc>
        <w:tc>
          <w:tcPr>
            <w:tcW w:w="3117" w:type="dxa"/>
          </w:tcPr>
          <w:p w:rsidR="004557E1" w:rsidRPr="004557E1" w:rsidRDefault="004557E1" w:rsidP="004557E1">
            <w:pPr>
              <w:pStyle w:val="ListParagraph"/>
              <w:numPr>
                <w:ilvl w:val="0"/>
                <w:numId w:val="14"/>
              </w:numPr>
              <w:spacing w:line="360" w:lineRule="auto"/>
              <w:rPr>
                <w:rFonts w:ascii="Times New Roman" w:hAnsi="Times New Roman" w:cs="Times New Roman"/>
                <w:b/>
                <w:sz w:val="24"/>
                <w:szCs w:val="24"/>
              </w:rPr>
            </w:pPr>
            <w:r w:rsidRPr="004557E1">
              <w:rPr>
                <w:rFonts w:ascii="Times New Roman" w:hAnsi="Times New Roman" w:cs="Times New Roman"/>
                <w:sz w:val="24"/>
                <w:szCs w:val="24"/>
              </w:rPr>
              <w:lastRenderedPageBreak/>
              <w:t>A person diagnosed with the condition should be hospitalized, and regular hear monitoring should be done in order to ensure a normal heart rhythm.</w:t>
            </w:r>
          </w:p>
          <w:p w:rsidR="004557E1" w:rsidRPr="004557E1" w:rsidRDefault="004557E1" w:rsidP="004557E1">
            <w:pPr>
              <w:pStyle w:val="ListParagraph"/>
              <w:numPr>
                <w:ilvl w:val="0"/>
                <w:numId w:val="15"/>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 xml:space="preserve">A multi-step approach is required while treating low potassium levels, through the removal of the causes, and later restoring the </w:t>
            </w:r>
            <w:r w:rsidRPr="004557E1">
              <w:rPr>
                <w:rFonts w:ascii="Times New Roman" w:hAnsi="Times New Roman" w:cs="Times New Roman"/>
                <w:sz w:val="24"/>
                <w:szCs w:val="24"/>
              </w:rPr>
              <w:lastRenderedPageBreak/>
              <w:t>potassium levels to the right amount.</w:t>
            </w:r>
          </w:p>
          <w:p w:rsidR="004557E1" w:rsidRPr="004557E1" w:rsidRDefault="004557E1" w:rsidP="004557E1">
            <w:pPr>
              <w:pStyle w:val="ListParagraph"/>
              <w:numPr>
                <w:ilvl w:val="0"/>
                <w:numId w:val="15"/>
              </w:numPr>
              <w:spacing w:line="360" w:lineRule="auto"/>
              <w:rPr>
                <w:rFonts w:ascii="Times New Roman" w:hAnsi="Times New Roman" w:cs="Times New Roman"/>
                <w:b/>
                <w:sz w:val="24"/>
                <w:szCs w:val="24"/>
              </w:rPr>
            </w:pPr>
            <w:r w:rsidRPr="004557E1">
              <w:rPr>
                <w:rFonts w:ascii="Times New Roman" w:hAnsi="Times New Roman" w:cs="Times New Roman"/>
                <w:sz w:val="24"/>
                <w:szCs w:val="24"/>
              </w:rPr>
              <w:t>Potassium levels should be regularly monitored while the patient is in hospital in order to avoid the patient acquiring hyperkalemia again.</w:t>
            </w:r>
          </w:p>
        </w:tc>
      </w:tr>
    </w:tbl>
    <w:p w:rsidR="004557E1" w:rsidRPr="004557E1" w:rsidRDefault="004557E1">
      <w:pPr>
        <w:rPr>
          <w:rFonts w:ascii="Times New Roman" w:hAnsi="Times New Roman" w:cs="Times New Roman"/>
          <w:sz w:val="24"/>
          <w:szCs w:val="24"/>
        </w:rPr>
      </w:pPr>
    </w:p>
    <w:sectPr w:rsidR="004557E1" w:rsidRPr="004557E1" w:rsidSect="00791163">
      <w:pgSz w:w="12240" w:h="15840"/>
      <w:pgMar w:top="1440" w:right="1440" w:bottom="1440" w:left="1440"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A226C"/>
    <w:multiLevelType w:val="hybridMultilevel"/>
    <w:tmpl w:val="75906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C56EDC"/>
    <w:multiLevelType w:val="hybridMultilevel"/>
    <w:tmpl w:val="598A6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DB3294"/>
    <w:multiLevelType w:val="hybridMultilevel"/>
    <w:tmpl w:val="1498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E96D65"/>
    <w:multiLevelType w:val="hybridMultilevel"/>
    <w:tmpl w:val="36C45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F50A86"/>
    <w:multiLevelType w:val="hybridMultilevel"/>
    <w:tmpl w:val="BB042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2D0247"/>
    <w:multiLevelType w:val="hybridMultilevel"/>
    <w:tmpl w:val="1E806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3F7527"/>
    <w:multiLevelType w:val="hybridMultilevel"/>
    <w:tmpl w:val="3CDE6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906A85"/>
    <w:multiLevelType w:val="hybridMultilevel"/>
    <w:tmpl w:val="9BF0B0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8343383"/>
    <w:multiLevelType w:val="hybridMultilevel"/>
    <w:tmpl w:val="C31C9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80351A"/>
    <w:multiLevelType w:val="hybridMultilevel"/>
    <w:tmpl w:val="B946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D36F9E"/>
    <w:multiLevelType w:val="hybridMultilevel"/>
    <w:tmpl w:val="4176B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BA04F6"/>
    <w:multiLevelType w:val="hybridMultilevel"/>
    <w:tmpl w:val="FAFE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153E8"/>
    <w:multiLevelType w:val="hybridMultilevel"/>
    <w:tmpl w:val="576C3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5C55D6"/>
    <w:multiLevelType w:val="hybridMultilevel"/>
    <w:tmpl w:val="8A207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A82A47"/>
    <w:multiLevelType w:val="hybridMultilevel"/>
    <w:tmpl w:val="4522A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0"/>
  </w:num>
  <w:num w:numId="4">
    <w:abstractNumId w:val="2"/>
  </w:num>
  <w:num w:numId="5">
    <w:abstractNumId w:val="3"/>
  </w:num>
  <w:num w:numId="6">
    <w:abstractNumId w:val="12"/>
  </w:num>
  <w:num w:numId="7">
    <w:abstractNumId w:val="11"/>
  </w:num>
  <w:num w:numId="8">
    <w:abstractNumId w:val="9"/>
  </w:num>
  <w:num w:numId="9">
    <w:abstractNumId w:val="1"/>
  </w:num>
  <w:num w:numId="10">
    <w:abstractNumId w:val="4"/>
  </w:num>
  <w:num w:numId="11">
    <w:abstractNumId w:val="6"/>
  </w:num>
  <w:num w:numId="12">
    <w:abstractNumId w:val="13"/>
  </w:num>
  <w:num w:numId="13">
    <w:abstractNumId w:val="7"/>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E1"/>
    <w:rsid w:val="0000425B"/>
    <w:rsid w:val="0002772B"/>
    <w:rsid w:val="0014094C"/>
    <w:rsid w:val="00221C44"/>
    <w:rsid w:val="00370B8F"/>
    <w:rsid w:val="004557E1"/>
    <w:rsid w:val="0051208D"/>
    <w:rsid w:val="00532A5D"/>
    <w:rsid w:val="00621E51"/>
    <w:rsid w:val="007052F4"/>
    <w:rsid w:val="00791163"/>
    <w:rsid w:val="00967C78"/>
    <w:rsid w:val="00D633FE"/>
    <w:rsid w:val="00E1494D"/>
    <w:rsid w:val="00E4211C"/>
    <w:rsid w:val="00F077F9"/>
    <w:rsid w:val="00F505BD"/>
    <w:rsid w:val="00FB5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AF8E44-E9A8-4918-9203-C1E357EA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E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57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991</Words>
  <Characters>5653</Characters>
  <Application>Microsoft Office Word</Application>
  <DocSecurity>0</DocSecurity>
  <Lines>47</Lines>
  <Paragraphs>13</Paragraphs>
  <ScaleCrop>false</ScaleCrop>
  <Company/>
  <LinksUpToDate>false</LinksUpToDate>
  <CharactersWithSpaces>6631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Bethuel Masika</dc:creator>
  <cp:keywords/>
  <dc:description/>
  <cp:lastModifiedBy>user</cp:lastModifiedBy>
  <cp:revision>2</cp:revision>
  <dcterms:created xsi:type="dcterms:W3CDTF">2018-06-17T20:49:00Z</dcterms:created>
  <dcterms:modified xsi:type="dcterms:W3CDTF">2018-06-17T20:49:00Z</dcterms:modified>
</cp:coreProperties>
</file>