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B01" w:rsidRDefault="00FA0B01" w:rsidP="00F03E5D">
      <w:pPr>
        <w:spacing w:before="100" w:beforeAutospacing="1" w:after="100" w:afterAutospacing="1"/>
        <w:jc w:val="center"/>
      </w:pPr>
    </w:p>
    <w:p w:rsidR="00FA0B01" w:rsidRDefault="00FA0B01" w:rsidP="00F03E5D">
      <w:pPr>
        <w:spacing w:before="100" w:beforeAutospacing="1" w:after="100" w:afterAutospacing="1"/>
        <w:jc w:val="center"/>
      </w:pPr>
    </w:p>
    <w:p w:rsidR="00FA0B01" w:rsidRDefault="00FA0B01" w:rsidP="00F03E5D">
      <w:pPr>
        <w:spacing w:before="100" w:beforeAutospacing="1" w:after="100" w:afterAutospacing="1"/>
        <w:jc w:val="center"/>
      </w:pPr>
    </w:p>
    <w:p w:rsidR="00FA0B01" w:rsidRDefault="00FA0B01" w:rsidP="00F03E5D">
      <w:pPr>
        <w:spacing w:before="100" w:beforeAutospacing="1" w:after="100" w:afterAutospacing="1"/>
        <w:jc w:val="center"/>
      </w:pPr>
    </w:p>
    <w:p w:rsidR="00FA0B01" w:rsidRDefault="00FA0B01" w:rsidP="00F03E5D">
      <w:pPr>
        <w:spacing w:before="100" w:beforeAutospacing="1" w:after="100" w:afterAutospacing="1"/>
        <w:jc w:val="center"/>
      </w:pPr>
    </w:p>
    <w:p w:rsidR="00FA0B01" w:rsidRDefault="00FA0B01" w:rsidP="00F03E5D">
      <w:pPr>
        <w:spacing w:before="100" w:beforeAutospacing="1" w:after="100" w:afterAutospacing="1"/>
        <w:jc w:val="center"/>
      </w:pPr>
    </w:p>
    <w:p w:rsidR="00FA0B01" w:rsidRDefault="00FA0B01" w:rsidP="00F03E5D">
      <w:pPr>
        <w:spacing w:before="100" w:beforeAutospacing="1" w:after="100" w:afterAutospacing="1"/>
        <w:jc w:val="center"/>
      </w:pPr>
      <w:r>
        <w:t>Terrorism</w:t>
      </w:r>
    </w:p>
    <w:p w:rsidR="00FA0B01" w:rsidRDefault="00FA0B01" w:rsidP="00F03E5D">
      <w:pPr>
        <w:spacing w:before="100" w:beforeAutospacing="1" w:after="100" w:afterAutospacing="1"/>
        <w:jc w:val="center"/>
      </w:pPr>
      <w:r>
        <w:t>Student’s Name</w:t>
      </w:r>
    </w:p>
    <w:p w:rsidR="00FA0B01" w:rsidRDefault="00FA0B01" w:rsidP="00F03E5D">
      <w:pPr>
        <w:spacing w:before="100" w:beforeAutospacing="1" w:after="100" w:afterAutospacing="1"/>
        <w:jc w:val="center"/>
      </w:pPr>
      <w:r>
        <w:t>Institution</w:t>
      </w:r>
    </w:p>
    <w:p w:rsidR="00FA0B01" w:rsidRDefault="00FA0B01" w:rsidP="00F03E5D">
      <w:pPr>
        <w:spacing w:before="100" w:beforeAutospacing="1" w:after="100" w:afterAutospacing="1"/>
        <w:jc w:val="center"/>
      </w:pPr>
      <w:r>
        <w:t>Date</w:t>
      </w:r>
    </w:p>
    <w:p w:rsidR="00FA0B01" w:rsidRDefault="00FA0B01" w:rsidP="00F03E5D">
      <w:pPr>
        <w:spacing w:before="100" w:beforeAutospacing="1" w:after="100" w:afterAutospacing="1"/>
      </w:pPr>
      <w:r>
        <w:br w:type="page"/>
      </w:r>
    </w:p>
    <w:p w:rsidR="00A92643" w:rsidRDefault="00FA0B01" w:rsidP="00F03E5D">
      <w:pPr>
        <w:spacing w:before="100" w:beforeAutospacing="1" w:after="100" w:afterAutospacing="1"/>
        <w:jc w:val="center"/>
      </w:pPr>
      <w:bookmarkStart w:id="0" w:name="_GoBack"/>
      <w:r>
        <w:lastRenderedPageBreak/>
        <w:t>Terrorism</w:t>
      </w:r>
    </w:p>
    <w:bookmarkEnd w:id="0"/>
    <w:p w:rsidR="00A92643" w:rsidRDefault="00A92643" w:rsidP="00F03E5D">
      <w:pPr>
        <w:spacing w:before="100" w:beforeAutospacing="1" w:after="100" w:afterAutospacing="1"/>
      </w:pPr>
      <w:r>
        <w:t>Introduction</w:t>
      </w:r>
    </w:p>
    <w:p w:rsidR="00A92643" w:rsidRDefault="00A92643" w:rsidP="00F03E5D">
      <w:pPr>
        <w:spacing w:before="100" w:beforeAutospacing="1" w:after="100" w:afterAutospacing="1"/>
      </w:pPr>
      <w:r>
        <w:tab/>
        <w:t>Terrorism refers to the illegal utilization of violence against other people. It is an activity that has no place in society. Governments have currently embraced collaboration to work with others across borders to ensure that th</w:t>
      </w:r>
      <w:r w:rsidR="005151CB">
        <w:t>e issue of terrorism is resolved</w:t>
      </w:r>
      <w:r w:rsidR="00F03E5D">
        <w:t xml:space="preserve"> </w:t>
      </w:r>
      <w:r w:rsidR="00F03E5D" w:rsidRPr="001F283B">
        <w:rPr>
          <w:rFonts w:cs="Times New Roman"/>
          <w:color w:val="333333"/>
          <w:szCs w:val="24"/>
          <w:shd w:val="clear" w:color="auto" w:fill="FFFFFF"/>
        </w:rPr>
        <w:t>(Doculinktv, 2012)</w:t>
      </w:r>
      <w:r>
        <w:t>. They have adopted diverse measures such as strict identification procedures to prevent unsuspecting or unauthorized individuals from entering countries without proper identification. From the footage, terrorists have employed devious ways to gain illegitimate entry into other countries where they skillfully administer their intents. This was exemplified in the bombing of the World Trade Center in America. Terrorists gained access to the country and executed their terror attacks. The casualties of the ordeal were numerous. Many people died in the event, some had physical wounds, and others remained traumatized. Furthermore, terrorism hampers the economy of a country. Since terrorism leads to the use of weapons like grenades and bombs, many business premises suffer heavily.</w:t>
      </w:r>
    </w:p>
    <w:p w:rsidR="00FA0B01" w:rsidRDefault="00AC10ED" w:rsidP="00F03E5D">
      <w:pPr>
        <w:spacing w:before="100" w:beforeAutospacing="1" w:after="100" w:afterAutospacing="1"/>
        <w:ind w:firstLine="720"/>
      </w:pPr>
      <w:r>
        <w:t xml:space="preserve">After watching the video, it is vivid that terrorism is a vicious crime leading to death of various people. </w:t>
      </w:r>
      <w:r w:rsidR="00FA0B01">
        <w:t>In the contemporary world, there are diverse religious faiths such as Islam, Christianity, and Buddhism. Hence there has been increasing friction among the denominations, which has resulted in hate among people of different faiths</w:t>
      </w:r>
      <w:r w:rsidR="00427065">
        <w:t xml:space="preserve">. </w:t>
      </w:r>
      <w:r>
        <w:t xml:space="preserve">Equally, poverty has played a significant role in spearheading </w:t>
      </w:r>
      <w:r w:rsidR="00427065">
        <w:t>terrorism as the poor have become persuaded to engage in it and gain some monetary assistance</w:t>
      </w:r>
      <w:r w:rsidR="00FA0B01">
        <w:t xml:space="preserve"> (</w:t>
      </w:r>
      <w:r w:rsidR="00FA0B01">
        <w:rPr>
          <w:rFonts w:eastAsia="Times New Roman" w:cs="Times New Roman"/>
          <w:szCs w:val="24"/>
        </w:rPr>
        <w:t xml:space="preserve">Stohl, </w:t>
      </w:r>
      <w:r w:rsidR="00FA0B01" w:rsidRPr="00FA0B01">
        <w:rPr>
          <w:rFonts w:eastAsia="Times New Roman" w:cs="Times New Roman"/>
          <w:szCs w:val="24"/>
        </w:rPr>
        <w:t xml:space="preserve">2020). </w:t>
      </w:r>
      <w:r w:rsidR="00FA0B01">
        <w:t>This explains the reason why terrorism has been spiking in Islamic states like Afghanistan, Iran, and Saudi Arabia.</w:t>
      </w:r>
    </w:p>
    <w:p w:rsidR="00FA0B01" w:rsidRDefault="00FA0B01" w:rsidP="00F03E5D">
      <w:pPr>
        <w:spacing w:before="100" w:beforeAutospacing="1" w:after="100" w:afterAutospacing="1"/>
        <w:ind w:firstLine="720"/>
      </w:pPr>
      <w:r>
        <w:lastRenderedPageBreak/>
        <w:t>However, their reasoning is utterly misinformed as delineated by the divine command theory. The theory states claim that the moral bearing of action is etched on God’s command or character (</w:t>
      </w:r>
      <w:r>
        <w:rPr>
          <w:rFonts w:eastAsia="Times New Roman" w:cs="Times New Roman"/>
          <w:szCs w:val="24"/>
        </w:rPr>
        <w:t xml:space="preserve">Dee, </w:t>
      </w:r>
      <w:r w:rsidRPr="00FA0B01">
        <w:rPr>
          <w:rFonts w:eastAsia="Times New Roman" w:cs="Times New Roman"/>
          <w:szCs w:val="24"/>
        </w:rPr>
        <w:t xml:space="preserve">2019). </w:t>
      </w:r>
      <w:r>
        <w:t>Furthermore, it posits that God commands humans to embrace morally right actions when associating with other people. Clearly, God does not support terror attacks being launched on others as it contravenes peaceful coexistence and leads to bloodshed. God created human beings in His image and gave them the power to be custodians of other creatures. In the Ten Commandments issued to Moses by God, the rule “do not kill” explicitly demystifies the moral action that human beings must revere</w:t>
      </w:r>
      <w:r w:rsidR="00F03E5D">
        <w:t xml:space="preserve"> </w:t>
      </w:r>
      <w:r w:rsidR="00F03E5D" w:rsidRPr="001F283B">
        <w:rPr>
          <w:rFonts w:cs="Times New Roman"/>
          <w:color w:val="333333"/>
          <w:szCs w:val="24"/>
          <w:shd w:val="clear" w:color="auto" w:fill="FFFFFF"/>
        </w:rPr>
        <w:t>(Doculinktv, 2012)</w:t>
      </w:r>
      <w:r>
        <w:t>. No one has been provided with the power to shed other people’s blood.</w:t>
      </w:r>
    </w:p>
    <w:p w:rsidR="00FA0B01" w:rsidRDefault="00FA0B01" w:rsidP="00F03E5D">
      <w:pPr>
        <w:spacing w:before="100" w:beforeAutospacing="1" w:after="100" w:afterAutospacing="1"/>
      </w:pPr>
      <w:r>
        <w:t xml:space="preserve">           Divine command theory precisely demarcates that people’s actions have to embrace the moral values that engender peace and love among them as commanded by God. Terrorism is an evil act that is detested by God. Therefore members of different religious faiths are not required to engage in terrorism with misinformed knowhow that they are doing morally right actions before God. In Romans 12:19-21, it is recorded that God is the only one who can avenge people by stating, “Vengeance is mine, I will repay, says the Lord.” No one is required to hurt other people, but only God is mandated to do so.</w:t>
      </w:r>
    </w:p>
    <w:p w:rsidR="00A92643" w:rsidRDefault="00A92643" w:rsidP="00F03E5D">
      <w:pPr>
        <w:spacing w:before="100" w:beforeAutospacing="1" w:after="100" w:afterAutospacing="1"/>
      </w:pPr>
      <w:r>
        <w:t>Conclusion</w:t>
      </w:r>
    </w:p>
    <w:p w:rsidR="00A92643" w:rsidRPr="00C64ACC" w:rsidRDefault="00A92643" w:rsidP="00F03E5D">
      <w:pPr>
        <w:spacing w:before="100" w:beforeAutospacing="1" w:after="100" w:afterAutospacing="1"/>
      </w:pPr>
      <w:r>
        <w:t xml:space="preserve">           Terrorism is an inhumane activity that should be stopped. It results in significant deaths of people. Also, it causes political stability and leads to ripple effects on the economy. Governments should enforce stringent measures aimed at curbing the crime from going on. Governments must also consider collaborating with other agencies locally and internationally to ensure that the scourge of terrorism is combated. I agree with the necessary steps undertaken to </w:t>
      </w:r>
      <w:r>
        <w:lastRenderedPageBreak/>
        <w:t>eradicate terrorism activities like the public's education against the vice. The public's education ensures that they strive to eliminate instances of terrorist activities likely to happen in their surroundings.</w:t>
      </w:r>
    </w:p>
    <w:p w:rsidR="00FA0B01" w:rsidRDefault="00FA0B01" w:rsidP="00F03E5D">
      <w:pPr>
        <w:spacing w:before="100" w:beforeAutospacing="1" w:after="100" w:afterAutospacing="1"/>
        <w:jc w:val="center"/>
      </w:pPr>
    </w:p>
    <w:p w:rsidR="00F03E5D" w:rsidRDefault="00F03E5D">
      <w:pPr>
        <w:spacing w:line="259" w:lineRule="auto"/>
        <w:rPr>
          <w:rFonts w:cs="Times New Roman"/>
          <w:szCs w:val="24"/>
        </w:rPr>
      </w:pPr>
      <w:r>
        <w:rPr>
          <w:rFonts w:cs="Times New Roman"/>
          <w:szCs w:val="24"/>
        </w:rPr>
        <w:br w:type="page"/>
      </w:r>
    </w:p>
    <w:p w:rsidR="00F03E5D" w:rsidRPr="001F283B" w:rsidRDefault="00F03E5D" w:rsidP="00F03E5D">
      <w:pPr>
        <w:spacing w:before="100" w:beforeAutospacing="1" w:after="100" w:afterAutospacing="1"/>
        <w:jc w:val="center"/>
        <w:rPr>
          <w:rFonts w:cs="Times New Roman"/>
          <w:szCs w:val="24"/>
        </w:rPr>
      </w:pPr>
      <w:r w:rsidRPr="001F283B">
        <w:rPr>
          <w:rFonts w:cs="Times New Roman"/>
          <w:szCs w:val="24"/>
        </w:rPr>
        <w:lastRenderedPageBreak/>
        <w:t>References</w:t>
      </w:r>
    </w:p>
    <w:p w:rsidR="00F03E5D" w:rsidRPr="001F283B" w:rsidRDefault="00F03E5D" w:rsidP="00F03E5D">
      <w:pPr>
        <w:spacing w:before="100" w:beforeAutospacing="1" w:after="100" w:afterAutospacing="1"/>
        <w:ind w:left="720" w:hanging="720"/>
        <w:rPr>
          <w:rFonts w:eastAsia="Times New Roman" w:cs="Times New Roman"/>
          <w:szCs w:val="24"/>
        </w:rPr>
      </w:pPr>
      <w:r w:rsidRPr="001F283B">
        <w:rPr>
          <w:rFonts w:eastAsia="Times New Roman" w:cs="Times New Roman"/>
          <w:szCs w:val="24"/>
        </w:rPr>
        <w:t>Dee, M. (2019). William of Ockham's Divine Command Theory.</w:t>
      </w:r>
    </w:p>
    <w:p w:rsidR="00F03E5D" w:rsidRPr="001F283B" w:rsidRDefault="00F03E5D" w:rsidP="00F03E5D">
      <w:pPr>
        <w:spacing w:before="100" w:beforeAutospacing="1" w:after="100" w:afterAutospacing="1"/>
        <w:ind w:left="720" w:hanging="720"/>
        <w:rPr>
          <w:rFonts w:eastAsia="Times New Roman" w:cs="Times New Roman"/>
          <w:szCs w:val="24"/>
        </w:rPr>
      </w:pPr>
      <w:r w:rsidRPr="001F283B">
        <w:rPr>
          <w:rFonts w:cs="Times New Roman"/>
          <w:color w:val="000000"/>
          <w:szCs w:val="24"/>
          <w:shd w:val="clear" w:color="auto" w:fill="FFFFFF"/>
        </w:rPr>
        <w:t>Doculinktv. (2012, June 30). </w:t>
      </w:r>
      <w:r w:rsidRPr="001F283B">
        <w:rPr>
          <w:rStyle w:val="Emphasis"/>
          <w:rFonts w:cs="Times New Roman"/>
          <w:color w:val="000000"/>
          <w:szCs w:val="24"/>
          <w:shd w:val="clear" w:color="auto" w:fill="FFFFFF"/>
        </w:rPr>
        <w:t>War Against Terrorism - Clear and Present Danger</w:t>
      </w:r>
      <w:r w:rsidRPr="001F283B">
        <w:rPr>
          <w:rFonts w:cs="Times New Roman"/>
          <w:color w:val="000000"/>
          <w:szCs w:val="24"/>
          <w:shd w:val="clear" w:color="auto" w:fill="FFFFFF"/>
        </w:rPr>
        <w:t>. YouTube. </w:t>
      </w:r>
      <w:hyperlink r:id="rId6" w:history="1">
        <w:r w:rsidRPr="001F283B">
          <w:rPr>
            <w:rStyle w:val="Hyperlink"/>
            <w:rFonts w:cs="Times New Roman"/>
            <w:color w:val="000000"/>
            <w:szCs w:val="24"/>
            <w:shd w:val="clear" w:color="auto" w:fill="FFFFFF"/>
          </w:rPr>
          <w:t>https://www.youtube.com/watch?v=KUUz5mDZ8DY&amp;has_verified=1</w:t>
        </w:r>
      </w:hyperlink>
    </w:p>
    <w:p w:rsidR="00F03E5D" w:rsidRPr="001F283B" w:rsidRDefault="00F03E5D" w:rsidP="00F03E5D">
      <w:pPr>
        <w:spacing w:before="100" w:beforeAutospacing="1" w:after="100" w:afterAutospacing="1"/>
        <w:ind w:left="720" w:hanging="720"/>
        <w:rPr>
          <w:rFonts w:eastAsia="Times New Roman" w:cs="Times New Roman"/>
          <w:szCs w:val="24"/>
        </w:rPr>
      </w:pPr>
      <w:r w:rsidRPr="001F283B">
        <w:rPr>
          <w:rFonts w:eastAsia="Times New Roman" w:cs="Times New Roman"/>
          <w:szCs w:val="24"/>
        </w:rPr>
        <w:t xml:space="preserve">Stohl, M. (2020). Introduction: demystifying terrorism: the myths and realities of contemporary political terrorism. In </w:t>
      </w:r>
      <w:r w:rsidRPr="001F283B">
        <w:rPr>
          <w:rFonts w:eastAsia="Times New Roman" w:cs="Times New Roman"/>
          <w:i/>
          <w:iCs/>
          <w:szCs w:val="24"/>
        </w:rPr>
        <w:t>The Politics of Terrorism, Third Edition,</w:t>
      </w:r>
      <w:r w:rsidRPr="001F283B">
        <w:rPr>
          <w:rFonts w:eastAsia="Times New Roman" w:cs="Times New Roman"/>
          <w:szCs w:val="24"/>
        </w:rPr>
        <w:t xml:space="preserve"> (pp. 1-28). CRC Press.</w:t>
      </w:r>
    </w:p>
    <w:p w:rsidR="00FA0B01" w:rsidRPr="00FA0B01" w:rsidRDefault="00FA0B01" w:rsidP="00F03E5D">
      <w:pPr>
        <w:spacing w:before="100" w:beforeAutospacing="1" w:after="100" w:afterAutospacing="1"/>
        <w:jc w:val="center"/>
      </w:pPr>
    </w:p>
    <w:sectPr w:rsidR="00FA0B01" w:rsidRPr="00FA0B01" w:rsidSect="00FA0B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B6D" w:rsidRDefault="004E5B6D" w:rsidP="00FA0B01">
      <w:pPr>
        <w:spacing w:after="0" w:line="240" w:lineRule="auto"/>
      </w:pPr>
      <w:r>
        <w:separator/>
      </w:r>
    </w:p>
  </w:endnote>
  <w:endnote w:type="continuationSeparator" w:id="0">
    <w:p w:rsidR="004E5B6D" w:rsidRDefault="004E5B6D" w:rsidP="00FA0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B6D" w:rsidRDefault="004E5B6D" w:rsidP="00FA0B01">
      <w:pPr>
        <w:spacing w:after="0" w:line="240" w:lineRule="auto"/>
      </w:pPr>
      <w:r>
        <w:separator/>
      </w:r>
    </w:p>
  </w:footnote>
  <w:footnote w:type="continuationSeparator" w:id="0">
    <w:p w:rsidR="004E5B6D" w:rsidRDefault="004E5B6D" w:rsidP="00FA0B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B01" w:rsidRDefault="00FA0B01">
    <w:pPr>
      <w:pStyle w:val="Header"/>
      <w:jc w:val="right"/>
    </w:pPr>
    <w:r>
      <w:t>TERRORISM</w:t>
    </w:r>
    <w:r>
      <w:tab/>
    </w:r>
    <w:r>
      <w:tab/>
    </w:r>
    <w:sdt>
      <w:sdtPr>
        <w:id w:val="15899588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3E5D">
          <w:rPr>
            <w:noProof/>
          </w:rPr>
          <w:t>2</w:t>
        </w:r>
        <w:r>
          <w:rPr>
            <w:noProof/>
          </w:rPr>
          <w:fldChar w:fldCharType="end"/>
        </w:r>
      </w:sdtContent>
    </w:sdt>
  </w:p>
  <w:p w:rsidR="00FA0B01" w:rsidRDefault="00FA0B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B01" w:rsidRDefault="00FA0B01">
    <w:pPr>
      <w:pStyle w:val="Header"/>
    </w:pPr>
    <w:r>
      <w:t>Running Head: TERRORISM</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B01"/>
    <w:rsid w:val="00427065"/>
    <w:rsid w:val="00481697"/>
    <w:rsid w:val="004E5B6D"/>
    <w:rsid w:val="005151CB"/>
    <w:rsid w:val="00922172"/>
    <w:rsid w:val="00942084"/>
    <w:rsid w:val="00A92643"/>
    <w:rsid w:val="00AA74BF"/>
    <w:rsid w:val="00AC10ED"/>
    <w:rsid w:val="00B35F5D"/>
    <w:rsid w:val="00D573A5"/>
    <w:rsid w:val="00E0523E"/>
    <w:rsid w:val="00F03E5D"/>
    <w:rsid w:val="00FA0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C7DC"/>
  <w15:chartTrackingRefBased/>
  <w15:docId w15:val="{2640CAC1-AB7A-45F7-8592-E427BF343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B0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B01"/>
    <w:rPr>
      <w:rFonts w:ascii="Times New Roman" w:hAnsi="Times New Roman"/>
      <w:sz w:val="24"/>
    </w:rPr>
  </w:style>
  <w:style w:type="paragraph" w:styleId="Footer">
    <w:name w:val="footer"/>
    <w:basedOn w:val="Normal"/>
    <w:link w:val="FooterChar"/>
    <w:uiPriority w:val="99"/>
    <w:unhideWhenUsed/>
    <w:rsid w:val="00FA0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B01"/>
    <w:rPr>
      <w:rFonts w:ascii="Times New Roman" w:hAnsi="Times New Roman"/>
      <w:sz w:val="24"/>
    </w:rPr>
  </w:style>
  <w:style w:type="character" w:styleId="Emphasis">
    <w:name w:val="Emphasis"/>
    <w:basedOn w:val="DefaultParagraphFont"/>
    <w:uiPriority w:val="20"/>
    <w:qFormat/>
    <w:rsid w:val="00F03E5D"/>
    <w:rPr>
      <w:i/>
      <w:iCs/>
    </w:rPr>
  </w:style>
  <w:style w:type="character" w:styleId="Hyperlink">
    <w:name w:val="Hyperlink"/>
    <w:basedOn w:val="DefaultParagraphFont"/>
    <w:uiPriority w:val="99"/>
    <w:semiHidden/>
    <w:unhideWhenUsed/>
    <w:rsid w:val="00F03E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546016">
      <w:bodyDiv w:val="1"/>
      <w:marLeft w:val="0"/>
      <w:marRight w:val="0"/>
      <w:marTop w:val="0"/>
      <w:marBottom w:val="0"/>
      <w:divBdr>
        <w:top w:val="none" w:sz="0" w:space="0" w:color="auto"/>
        <w:left w:val="none" w:sz="0" w:space="0" w:color="auto"/>
        <w:bottom w:val="none" w:sz="0" w:space="0" w:color="auto"/>
        <w:right w:val="none" w:sz="0" w:space="0" w:color="auto"/>
      </w:divBdr>
      <w:divsChild>
        <w:div w:id="1661082694">
          <w:marLeft w:val="0"/>
          <w:marRight w:val="0"/>
          <w:marTop w:val="0"/>
          <w:marBottom w:val="0"/>
          <w:divBdr>
            <w:top w:val="none" w:sz="0" w:space="0" w:color="auto"/>
            <w:left w:val="none" w:sz="0" w:space="0" w:color="auto"/>
            <w:bottom w:val="none" w:sz="0" w:space="0" w:color="auto"/>
            <w:right w:val="none" w:sz="0" w:space="0" w:color="auto"/>
          </w:divBdr>
        </w:div>
      </w:divsChild>
    </w:div>
    <w:div w:id="1941596775">
      <w:bodyDiv w:val="1"/>
      <w:marLeft w:val="0"/>
      <w:marRight w:val="0"/>
      <w:marTop w:val="0"/>
      <w:marBottom w:val="0"/>
      <w:divBdr>
        <w:top w:val="none" w:sz="0" w:space="0" w:color="auto"/>
        <w:left w:val="none" w:sz="0" w:space="0" w:color="auto"/>
        <w:bottom w:val="none" w:sz="0" w:space="0" w:color="auto"/>
        <w:right w:val="none" w:sz="0" w:space="0" w:color="auto"/>
      </w:divBdr>
      <w:divsChild>
        <w:div w:id="974484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KUUz5mDZ8DY&amp;has_verified=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2020-11-14T01:09:00Z</dcterms:created>
  <dcterms:modified xsi:type="dcterms:W3CDTF">2020-11-14T01:09:00Z</dcterms:modified>
</cp:coreProperties>
</file>