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F07BC" w14:paraId="49B0A7F0" w14:textId="77777777"/>
    <w:p w:rsidR="005F07BC" w:rsidRPr="008A189A" w:rsidP="008A189A" w14:paraId="1DD3276E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189A" w:rsidP="008A189A" w14:paraId="10AE2B3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4CFC785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31BA9D8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27EE4FB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389FFC7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0C3C0FF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761D7CF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7BC" w:rsidRPr="008A189A" w:rsidP="008A189A" w14:paraId="31CD6648" w14:textId="773CE4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5F07BC" w:rsidRPr="008A189A" w:rsidP="008A189A" w14:paraId="793B1DEF" w14:textId="297292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Professor’s Name</w:t>
      </w:r>
    </w:p>
    <w:p w:rsidR="005F07BC" w:rsidRPr="008A189A" w:rsidP="008A189A" w14:paraId="2B6F67CE" w14:textId="654298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Student’s Name</w:t>
      </w:r>
    </w:p>
    <w:p w:rsidR="005F07BC" w:rsidP="008A189A" w14:paraId="46D510B3" w14:textId="644EF71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Date</w:t>
      </w:r>
    </w:p>
    <w:p w:rsidR="008A189A" w:rsidP="008A189A" w14:paraId="446A7A49" w14:textId="43E2143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532D7530" w14:textId="11F5A7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1815834C" w14:textId="0C5AC6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P="008A189A" w14:paraId="11814961" w14:textId="27E8BC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89A" w:rsidRPr="008A189A" w:rsidP="008A189A" w14:paraId="2690445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7BC" w:rsidRPr="008A189A" w:rsidP="008A189A" w14:paraId="796901F3" w14:textId="4C7CCA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07BC" w:rsidRPr="008A189A" w:rsidP="008A189A" w14:paraId="6A5F4708" w14:textId="079A625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89A">
        <w:rPr>
          <w:rFonts w:ascii="Times New Roman" w:hAnsi="Times New Roman" w:cs="Times New Roman"/>
          <w:b/>
          <w:bCs/>
          <w:sz w:val="24"/>
          <w:szCs w:val="24"/>
        </w:rPr>
        <w:t>THE CURRENT POPULATION OF TEXAS PRISONS</w:t>
      </w:r>
    </w:p>
    <w:p w:rsidR="00221BF9" w:rsidRPr="008A189A" w:rsidP="008A189A" w14:paraId="4D97D615" w14:textId="1CA02B6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 xml:space="preserve">Texas has the second 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enormous </w:t>
      </w:r>
      <w:r w:rsidRPr="008A189A">
        <w:rPr>
          <w:rFonts w:ascii="Times New Roman" w:hAnsi="Times New Roman" w:cs="Times New Roman"/>
          <w:sz w:val="24"/>
          <w:szCs w:val="24"/>
        </w:rPr>
        <w:t xml:space="preserve">population in 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the </w:t>
      </w:r>
      <w:r w:rsidRPr="008A189A">
        <w:rPr>
          <w:rFonts w:ascii="Times New Roman" w:hAnsi="Times New Roman" w:cs="Times New Roman"/>
          <w:sz w:val="24"/>
          <w:szCs w:val="24"/>
        </w:rPr>
        <w:t>US, with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 a current population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of more than </w:t>
      </w:r>
      <w:r w:rsidRPr="008A189A">
        <w:rPr>
          <w:rFonts w:ascii="Times New Roman" w:hAnsi="Times New Roman" w:cs="Times New Roman"/>
          <w:sz w:val="24"/>
          <w:szCs w:val="24"/>
        </w:rPr>
        <w:t>28 million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 people</w:t>
      </w:r>
      <w:r w:rsidRPr="008A189A">
        <w:rPr>
          <w:rFonts w:ascii="Times New Roman" w:hAnsi="Times New Roman" w:cs="Times New Roman"/>
          <w:sz w:val="24"/>
          <w:szCs w:val="24"/>
        </w:rPr>
        <w:t>, which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 this population accounts</w:t>
      </w:r>
      <w:r w:rsidRPr="008A189A">
        <w:rPr>
          <w:rFonts w:ascii="Times New Roman" w:hAnsi="Times New Roman" w:cs="Times New Roman"/>
          <w:sz w:val="24"/>
          <w:szCs w:val="24"/>
        </w:rPr>
        <w:t xml:space="preserve"> for 6.</w:t>
      </w:r>
      <w:r w:rsidRPr="008A189A" w:rsidR="00CD7912">
        <w:rPr>
          <w:rFonts w:ascii="Times New Roman" w:hAnsi="Times New Roman" w:cs="Times New Roman"/>
          <w:sz w:val="24"/>
          <w:szCs w:val="24"/>
        </w:rPr>
        <w:t>9</w:t>
      </w:r>
      <w:r w:rsidRPr="008A189A">
        <w:rPr>
          <w:rFonts w:ascii="Times New Roman" w:hAnsi="Times New Roman" w:cs="Times New Roman"/>
          <w:sz w:val="24"/>
          <w:szCs w:val="24"/>
        </w:rPr>
        <w:t xml:space="preserve">% of the </w:t>
      </w:r>
      <w:r w:rsidRPr="008A189A" w:rsidR="00CD7912">
        <w:rPr>
          <w:rFonts w:ascii="Times New Roman" w:hAnsi="Times New Roman" w:cs="Times New Roman"/>
          <w:sz w:val="24"/>
          <w:szCs w:val="24"/>
        </w:rPr>
        <w:t>total</w:t>
      </w:r>
      <w:r w:rsidRPr="008A189A">
        <w:rPr>
          <w:rFonts w:ascii="Times New Roman" w:hAnsi="Times New Roman" w:cs="Times New Roman"/>
          <w:sz w:val="24"/>
          <w:szCs w:val="24"/>
        </w:rPr>
        <w:t xml:space="preserve"> population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 in the US</w:t>
      </w:r>
      <w:r w:rsidRPr="008A189A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CD7912">
        <w:rPr>
          <w:rFonts w:ascii="Times New Roman" w:hAnsi="Times New Roman" w:cs="Times New Roman"/>
          <w:sz w:val="24"/>
          <w:szCs w:val="24"/>
        </w:rPr>
        <w:t>Texas</w:t>
      </w:r>
      <w:r w:rsidRPr="008A189A">
        <w:rPr>
          <w:rFonts w:ascii="Times New Roman" w:hAnsi="Times New Roman" w:cs="Times New Roman"/>
          <w:sz w:val="24"/>
          <w:szCs w:val="24"/>
        </w:rPr>
        <w:t xml:space="preserve"> is also the second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-biggest </w:t>
      </w:r>
      <w:r w:rsidRPr="008A189A">
        <w:rPr>
          <w:rFonts w:ascii="Times New Roman" w:hAnsi="Times New Roman" w:cs="Times New Roman"/>
          <w:sz w:val="24"/>
          <w:szCs w:val="24"/>
        </w:rPr>
        <w:t xml:space="preserve">state by size in </w:t>
      </w:r>
      <w:r w:rsidRPr="008A189A" w:rsidR="00CD7912">
        <w:rPr>
          <w:rFonts w:ascii="Times New Roman" w:hAnsi="Times New Roman" w:cs="Times New Roman"/>
          <w:sz w:val="24"/>
          <w:szCs w:val="24"/>
        </w:rPr>
        <w:t>America</w:t>
      </w:r>
      <w:r w:rsidRPr="008A189A">
        <w:rPr>
          <w:rFonts w:ascii="Times New Roman" w:hAnsi="Times New Roman" w:cs="Times New Roman"/>
          <w:sz w:val="24"/>
          <w:szCs w:val="24"/>
        </w:rPr>
        <w:t>.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>
        <w:rPr>
          <w:rFonts w:ascii="Times New Roman" w:hAnsi="Times New Roman" w:cs="Times New Roman"/>
          <w:sz w:val="24"/>
          <w:szCs w:val="24"/>
        </w:rPr>
        <w:t xml:space="preserve">Texas’s </w:t>
      </w:r>
      <w:r w:rsidRPr="008A189A" w:rsidR="00CD7912">
        <w:rPr>
          <w:rFonts w:ascii="Times New Roman" w:hAnsi="Times New Roman" w:cs="Times New Roman"/>
          <w:sz w:val="24"/>
          <w:szCs w:val="24"/>
        </w:rPr>
        <w:t>inhabitant’s</w:t>
      </w:r>
      <w:r w:rsidRPr="008A189A">
        <w:rPr>
          <w:rFonts w:ascii="Times New Roman" w:hAnsi="Times New Roman" w:cs="Times New Roman"/>
          <w:sz w:val="24"/>
          <w:szCs w:val="24"/>
        </w:rPr>
        <w:t xml:space="preserve"> density is 4</w:t>
      </w:r>
      <w:r w:rsidRPr="008A189A" w:rsidR="00CD7912">
        <w:rPr>
          <w:rFonts w:ascii="Times New Roman" w:hAnsi="Times New Roman" w:cs="Times New Roman"/>
          <w:sz w:val="24"/>
          <w:szCs w:val="24"/>
        </w:rPr>
        <w:t>2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CD7912">
        <w:rPr>
          <w:rFonts w:ascii="Times New Roman" w:hAnsi="Times New Roman" w:cs="Times New Roman"/>
          <w:sz w:val="24"/>
          <w:szCs w:val="24"/>
        </w:rPr>
        <w:t>persons</w:t>
      </w:r>
      <w:r w:rsidRPr="008A189A">
        <w:rPr>
          <w:rFonts w:ascii="Times New Roman" w:hAnsi="Times New Roman" w:cs="Times New Roman"/>
          <w:sz w:val="24"/>
          <w:szCs w:val="24"/>
        </w:rPr>
        <w:t xml:space="preserve"> per square kilometer, </w:t>
      </w:r>
      <w:r w:rsidRPr="008A189A" w:rsidR="00CD7912">
        <w:rPr>
          <w:rFonts w:ascii="Times New Roman" w:hAnsi="Times New Roman" w:cs="Times New Roman"/>
          <w:sz w:val="24"/>
          <w:szCs w:val="24"/>
        </w:rPr>
        <w:t>standing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the 26th most </w:t>
      </w:r>
      <w:r w:rsidRPr="008A189A" w:rsidR="00CD7912">
        <w:rPr>
          <w:rFonts w:ascii="Times New Roman" w:hAnsi="Times New Roman" w:cs="Times New Roman"/>
          <w:sz w:val="24"/>
          <w:szCs w:val="24"/>
        </w:rPr>
        <w:t>inhabited</w:t>
      </w:r>
      <w:r w:rsidRPr="008A189A">
        <w:rPr>
          <w:rFonts w:ascii="Times New Roman" w:hAnsi="Times New Roman" w:cs="Times New Roman"/>
          <w:sz w:val="24"/>
          <w:szCs w:val="24"/>
        </w:rPr>
        <w:t xml:space="preserve"> state in the US</w:t>
      </w:r>
      <w:r w:rsidRPr="008A189A" w:rsidR="00CD7912">
        <w:rPr>
          <w:rFonts w:ascii="Times New Roman" w:hAnsi="Times New Roman" w:cs="Times New Roman"/>
          <w:sz w:val="24"/>
          <w:szCs w:val="24"/>
        </w:rPr>
        <w:t>A</w:t>
      </w:r>
      <w:r w:rsidRPr="008A189A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CD7912">
        <w:rPr>
          <w:rFonts w:ascii="Times New Roman" w:hAnsi="Times New Roman" w:cs="Times New Roman"/>
          <w:sz w:val="24"/>
          <w:szCs w:val="24"/>
        </w:rPr>
        <w:t>Reflecting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the last ten years of Texas's </w:t>
      </w:r>
      <w:r w:rsidRPr="008A189A" w:rsidR="00CD7912">
        <w:rPr>
          <w:rFonts w:ascii="Times New Roman" w:hAnsi="Times New Roman" w:cs="Times New Roman"/>
          <w:sz w:val="24"/>
          <w:szCs w:val="24"/>
        </w:rPr>
        <w:t>inhabitants</w:t>
      </w:r>
      <w:r w:rsidRPr="008A189A">
        <w:rPr>
          <w:rFonts w:ascii="Times New Roman" w:hAnsi="Times New Roman" w:cs="Times New Roman"/>
          <w:sz w:val="24"/>
          <w:szCs w:val="24"/>
        </w:rPr>
        <w:t xml:space="preserve">, the growth rate is </w:t>
      </w:r>
      <w:r w:rsidRPr="008A189A" w:rsidR="00CD7912">
        <w:rPr>
          <w:rFonts w:ascii="Times New Roman" w:hAnsi="Times New Roman" w:cs="Times New Roman"/>
          <w:sz w:val="24"/>
          <w:szCs w:val="24"/>
        </w:rPr>
        <w:t>robust</w:t>
      </w:r>
      <w:r w:rsidRPr="008A189A">
        <w:rPr>
          <w:rFonts w:ascii="Times New Roman" w:hAnsi="Times New Roman" w:cs="Times New Roman"/>
          <w:sz w:val="24"/>
          <w:szCs w:val="24"/>
        </w:rPr>
        <w:t xml:space="preserve"> and </w:t>
      </w:r>
      <w:r w:rsidRPr="008A189A" w:rsidR="00CD7912">
        <w:rPr>
          <w:rFonts w:ascii="Times New Roman" w:hAnsi="Times New Roman" w:cs="Times New Roman"/>
          <w:sz w:val="24"/>
          <w:szCs w:val="24"/>
        </w:rPr>
        <w:t>steady</w:t>
      </w:r>
      <w:r w:rsidRPr="008A189A">
        <w:rPr>
          <w:rFonts w:ascii="Times New Roman" w:hAnsi="Times New Roman" w:cs="Times New Roman"/>
          <w:sz w:val="24"/>
          <w:szCs w:val="24"/>
        </w:rPr>
        <w:t xml:space="preserve">, </w:t>
      </w:r>
      <w:r w:rsidRPr="008A189A" w:rsidR="00CD7912">
        <w:rPr>
          <w:rFonts w:ascii="Times New Roman" w:hAnsi="Times New Roman" w:cs="Times New Roman"/>
          <w:sz w:val="24"/>
          <w:szCs w:val="24"/>
        </w:rPr>
        <w:t>oscillating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from 1.5</w:t>
      </w:r>
      <w:r w:rsidRPr="008A189A" w:rsidR="00CD7912">
        <w:rPr>
          <w:rFonts w:ascii="Times New Roman" w:hAnsi="Times New Roman" w:cs="Times New Roman"/>
          <w:sz w:val="24"/>
          <w:szCs w:val="24"/>
        </w:rPr>
        <w:t>8</w:t>
      </w:r>
      <w:r w:rsidRPr="008A189A">
        <w:rPr>
          <w:rFonts w:ascii="Times New Roman" w:hAnsi="Times New Roman" w:cs="Times New Roman"/>
          <w:sz w:val="24"/>
          <w:szCs w:val="24"/>
        </w:rPr>
        <w:t>% to 2.1</w:t>
      </w:r>
      <w:r w:rsidRPr="008A189A" w:rsidR="00CD7912">
        <w:rPr>
          <w:rFonts w:ascii="Times New Roman" w:hAnsi="Times New Roman" w:cs="Times New Roman"/>
          <w:sz w:val="24"/>
          <w:szCs w:val="24"/>
        </w:rPr>
        <w:t>0</w:t>
      </w:r>
      <w:r w:rsidRPr="008A189A">
        <w:rPr>
          <w:rFonts w:ascii="Times New Roman" w:hAnsi="Times New Roman" w:cs="Times New Roman"/>
          <w:sz w:val="24"/>
          <w:szCs w:val="24"/>
        </w:rPr>
        <w:t xml:space="preserve">%, </w:t>
      </w:r>
      <w:r w:rsidRPr="008A189A" w:rsidR="00CD7912">
        <w:rPr>
          <w:rFonts w:ascii="Times New Roman" w:hAnsi="Times New Roman" w:cs="Times New Roman"/>
          <w:sz w:val="24"/>
          <w:szCs w:val="24"/>
        </w:rPr>
        <w:t>totaling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around 0.4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4 </w:t>
      </w:r>
      <w:r w:rsidRPr="008A189A">
        <w:rPr>
          <w:rFonts w:ascii="Times New Roman" w:hAnsi="Times New Roman" w:cs="Times New Roman"/>
          <w:sz w:val="24"/>
          <w:szCs w:val="24"/>
        </w:rPr>
        <w:t>million to 0.</w:t>
      </w:r>
      <w:r w:rsidRPr="008A189A" w:rsidR="00CD7912">
        <w:rPr>
          <w:rFonts w:ascii="Times New Roman" w:hAnsi="Times New Roman" w:cs="Times New Roman"/>
          <w:sz w:val="24"/>
          <w:szCs w:val="24"/>
        </w:rPr>
        <w:t>60</w:t>
      </w:r>
      <w:r w:rsidRPr="008A189A">
        <w:rPr>
          <w:rFonts w:ascii="Times New Roman" w:hAnsi="Times New Roman" w:cs="Times New Roman"/>
          <w:sz w:val="24"/>
          <w:szCs w:val="24"/>
        </w:rPr>
        <w:t xml:space="preserve"> million </w:t>
      </w:r>
      <w:r w:rsidRPr="008A189A" w:rsidR="00CD7912">
        <w:rPr>
          <w:rFonts w:ascii="Times New Roman" w:hAnsi="Times New Roman" w:cs="Times New Roman"/>
          <w:sz w:val="24"/>
          <w:szCs w:val="24"/>
        </w:rPr>
        <w:t>persons</w:t>
      </w:r>
      <w:r w:rsidRPr="008A189A">
        <w:rPr>
          <w:rFonts w:ascii="Times New Roman" w:hAnsi="Times New Roman" w:cs="Times New Roman"/>
          <w:sz w:val="24"/>
          <w:szCs w:val="24"/>
        </w:rPr>
        <w:t xml:space="preserve"> e</w:t>
      </w:r>
      <w:r w:rsidRPr="008A189A" w:rsidR="00CD7912">
        <w:rPr>
          <w:rFonts w:ascii="Times New Roman" w:hAnsi="Times New Roman" w:cs="Times New Roman"/>
          <w:sz w:val="24"/>
          <w:szCs w:val="24"/>
        </w:rPr>
        <w:t>very</w:t>
      </w:r>
      <w:r w:rsidRPr="008A189A">
        <w:rPr>
          <w:rFonts w:ascii="Times New Roman" w:hAnsi="Times New Roman" w:cs="Times New Roman"/>
          <w:sz w:val="24"/>
          <w:szCs w:val="24"/>
        </w:rPr>
        <w:t xml:space="preserve"> year to the </w:t>
      </w:r>
      <w:r w:rsidRPr="008A189A" w:rsidR="00CD7912">
        <w:rPr>
          <w:rFonts w:ascii="Times New Roman" w:hAnsi="Times New Roman" w:cs="Times New Roman"/>
          <w:sz w:val="24"/>
          <w:szCs w:val="24"/>
        </w:rPr>
        <w:t>general</w:t>
      </w:r>
      <w:r w:rsidRPr="008A189A">
        <w:rPr>
          <w:rFonts w:ascii="Times New Roman" w:hAnsi="Times New Roman" w:cs="Times New Roman"/>
          <w:sz w:val="24"/>
          <w:szCs w:val="24"/>
        </w:rPr>
        <w:t xml:space="preserve"> population. </w:t>
      </w:r>
      <w:r w:rsidRPr="008A189A" w:rsidR="00CD7912">
        <w:rPr>
          <w:rFonts w:ascii="Times New Roman" w:hAnsi="Times New Roman" w:cs="Times New Roman"/>
          <w:sz w:val="24"/>
          <w:szCs w:val="24"/>
        </w:rPr>
        <w:t xml:space="preserve">Many </w:t>
      </w:r>
      <w:r w:rsidRPr="008A189A" w:rsidR="00CD7912">
        <w:rPr>
          <w:rFonts w:ascii="Times New Roman" w:hAnsi="Times New Roman" w:cs="Times New Roman"/>
          <w:sz w:val="24"/>
          <w:szCs w:val="24"/>
        </w:rPr>
        <w:t>employees</w:t>
      </w:r>
      <w:r w:rsidRPr="008A189A">
        <w:rPr>
          <w:rFonts w:ascii="Times New Roman" w:hAnsi="Times New Roman" w:cs="Times New Roman"/>
          <w:sz w:val="24"/>
          <w:szCs w:val="24"/>
        </w:rPr>
        <w:t xml:space="preserve"> were </w:t>
      </w:r>
      <w:r w:rsidRPr="008A189A" w:rsidR="00377C7D">
        <w:rPr>
          <w:rFonts w:ascii="Times New Roman" w:hAnsi="Times New Roman" w:cs="Times New Roman"/>
          <w:sz w:val="24"/>
          <w:szCs w:val="24"/>
        </w:rPr>
        <w:t>shifting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to Texas to </w:t>
      </w:r>
      <w:r w:rsidRPr="008A189A" w:rsidR="00377C7D">
        <w:rPr>
          <w:rFonts w:ascii="Times New Roman" w:hAnsi="Times New Roman" w:cs="Times New Roman"/>
          <w:sz w:val="24"/>
          <w:szCs w:val="24"/>
        </w:rPr>
        <w:t>ride on the</w:t>
      </w:r>
      <w:r w:rsidRPr="008A189A">
        <w:rPr>
          <w:rFonts w:ascii="Times New Roman" w:hAnsi="Times New Roman" w:cs="Times New Roman"/>
          <w:sz w:val="24"/>
          <w:szCs w:val="24"/>
        </w:rPr>
        <w:t xml:space="preserve"> advantage of employment </w:t>
      </w:r>
      <w:r w:rsidRPr="008A189A" w:rsidR="00377C7D">
        <w:rPr>
          <w:rFonts w:ascii="Times New Roman" w:hAnsi="Times New Roman" w:cs="Times New Roman"/>
          <w:sz w:val="24"/>
          <w:szCs w:val="24"/>
        </w:rPr>
        <w:t>chances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377C7D">
        <w:rPr>
          <w:rFonts w:ascii="Times New Roman" w:hAnsi="Times New Roman" w:cs="Times New Roman"/>
          <w:sz w:val="24"/>
          <w:szCs w:val="24"/>
        </w:rPr>
        <w:t>in Texas</w:t>
      </w:r>
      <w:r w:rsidRPr="008A189A">
        <w:rPr>
          <w:rFonts w:ascii="Times New Roman" w:hAnsi="Times New Roman" w:cs="Times New Roman"/>
          <w:sz w:val="24"/>
          <w:szCs w:val="24"/>
        </w:rPr>
        <w:t xml:space="preserve">, which </w:t>
      </w:r>
      <w:r w:rsidRPr="008A189A" w:rsidR="00377C7D">
        <w:rPr>
          <w:rFonts w:ascii="Times New Roman" w:hAnsi="Times New Roman" w:cs="Times New Roman"/>
          <w:sz w:val="24"/>
          <w:szCs w:val="24"/>
        </w:rPr>
        <w:t>donates</w:t>
      </w:r>
      <w:r w:rsidRPr="008A189A">
        <w:rPr>
          <w:rFonts w:ascii="Times New Roman" w:hAnsi="Times New Roman" w:cs="Times New Roman"/>
          <w:sz w:val="24"/>
          <w:szCs w:val="24"/>
        </w:rPr>
        <w:t xml:space="preserve"> to the population </w:t>
      </w:r>
      <w:r w:rsidRPr="008A189A" w:rsidR="00377C7D">
        <w:rPr>
          <w:rFonts w:ascii="Times New Roman" w:hAnsi="Times New Roman" w:cs="Times New Roman"/>
          <w:sz w:val="24"/>
          <w:szCs w:val="24"/>
        </w:rPr>
        <w:t>progress</w:t>
      </w:r>
      <w:r w:rsidRPr="008A189A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377C7D">
        <w:rPr>
          <w:rFonts w:ascii="Times New Roman" w:hAnsi="Times New Roman" w:cs="Times New Roman"/>
          <w:sz w:val="24"/>
          <w:szCs w:val="24"/>
        </w:rPr>
        <w:t>Associating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with other </w:t>
      </w:r>
      <w:r w:rsidRPr="008A189A" w:rsidR="00377C7D">
        <w:rPr>
          <w:rFonts w:ascii="Times New Roman" w:hAnsi="Times New Roman" w:cs="Times New Roman"/>
          <w:sz w:val="24"/>
          <w:szCs w:val="24"/>
        </w:rPr>
        <w:t>American</w:t>
      </w:r>
      <w:r w:rsidRPr="008A189A">
        <w:rPr>
          <w:rFonts w:ascii="Times New Roman" w:hAnsi="Times New Roman" w:cs="Times New Roman"/>
          <w:sz w:val="24"/>
          <w:szCs w:val="24"/>
        </w:rPr>
        <w:t xml:space="preserve"> states, Texas's </w:t>
      </w:r>
      <w:r w:rsidRPr="008A189A" w:rsidR="00377C7D">
        <w:rPr>
          <w:rFonts w:ascii="Times New Roman" w:hAnsi="Times New Roman" w:cs="Times New Roman"/>
          <w:sz w:val="24"/>
          <w:szCs w:val="24"/>
        </w:rPr>
        <w:t>evolution</w:t>
      </w:r>
      <w:r w:rsidRPr="008A189A">
        <w:rPr>
          <w:rFonts w:ascii="Times New Roman" w:hAnsi="Times New Roman" w:cs="Times New Roman"/>
          <w:sz w:val="24"/>
          <w:szCs w:val="24"/>
        </w:rPr>
        <w:t xml:space="preserve"> rate is </w:t>
      </w:r>
      <w:r w:rsidRPr="008A189A" w:rsidR="00377C7D">
        <w:rPr>
          <w:rFonts w:ascii="Times New Roman" w:hAnsi="Times New Roman" w:cs="Times New Roman"/>
          <w:sz w:val="24"/>
          <w:szCs w:val="24"/>
        </w:rPr>
        <w:t>directly above</w:t>
      </w:r>
      <w:r w:rsidRPr="008A189A">
        <w:rPr>
          <w:rFonts w:ascii="Times New Roman" w:hAnsi="Times New Roman" w:cs="Times New Roman"/>
          <w:sz w:val="24"/>
          <w:szCs w:val="24"/>
        </w:rPr>
        <w:t xml:space="preserve"> the </w:t>
      </w:r>
      <w:r w:rsidRPr="008A189A" w:rsidR="00377C7D">
        <w:rPr>
          <w:rFonts w:ascii="Times New Roman" w:hAnsi="Times New Roman" w:cs="Times New Roman"/>
          <w:sz w:val="24"/>
          <w:szCs w:val="24"/>
        </w:rPr>
        <w:t>normal</w:t>
      </w:r>
      <w:r w:rsidRPr="008A189A">
        <w:rPr>
          <w:rFonts w:ascii="Times New Roman" w:hAnsi="Times New Roman" w:cs="Times New Roman"/>
          <w:sz w:val="24"/>
          <w:szCs w:val="24"/>
        </w:rPr>
        <w:t xml:space="preserve"> and one of the </w:t>
      </w:r>
      <w:r w:rsidRPr="008A189A" w:rsidR="00377C7D">
        <w:rPr>
          <w:rFonts w:ascii="Times New Roman" w:hAnsi="Times New Roman" w:cs="Times New Roman"/>
          <w:sz w:val="24"/>
          <w:szCs w:val="24"/>
        </w:rPr>
        <w:t>wildest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377C7D">
        <w:rPr>
          <w:rFonts w:ascii="Times New Roman" w:hAnsi="Times New Roman" w:cs="Times New Roman"/>
          <w:sz w:val="24"/>
          <w:szCs w:val="24"/>
        </w:rPr>
        <w:t>growing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states in the </w:t>
      </w:r>
      <w:r w:rsidRPr="008A189A" w:rsidR="00377C7D">
        <w:rPr>
          <w:rFonts w:ascii="Times New Roman" w:hAnsi="Times New Roman" w:cs="Times New Roman"/>
          <w:sz w:val="24"/>
          <w:szCs w:val="24"/>
        </w:rPr>
        <w:t>nation</w:t>
      </w:r>
      <w:r w:rsidRPr="008A189A">
        <w:rPr>
          <w:rFonts w:ascii="Times New Roman" w:hAnsi="Times New Roman" w:cs="Times New Roman"/>
          <w:sz w:val="24"/>
          <w:szCs w:val="24"/>
        </w:rPr>
        <w:t>.</w:t>
      </w:r>
      <w:r w:rsidRPr="008A189A" w:rsidR="0082101F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7202D3">
        <w:rPr>
          <w:rFonts w:ascii="Times New Roman" w:hAnsi="Times New Roman" w:cs="Times New Roman"/>
          <w:sz w:val="24"/>
          <w:szCs w:val="24"/>
        </w:rPr>
        <w:t xml:space="preserve"> The number of current </w:t>
      </w:r>
      <w:r w:rsidRPr="008A189A" w:rsidR="00CD7912">
        <w:rPr>
          <w:rFonts w:ascii="Times New Roman" w:hAnsi="Times New Roman" w:cs="Times New Roman"/>
          <w:sz w:val="24"/>
          <w:szCs w:val="24"/>
        </w:rPr>
        <w:t>populations</w:t>
      </w:r>
      <w:r w:rsidRPr="008A189A" w:rsidR="007202D3">
        <w:rPr>
          <w:rFonts w:ascii="Times New Roman" w:hAnsi="Times New Roman" w:cs="Times New Roman"/>
          <w:sz w:val="24"/>
          <w:szCs w:val="24"/>
        </w:rPr>
        <w:t xml:space="preserve"> in </w:t>
      </w:r>
      <w:r w:rsidRPr="008A189A" w:rsidR="00CD7912">
        <w:rPr>
          <w:rFonts w:ascii="Times New Roman" w:hAnsi="Times New Roman" w:cs="Times New Roman"/>
          <w:sz w:val="24"/>
          <w:szCs w:val="24"/>
        </w:rPr>
        <w:t>Texas is</w:t>
      </w:r>
      <w:r w:rsidRPr="008A189A" w:rsidR="007202D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D269D7">
        <w:rPr>
          <w:rFonts w:ascii="Times New Roman" w:hAnsi="Times New Roman" w:cs="Times New Roman"/>
          <w:sz w:val="24"/>
          <w:szCs w:val="24"/>
        </w:rPr>
        <w:t>250, 000</w:t>
      </w:r>
      <w:r w:rsidRPr="008A189A" w:rsidR="007202D3">
        <w:rPr>
          <w:rFonts w:ascii="Times New Roman" w:hAnsi="Times New Roman" w:cs="Times New Roman"/>
          <w:sz w:val="24"/>
          <w:szCs w:val="24"/>
        </w:rPr>
        <w:t xml:space="preserve"> and this is a very small number compared to the total population of Texas</w:t>
      </w:r>
      <w:r w:rsidRPr="008A189A" w:rsidR="001370CF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1370CF">
        <w:rPr>
          <w:rFonts w:ascii="Times New Roman" w:hAnsi="Times New Roman" w:cs="Times New Roman"/>
          <w:sz w:val="24"/>
          <w:szCs w:val="24"/>
        </w:rPr>
        <w:t>(Vest</w:t>
      </w:r>
      <w:r w:rsidRPr="008A189A" w:rsidR="001370CF">
        <w:rPr>
          <w:rFonts w:ascii="Times New Roman" w:hAnsi="Times New Roman" w:cs="Times New Roman"/>
          <w:sz w:val="24"/>
          <w:szCs w:val="24"/>
        </w:rPr>
        <w:t xml:space="preserve"> et al.,.</w:t>
      </w:r>
      <w:r w:rsidRPr="008A189A" w:rsidR="001370CF">
        <w:rPr>
          <w:rFonts w:ascii="Times New Roman" w:hAnsi="Times New Roman" w:cs="Times New Roman"/>
          <w:sz w:val="24"/>
          <w:szCs w:val="24"/>
        </w:rPr>
        <w:t>2021).</w:t>
      </w:r>
    </w:p>
    <w:p w:rsidR="00D269D7" w:rsidRPr="008A189A" w:rsidP="008A189A" w14:paraId="3129BC67" w14:textId="2D6EF3F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 xml:space="preserve">Texas has an </w:t>
      </w:r>
      <w:r w:rsidRPr="008A189A">
        <w:rPr>
          <w:rFonts w:ascii="Times New Roman" w:hAnsi="Times New Roman" w:cs="Times New Roman"/>
          <w:sz w:val="24"/>
          <w:szCs w:val="24"/>
        </w:rPr>
        <w:t>imprisonment</w:t>
      </w:r>
      <w:r w:rsidRPr="008A189A">
        <w:rPr>
          <w:rFonts w:ascii="Times New Roman" w:hAnsi="Times New Roman" w:cs="Times New Roman"/>
          <w:sz w:val="24"/>
          <w:szCs w:val="24"/>
        </w:rPr>
        <w:t xml:space="preserve"> rate </w:t>
      </w:r>
      <w:r w:rsidRPr="008A189A">
        <w:rPr>
          <w:rFonts w:ascii="Times New Roman" w:hAnsi="Times New Roman" w:cs="Times New Roman"/>
          <w:sz w:val="24"/>
          <w:szCs w:val="24"/>
        </w:rPr>
        <w:t xml:space="preserve">of </w:t>
      </w:r>
      <w:r w:rsidRPr="008A189A">
        <w:rPr>
          <w:rFonts w:ascii="Times New Roman" w:hAnsi="Times New Roman" w:cs="Times New Roman"/>
          <w:sz w:val="24"/>
          <w:szCs w:val="24"/>
        </w:rPr>
        <w:t xml:space="preserve">840 per 100,000 </w:t>
      </w:r>
      <w:r w:rsidRPr="008A189A">
        <w:rPr>
          <w:rFonts w:ascii="Times New Roman" w:hAnsi="Times New Roman" w:cs="Times New Roman"/>
          <w:sz w:val="24"/>
          <w:szCs w:val="24"/>
        </w:rPr>
        <w:t>persons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>
        <w:rPr>
          <w:rFonts w:ascii="Times New Roman" w:hAnsi="Times New Roman" w:cs="Times New Roman"/>
          <w:sz w:val="24"/>
          <w:szCs w:val="24"/>
        </w:rPr>
        <w:t>counting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>
        <w:rPr>
          <w:rFonts w:ascii="Times New Roman" w:hAnsi="Times New Roman" w:cs="Times New Roman"/>
          <w:sz w:val="24"/>
          <w:szCs w:val="24"/>
        </w:rPr>
        <w:t>jails</w:t>
      </w:r>
      <w:r w:rsidRPr="008A189A">
        <w:rPr>
          <w:rFonts w:ascii="Times New Roman" w:hAnsi="Times New Roman" w:cs="Times New Roman"/>
          <w:sz w:val="24"/>
          <w:szCs w:val="24"/>
        </w:rPr>
        <w:t xml:space="preserve">, </w:t>
      </w:r>
      <w:r w:rsidRPr="008A189A">
        <w:rPr>
          <w:rFonts w:ascii="Times New Roman" w:hAnsi="Times New Roman" w:cs="Times New Roman"/>
          <w:sz w:val="24"/>
          <w:szCs w:val="24"/>
        </w:rPr>
        <w:t>prisons</w:t>
      </w:r>
      <w:r w:rsidRPr="008A189A">
        <w:rPr>
          <w:rFonts w:ascii="Times New Roman" w:hAnsi="Times New Roman" w:cs="Times New Roman"/>
          <w:sz w:val="24"/>
          <w:szCs w:val="24"/>
        </w:rPr>
        <w:t xml:space="preserve">, immigration </w:t>
      </w:r>
      <w:r w:rsidRPr="008A189A">
        <w:rPr>
          <w:rFonts w:ascii="Times New Roman" w:hAnsi="Times New Roman" w:cs="Times New Roman"/>
          <w:sz w:val="24"/>
          <w:szCs w:val="24"/>
        </w:rPr>
        <w:t>incarceration</w:t>
      </w:r>
      <w:r w:rsidRPr="008A189A">
        <w:rPr>
          <w:rFonts w:ascii="Times New Roman" w:hAnsi="Times New Roman" w:cs="Times New Roman"/>
          <w:sz w:val="24"/>
          <w:szCs w:val="24"/>
        </w:rPr>
        <w:t xml:space="preserve">, and juvenile justice </w:t>
      </w:r>
      <w:r w:rsidRPr="008A189A">
        <w:rPr>
          <w:rFonts w:ascii="Times New Roman" w:hAnsi="Times New Roman" w:cs="Times New Roman"/>
          <w:sz w:val="24"/>
          <w:szCs w:val="24"/>
        </w:rPr>
        <w:t>amenities</w:t>
      </w:r>
      <w:r w:rsidRPr="008A189A">
        <w:rPr>
          <w:rFonts w:ascii="Times New Roman" w:hAnsi="Times New Roman" w:cs="Times New Roman"/>
          <w:sz w:val="24"/>
          <w:szCs w:val="24"/>
        </w:rPr>
        <w:t>,</w:t>
      </w:r>
      <w:r w:rsidRPr="008A189A">
        <w:rPr>
          <w:rFonts w:ascii="Times New Roman" w:hAnsi="Times New Roman" w:cs="Times New Roman"/>
          <w:sz w:val="24"/>
          <w:szCs w:val="24"/>
        </w:rPr>
        <w:t xml:space="preserve"> and this </w:t>
      </w:r>
      <w:r w:rsidRPr="008A189A">
        <w:rPr>
          <w:rFonts w:ascii="Times New Roman" w:hAnsi="Times New Roman" w:cs="Times New Roman"/>
          <w:sz w:val="24"/>
          <w:szCs w:val="24"/>
        </w:rPr>
        <w:t>mean</w:t>
      </w:r>
      <w:r w:rsidRPr="008A189A">
        <w:rPr>
          <w:rFonts w:ascii="Times New Roman" w:hAnsi="Times New Roman" w:cs="Times New Roman"/>
          <w:sz w:val="24"/>
          <w:szCs w:val="24"/>
        </w:rPr>
        <w:t xml:space="preserve">s </w:t>
      </w:r>
      <w:r w:rsidRPr="008A189A">
        <w:rPr>
          <w:rFonts w:ascii="Times New Roman" w:hAnsi="Times New Roman" w:cs="Times New Roman"/>
          <w:sz w:val="24"/>
          <w:szCs w:val="24"/>
        </w:rPr>
        <w:t xml:space="preserve">that it </w:t>
      </w:r>
      <w:r w:rsidRPr="008A189A" w:rsidR="0062776E">
        <w:rPr>
          <w:rFonts w:ascii="Times New Roman" w:hAnsi="Times New Roman" w:cs="Times New Roman"/>
          <w:sz w:val="24"/>
          <w:szCs w:val="24"/>
        </w:rPr>
        <w:t>jail</w:t>
      </w:r>
      <w:r w:rsidRPr="008A189A">
        <w:rPr>
          <w:rFonts w:ascii="Times New Roman" w:hAnsi="Times New Roman" w:cs="Times New Roman"/>
          <w:sz w:val="24"/>
          <w:szCs w:val="24"/>
        </w:rPr>
        <w:t xml:space="preserve">s up a higher </w:t>
      </w:r>
      <w:r w:rsidRPr="008A189A" w:rsidR="0062776E">
        <w:rPr>
          <w:rFonts w:ascii="Times New Roman" w:hAnsi="Times New Roman" w:cs="Times New Roman"/>
          <w:sz w:val="24"/>
          <w:szCs w:val="24"/>
        </w:rPr>
        <w:t>ratio</w:t>
      </w:r>
      <w:r w:rsidRPr="008A189A">
        <w:rPr>
          <w:rFonts w:ascii="Times New Roman" w:hAnsi="Times New Roman" w:cs="Times New Roman"/>
          <w:sz w:val="24"/>
          <w:szCs w:val="24"/>
        </w:rPr>
        <w:t xml:space="preserve"> of its </w:t>
      </w:r>
      <w:r w:rsidRPr="008A189A" w:rsidR="0062776E">
        <w:rPr>
          <w:rFonts w:ascii="Times New Roman" w:hAnsi="Times New Roman" w:cs="Times New Roman"/>
          <w:sz w:val="24"/>
          <w:szCs w:val="24"/>
        </w:rPr>
        <w:t>individuals</w:t>
      </w:r>
      <w:r w:rsidRPr="008A189A">
        <w:rPr>
          <w:rFonts w:ascii="Times New Roman" w:hAnsi="Times New Roman" w:cs="Times New Roman"/>
          <w:sz w:val="24"/>
          <w:szCs w:val="24"/>
        </w:rPr>
        <w:t xml:space="preserve"> than any </w:t>
      </w:r>
      <w:r w:rsidRPr="008A189A" w:rsidR="0062776E">
        <w:rPr>
          <w:rFonts w:ascii="Times New Roman" w:hAnsi="Times New Roman" w:cs="Times New Roman"/>
          <w:sz w:val="24"/>
          <w:szCs w:val="24"/>
        </w:rPr>
        <w:t>republic</w:t>
      </w:r>
      <w:r w:rsidRPr="008A189A">
        <w:rPr>
          <w:rFonts w:ascii="Times New Roman" w:hAnsi="Times New Roman" w:cs="Times New Roman"/>
          <w:sz w:val="24"/>
          <w:szCs w:val="24"/>
        </w:rPr>
        <w:t xml:space="preserve"> on earth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4509A9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8A189A" w:rsidR="004509A9">
        <w:rPr>
          <w:rFonts w:ascii="Times New Roman" w:hAnsi="Times New Roman" w:cs="Times New Roman"/>
          <w:sz w:val="24"/>
          <w:szCs w:val="24"/>
        </w:rPr>
        <w:t>Morris</w:t>
      </w:r>
      <w:r w:rsidRPr="008A189A" w:rsidR="004509A9">
        <w:rPr>
          <w:rFonts w:ascii="Times New Roman" w:hAnsi="Times New Roman" w:cs="Times New Roman"/>
          <w:sz w:val="24"/>
          <w:szCs w:val="24"/>
        </w:rPr>
        <w:t xml:space="preserve"> and </w:t>
      </w:r>
      <w:r w:rsidRPr="008A189A" w:rsidR="004509A9">
        <w:rPr>
          <w:rFonts w:ascii="Times New Roman" w:hAnsi="Times New Roman" w:cs="Times New Roman"/>
          <w:sz w:val="24"/>
          <w:szCs w:val="24"/>
        </w:rPr>
        <w:t>Worrall (2014)</w:t>
      </w:r>
      <w:r w:rsidRPr="008A189A" w:rsidR="004509A9">
        <w:rPr>
          <w:rFonts w:ascii="Times New Roman" w:hAnsi="Times New Roman" w:cs="Times New Roman"/>
          <w:sz w:val="24"/>
          <w:szCs w:val="24"/>
        </w:rPr>
        <w:t xml:space="preserve">, </w:t>
      </w:r>
      <w:r w:rsidRPr="008A189A" w:rsidR="0062776E">
        <w:rPr>
          <w:rFonts w:ascii="Times New Roman" w:hAnsi="Times New Roman" w:cs="Times New Roman"/>
          <w:sz w:val="24"/>
          <w:szCs w:val="24"/>
        </w:rPr>
        <w:t>Texas is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among the 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13 states </w:t>
      </w:r>
      <w:r w:rsidRPr="008A189A" w:rsidR="0062776E">
        <w:rPr>
          <w:rFonts w:ascii="Times New Roman" w:hAnsi="Times New Roman" w:cs="Times New Roman"/>
          <w:sz w:val="24"/>
          <w:szCs w:val="24"/>
        </w:rPr>
        <w:t>which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did not </w:t>
      </w:r>
      <w:r w:rsidRPr="008A189A" w:rsidR="0062776E">
        <w:rPr>
          <w:rFonts w:ascii="Times New Roman" w:hAnsi="Times New Roman" w:cs="Times New Roman"/>
          <w:sz w:val="24"/>
          <w:szCs w:val="24"/>
        </w:rPr>
        <w:t>establish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any </w:t>
      </w:r>
      <w:r w:rsidRPr="008A189A" w:rsidR="0062776E">
        <w:rPr>
          <w:rFonts w:ascii="Times New Roman" w:hAnsi="Times New Roman" w:cs="Times New Roman"/>
          <w:sz w:val="24"/>
          <w:szCs w:val="24"/>
        </w:rPr>
        <w:t>rules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to </w:t>
      </w:r>
      <w:r w:rsidRPr="008A189A" w:rsidR="0062776E">
        <w:rPr>
          <w:rFonts w:ascii="Times New Roman" w:hAnsi="Times New Roman" w:cs="Times New Roman"/>
          <w:sz w:val="24"/>
          <w:szCs w:val="24"/>
        </w:rPr>
        <w:t>hasten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releases, </w:t>
      </w:r>
      <w:r w:rsidRPr="008A189A" w:rsidR="0062776E">
        <w:rPr>
          <w:rFonts w:ascii="Times New Roman" w:hAnsi="Times New Roman" w:cs="Times New Roman"/>
          <w:sz w:val="24"/>
          <w:szCs w:val="24"/>
        </w:rPr>
        <w:t>endorse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medical parole or </w:t>
      </w:r>
      <w:r w:rsidRPr="008A189A" w:rsidR="0062776E">
        <w:rPr>
          <w:rFonts w:ascii="Times New Roman" w:hAnsi="Times New Roman" w:cs="Times New Roman"/>
          <w:sz w:val="24"/>
          <w:szCs w:val="24"/>
        </w:rPr>
        <w:t>sympathetic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release, </w:t>
      </w:r>
      <w:r w:rsidRPr="008A189A" w:rsidR="0062776E">
        <w:rPr>
          <w:rFonts w:ascii="Times New Roman" w:hAnsi="Times New Roman" w:cs="Times New Roman"/>
          <w:sz w:val="24"/>
          <w:szCs w:val="24"/>
        </w:rPr>
        <w:t>avert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incarceration for </w:t>
      </w:r>
      <w:r w:rsidRPr="008A189A" w:rsidR="0062776E">
        <w:rPr>
          <w:rFonts w:ascii="Times New Roman" w:hAnsi="Times New Roman" w:cs="Times New Roman"/>
          <w:sz w:val="24"/>
          <w:szCs w:val="24"/>
        </w:rPr>
        <w:t>small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violations of </w:t>
      </w:r>
      <w:r w:rsidRPr="008A189A" w:rsidR="0062776E">
        <w:rPr>
          <w:rFonts w:ascii="Times New Roman" w:hAnsi="Times New Roman" w:cs="Times New Roman"/>
          <w:sz w:val="24"/>
          <w:szCs w:val="24"/>
        </w:rPr>
        <w:t>trial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and </w:t>
      </w:r>
      <w:r w:rsidRPr="008A189A" w:rsidR="0062776E">
        <w:rPr>
          <w:rFonts w:ascii="Times New Roman" w:hAnsi="Times New Roman" w:cs="Times New Roman"/>
          <w:sz w:val="24"/>
          <w:szCs w:val="24"/>
        </w:rPr>
        <w:t>bail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, or </w:t>
      </w:r>
      <w:r w:rsidRPr="008A189A" w:rsidR="0062776E">
        <w:rPr>
          <w:rFonts w:ascii="Times New Roman" w:hAnsi="Times New Roman" w:cs="Times New Roman"/>
          <w:sz w:val="24"/>
          <w:szCs w:val="24"/>
        </w:rPr>
        <w:t>accelerate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releases for </w:t>
      </w:r>
      <w:r w:rsidRPr="008A189A" w:rsidR="0062776E">
        <w:rPr>
          <w:rFonts w:ascii="Times New Roman" w:hAnsi="Times New Roman" w:cs="Times New Roman"/>
          <w:sz w:val="24"/>
          <w:szCs w:val="24"/>
        </w:rPr>
        <w:t>individuals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62776E">
        <w:rPr>
          <w:rFonts w:ascii="Times New Roman" w:hAnsi="Times New Roman" w:cs="Times New Roman"/>
          <w:sz w:val="24"/>
          <w:szCs w:val="24"/>
        </w:rPr>
        <w:t>imprisoned</w:t>
      </w:r>
      <w:r w:rsidRPr="008A189A" w:rsidR="0062776E">
        <w:rPr>
          <w:rFonts w:ascii="Times New Roman" w:hAnsi="Times New Roman" w:cs="Times New Roman"/>
          <w:sz w:val="24"/>
          <w:szCs w:val="24"/>
        </w:rPr>
        <w:t xml:space="preserve"> on minor </w:t>
      </w:r>
      <w:r w:rsidRPr="008A189A" w:rsidR="0062776E">
        <w:rPr>
          <w:rFonts w:ascii="Times New Roman" w:hAnsi="Times New Roman" w:cs="Times New Roman"/>
          <w:sz w:val="24"/>
          <w:szCs w:val="24"/>
        </w:rPr>
        <w:t>crimes</w:t>
      </w:r>
      <w:r w:rsidRPr="008A189A" w:rsidR="0062776E">
        <w:rPr>
          <w:rFonts w:ascii="Times New Roman" w:hAnsi="Times New Roman" w:cs="Times New Roman"/>
          <w:sz w:val="24"/>
          <w:szCs w:val="24"/>
        </w:rPr>
        <w:t>.</w:t>
      </w:r>
      <w:r w:rsidRPr="008A189A" w:rsidR="00C61C41">
        <w:rPr>
          <w:rFonts w:ascii="Times New Roman" w:hAnsi="Times New Roman" w:cs="Times New Roman"/>
          <w:sz w:val="24"/>
          <w:szCs w:val="24"/>
        </w:rPr>
        <w:t xml:space="preserve"> But about the overall population of Texas citizens, the number of individuals in prison is very small as it </w:t>
      </w:r>
      <w:r w:rsidRPr="008A189A" w:rsidR="003115BF">
        <w:rPr>
          <w:rFonts w:ascii="Times New Roman" w:hAnsi="Times New Roman" w:cs="Times New Roman"/>
          <w:sz w:val="24"/>
          <w:szCs w:val="24"/>
        </w:rPr>
        <w:t>falls</w:t>
      </w:r>
      <w:r w:rsidRPr="008A189A" w:rsidR="00C61C41">
        <w:rPr>
          <w:rFonts w:ascii="Times New Roman" w:hAnsi="Times New Roman" w:cs="Times New Roman"/>
          <w:sz w:val="24"/>
          <w:szCs w:val="24"/>
        </w:rPr>
        <w:t xml:space="preserve"> in less than half a million population compared to a population of over 28 million inhabitants. </w:t>
      </w:r>
      <w:r w:rsidRPr="008A189A" w:rsidR="005A31C9">
        <w:rPr>
          <w:rFonts w:ascii="Times New Roman" w:hAnsi="Times New Roman" w:cs="Times New Roman"/>
          <w:sz w:val="24"/>
          <w:szCs w:val="24"/>
        </w:rPr>
        <w:t xml:space="preserve">The reduction in the number of people in jails is a result of a mass release of the overcrowded population in the </w:t>
      </w:r>
      <w:r w:rsidRPr="008A189A" w:rsidR="003115BF">
        <w:rPr>
          <w:rFonts w:ascii="Times New Roman" w:hAnsi="Times New Roman" w:cs="Times New Roman"/>
          <w:sz w:val="24"/>
          <w:szCs w:val="24"/>
        </w:rPr>
        <w:t>prisons</w:t>
      </w:r>
      <w:r w:rsidRPr="008A189A" w:rsidR="005A31C9">
        <w:rPr>
          <w:rFonts w:ascii="Times New Roman" w:hAnsi="Times New Roman" w:cs="Times New Roman"/>
          <w:sz w:val="24"/>
          <w:szCs w:val="24"/>
        </w:rPr>
        <w:t xml:space="preserve"> of Texas, and the emergence of the covid</w:t>
      </w:r>
      <w:r w:rsidRPr="008A189A" w:rsidR="003115BF">
        <w:rPr>
          <w:rFonts w:ascii="Times New Roman" w:hAnsi="Times New Roman" w:cs="Times New Roman"/>
          <w:sz w:val="24"/>
          <w:szCs w:val="24"/>
        </w:rPr>
        <w:t xml:space="preserve">-19 pandemic forced the government of Texas to release some people from their prisons to reduce overcrowding. </w:t>
      </w:r>
    </w:p>
    <w:p w:rsidR="00B97796" w:rsidRPr="008A189A" w:rsidP="008A189A" w14:paraId="7904DDB6" w14:textId="455DA5B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 xml:space="preserve">Despite </w:t>
      </w:r>
      <w:r w:rsidRPr="008A189A" w:rsidR="00FE5F09">
        <w:rPr>
          <w:rFonts w:ascii="Times New Roman" w:hAnsi="Times New Roman" w:cs="Times New Roman"/>
          <w:sz w:val="24"/>
          <w:szCs w:val="24"/>
        </w:rPr>
        <w:t>efforts</w:t>
      </w:r>
      <w:r w:rsidRPr="008A189A">
        <w:rPr>
          <w:rFonts w:ascii="Times New Roman" w:hAnsi="Times New Roman" w:cs="Times New Roman"/>
          <w:sz w:val="24"/>
          <w:szCs w:val="24"/>
        </w:rPr>
        <w:t xml:space="preserve"> at </w:t>
      </w:r>
      <w:r w:rsidRPr="008A189A" w:rsidR="00FE5F09">
        <w:rPr>
          <w:rFonts w:ascii="Times New Roman" w:hAnsi="Times New Roman" w:cs="Times New Roman"/>
          <w:sz w:val="24"/>
          <w:szCs w:val="24"/>
        </w:rPr>
        <w:t>restructuring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 the prison </w:t>
      </w:r>
      <w:r w:rsidRPr="008A189A" w:rsidR="00FE5F09">
        <w:rPr>
          <w:rFonts w:ascii="Times New Roman" w:hAnsi="Times New Roman" w:cs="Times New Roman"/>
          <w:sz w:val="24"/>
          <w:szCs w:val="24"/>
        </w:rPr>
        <w:t>scheme</w:t>
      </w:r>
      <w:r w:rsidRPr="008A189A">
        <w:rPr>
          <w:rFonts w:ascii="Times New Roman" w:hAnsi="Times New Roman" w:cs="Times New Roman"/>
          <w:sz w:val="24"/>
          <w:szCs w:val="24"/>
        </w:rPr>
        <w:t xml:space="preserve">, Texas’s </w:t>
      </w:r>
      <w:r w:rsidRPr="008A189A" w:rsidR="00FE5F09">
        <w:rPr>
          <w:rFonts w:ascii="Times New Roman" w:hAnsi="Times New Roman" w:cs="Times New Roman"/>
          <w:sz w:val="24"/>
          <w:szCs w:val="24"/>
        </w:rPr>
        <w:t>custodial</w:t>
      </w:r>
      <w:r w:rsidRPr="008A189A">
        <w:rPr>
          <w:rFonts w:ascii="Times New Roman" w:hAnsi="Times New Roman" w:cs="Times New Roman"/>
          <w:sz w:val="24"/>
          <w:szCs w:val="24"/>
        </w:rPr>
        <w:t xml:space="preserve"> population is </w:t>
      </w:r>
      <w:r w:rsidRPr="008A189A" w:rsidR="00FE5F09">
        <w:rPr>
          <w:rFonts w:ascii="Times New Roman" w:hAnsi="Times New Roman" w:cs="Times New Roman"/>
          <w:sz w:val="24"/>
          <w:szCs w:val="24"/>
        </w:rPr>
        <w:t>constantly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FE5F09">
        <w:rPr>
          <w:rFonts w:ascii="Times New Roman" w:hAnsi="Times New Roman" w:cs="Times New Roman"/>
          <w:sz w:val="24"/>
          <w:szCs w:val="24"/>
        </w:rPr>
        <w:t>growing</w:t>
      </w:r>
      <w:r w:rsidRPr="008A189A">
        <w:rPr>
          <w:rFonts w:ascii="Times New Roman" w:hAnsi="Times New Roman" w:cs="Times New Roman"/>
          <w:sz w:val="24"/>
          <w:szCs w:val="24"/>
        </w:rPr>
        <w:t xml:space="preserve">, and ​racial </w:t>
      </w:r>
      <w:r w:rsidRPr="008A189A" w:rsidR="00FE5F09">
        <w:rPr>
          <w:rFonts w:ascii="Times New Roman" w:hAnsi="Times New Roman" w:cs="Times New Roman"/>
          <w:sz w:val="24"/>
          <w:szCs w:val="24"/>
        </w:rPr>
        <w:t>inequality</w:t>
      </w:r>
      <w:r w:rsidRPr="008A189A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FE5F09">
        <w:rPr>
          <w:rFonts w:ascii="Times New Roman" w:hAnsi="Times New Roman" w:cs="Times New Roman"/>
          <w:sz w:val="24"/>
          <w:szCs w:val="24"/>
        </w:rPr>
        <w:t>remains</w:t>
      </w:r>
      <w:r w:rsidRPr="008A189A">
        <w:rPr>
          <w:rFonts w:ascii="Times New Roman" w:hAnsi="Times New Roman" w:cs="Times New Roman"/>
          <w:sz w:val="24"/>
          <w:szCs w:val="24"/>
        </w:rPr>
        <w:t xml:space="preserve"> a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problem​. Texas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is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where the racial </w:t>
      </w:r>
      <w:r w:rsidRPr="008A189A" w:rsidR="008C4703">
        <w:rPr>
          <w:rFonts w:ascii="Times New Roman" w:hAnsi="Times New Roman" w:cs="Times New Roman"/>
          <w:sz w:val="24"/>
          <w:szCs w:val="24"/>
        </w:rPr>
        <w:t>disparity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in prison </w:t>
      </w:r>
      <w:r w:rsidRPr="008A189A" w:rsidR="008C4703">
        <w:rPr>
          <w:rFonts w:ascii="Times New Roman" w:hAnsi="Times New Roman" w:cs="Times New Roman"/>
          <w:sz w:val="24"/>
          <w:szCs w:val="24"/>
        </w:rPr>
        <w:t>inhabitants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is a </w:t>
      </w:r>
      <w:r w:rsidRPr="008A189A" w:rsidR="008C4703">
        <w:rPr>
          <w:rFonts w:ascii="Times New Roman" w:hAnsi="Times New Roman" w:cs="Times New Roman"/>
          <w:sz w:val="24"/>
          <w:szCs w:val="24"/>
        </w:rPr>
        <w:t>vast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C4703">
        <w:rPr>
          <w:rFonts w:ascii="Times New Roman" w:hAnsi="Times New Roman" w:cs="Times New Roman"/>
          <w:sz w:val="24"/>
          <w:szCs w:val="24"/>
        </w:rPr>
        <w:t>matter</w:t>
      </w:r>
      <w:r w:rsidRPr="008A189A" w:rsidR="008C4703">
        <w:rPr>
          <w:rFonts w:ascii="Times New Roman" w:hAnsi="Times New Roman" w:cs="Times New Roman"/>
          <w:sz w:val="24"/>
          <w:szCs w:val="24"/>
        </w:rPr>
        <w:t>, with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C4703">
        <w:rPr>
          <w:rFonts w:ascii="Times New Roman" w:hAnsi="Times New Roman" w:cs="Times New Roman"/>
          <w:sz w:val="24"/>
          <w:szCs w:val="24"/>
        </w:rPr>
        <w:t>the white population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being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underrepresented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while the black population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overrepresented. </w:t>
      </w:r>
      <w:r w:rsidRPr="008A189A" w:rsidR="008C4703">
        <w:rPr>
          <w:rFonts w:ascii="Times New Roman" w:hAnsi="Times New Roman" w:cs="Times New Roman"/>
          <w:sz w:val="24"/>
          <w:szCs w:val="24"/>
        </w:rPr>
        <w:t>As a result of this, numerous answers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cannot be </w:t>
      </w:r>
      <w:r w:rsidRPr="008A189A" w:rsidR="008C4703">
        <w:rPr>
          <w:rFonts w:ascii="Times New Roman" w:hAnsi="Times New Roman" w:cs="Times New Roman"/>
          <w:sz w:val="24"/>
          <w:szCs w:val="24"/>
        </w:rPr>
        <w:t>explained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in the </w:t>
      </w:r>
      <w:r w:rsidRPr="008A189A" w:rsidR="008C4703">
        <w:rPr>
          <w:rFonts w:ascii="Times New Roman" w:hAnsi="Times New Roman" w:cs="Times New Roman"/>
          <w:sz w:val="24"/>
          <w:szCs w:val="24"/>
        </w:rPr>
        <w:t>facts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8C4703">
        <w:rPr>
          <w:rFonts w:ascii="Times New Roman" w:hAnsi="Times New Roman" w:cs="Times New Roman"/>
          <w:sz w:val="24"/>
          <w:szCs w:val="24"/>
        </w:rPr>
        <w:t>How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courts </w:t>
      </w:r>
      <w:r w:rsidRPr="008A189A" w:rsidR="008C4703">
        <w:rPr>
          <w:rFonts w:ascii="Times New Roman" w:hAnsi="Times New Roman" w:cs="Times New Roman"/>
          <w:sz w:val="24"/>
          <w:szCs w:val="24"/>
        </w:rPr>
        <w:t>pact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with cases and </w:t>
      </w:r>
      <w:r w:rsidRPr="008A189A" w:rsidR="008C4703">
        <w:rPr>
          <w:rFonts w:ascii="Times New Roman" w:hAnsi="Times New Roman" w:cs="Times New Roman"/>
          <w:sz w:val="24"/>
          <w:szCs w:val="24"/>
        </w:rPr>
        <w:t>ethnic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C4703">
        <w:rPr>
          <w:rFonts w:ascii="Times New Roman" w:hAnsi="Times New Roman" w:cs="Times New Roman"/>
          <w:sz w:val="24"/>
          <w:szCs w:val="24"/>
        </w:rPr>
        <w:t>discernment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on behalf of </w:t>
      </w:r>
      <w:r w:rsidRPr="008A189A" w:rsidR="008C4703">
        <w:rPr>
          <w:rFonts w:ascii="Times New Roman" w:hAnsi="Times New Roman" w:cs="Times New Roman"/>
          <w:sz w:val="24"/>
          <w:szCs w:val="24"/>
        </w:rPr>
        <w:t>the rule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C4703">
        <w:rPr>
          <w:rFonts w:ascii="Times New Roman" w:hAnsi="Times New Roman" w:cs="Times New Roman"/>
          <w:sz w:val="24"/>
          <w:szCs w:val="24"/>
        </w:rPr>
        <w:t>of law implementation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also </w:t>
      </w:r>
      <w:r w:rsidRPr="008A189A" w:rsidR="008C4703">
        <w:rPr>
          <w:rFonts w:ascii="Times New Roman" w:hAnsi="Times New Roman" w:cs="Times New Roman"/>
          <w:sz w:val="24"/>
          <w:szCs w:val="24"/>
        </w:rPr>
        <w:t>participate in jail determi</w:t>
      </w:r>
      <w:r w:rsidRPr="008A189A" w:rsidR="008B2407">
        <w:rPr>
          <w:rFonts w:ascii="Times New Roman" w:hAnsi="Times New Roman" w:cs="Times New Roman"/>
          <w:sz w:val="24"/>
          <w:szCs w:val="24"/>
        </w:rPr>
        <w:t>nation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. Race </w:t>
      </w:r>
      <w:r w:rsidRPr="008A189A" w:rsidR="008B2407">
        <w:rPr>
          <w:rFonts w:ascii="Times New Roman" w:hAnsi="Times New Roman" w:cs="Times New Roman"/>
          <w:sz w:val="24"/>
          <w:szCs w:val="24"/>
        </w:rPr>
        <w:t>takes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a factor </w:t>
      </w:r>
      <w:r w:rsidRPr="008A189A" w:rsidR="008B2407">
        <w:rPr>
          <w:rFonts w:ascii="Times New Roman" w:hAnsi="Times New Roman" w:cs="Times New Roman"/>
          <w:sz w:val="24"/>
          <w:szCs w:val="24"/>
        </w:rPr>
        <w:t>everywhere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a </w:t>
      </w:r>
      <w:r w:rsidRPr="008A189A" w:rsidR="008B2407">
        <w:rPr>
          <w:rFonts w:ascii="Times New Roman" w:hAnsi="Times New Roman" w:cs="Times New Roman"/>
          <w:sz w:val="24"/>
          <w:szCs w:val="24"/>
        </w:rPr>
        <w:t xml:space="preserve">human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is staying, and some </w:t>
      </w:r>
      <w:r w:rsidRPr="008A189A" w:rsidR="008B2407">
        <w:rPr>
          <w:rFonts w:ascii="Times New Roman" w:hAnsi="Times New Roman" w:cs="Times New Roman"/>
          <w:sz w:val="24"/>
          <w:szCs w:val="24"/>
        </w:rPr>
        <w:t>parts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see </w:t>
      </w:r>
      <w:r w:rsidRPr="008A189A" w:rsidR="008B2407">
        <w:rPr>
          <w:rFonts w:ascii="Times New Roman" w:hAnsi="Times New Roman" w:cs="Times New Roman"/>
          <w:sz w:val="24"/>
          <w:szCs w:val="24"/>
        </w:rPr>
        <w:t>advanced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B2407">
        <w:rPr>
          <w:rFonts w:ascii="Times New Roman" w:hAnsi="Times New Roman" w:cs="Times New Roman"/>
          <w:sz w:val="24"/>
          <w:szCs w:val="24"/>
        </w:rPr>
        <w:t>imprisonments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of one </w:t>
      </w:r>
      <w:r w:rsidRPr="008A189A" w:rsidR="008B2407">
        <w:rPr>
          <w:rFonts w:ascii="Times New Roman" w:hAnsi="Times New Roman" w:cs="Times New Roman"/>
          <w:sz w:val="24"/>
          <w:szCs w:val="24"/>
        </w:rPr>
        <w:t>ethnic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B2407">
        <w:rPr>
          <w:rFonts w:ascii="Times New Roman" w:hAnsi="Times New Roman" w:cs="Times New Roman"/>
          <w:sz w:val="24"/>
          <w:szCs w:val="24"/>
        </w:rPr>
        <w:t>against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another </w:t>
      </w:r>
      <w:r w:rsidRPr="008A189A" w:rsidR="008B2407">
        <w:rPr>
          <w:rFonts w:ascii="Times New Roman" w:hAnsi="Times New Roman" w:cs="Times New Roman"/>
          <w:sz w:val="24"/>
          <w:szCs w:val="24"/>
        </w:rPr>
        <w:t>since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the population </w:t>
      </w:r>
      <w:r w:rsidRPr="008A189A" w:rsidR="008B2407">
        <w:rPr>
          <w:rFonts w:ascii="Times New Roman" w:hAnsi="Times New Roman" w:cs="Times New Roman"/>
          <w:sz w:val="24"/>
          <w:szCs w:val="24"/>
        </w:rPr>
        <w:t>cessation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. Texas </w:t>
      </w:r>
      <w:r w:rsidRPr="008A189A" w:rsidR="008B2407">
        <w:rPr>
          <w:rFonts w:ascii="Times New Roman" w:hAnsi="Times New Roman" w:cs="Times New Roman"/>
          <w:sz w:val="24"/>
          <w:szCs w:val="24"/>
        </w:rPr>
        <w:t>imprisons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B2407">
        <w:rPr>
          <w:rFonts w:ascii="Times New Roman" w:hAnsi="Times New Roman" w:cs="Times New Roman"/>
          <w:sz w:val="24"/>
          <w:szCs w:val="24"/>
        </w:rPr>
        <w:t>1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in </w:t>
      </w:r>
      <w:r w:rsidRPr="008A189A" w:rsidR="008B2407">
        <w:rPr>
          <w:rFonts w:ascii="Times New Roman" w:hAnsi="Times New Roman" w:cs="Times New Roman"/>
          <w:sz w:val="24"/>
          <w:szCs w:val="24"/>
        </w:rPr>
        <w:t>15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8B2407">
        <w:rPr>
          <w:rFonts w:ascii="Times New Roman" w:hAnsi="Times New Roman" w:cs="Times New Roman"/>
          <w:sz w:val="24"/>
          <w:szCs w:val="24"/>
        </w:rPr>
        <w:t>grown-up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black males</w:t>
      </w:r>
      <w:r w:rsidRPr="008A189A" w:rsidR="00EE244D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EE244D">
        <w:rPr>
          <w:rFonts w:ascii="Times New Roman" w:hAnsi="Times New Roman" w:cs="Times New Roman"/>
          <w:sz w:val="24"/>
          <w:szCs w:val="24"/>
        </w:rPr>
        <w:t>(Fazel</w:t>
      </w:r>
      <w:r w:rsidRPr="008A189A" w:rsidR="00EE244D">
        <w:rPr>
          <w:rFonts w:ascii="Times New Roman" w:hAnsi="Times New Roman" w:cs="Times New Roman"/>
          <w:sz w:val="24"/>
          <w:szCs w:val="24"/>
        </w:rPr>
        <w:t xml:space="preserve"> and </w:t>
      </w:r>
      <w:r w:rsidRPr="008A189A" w:rsidR="00EE244D">
        <w:rPr>
          <w:rFonts w:ascii="Times New Roman" w:hAnsi="Times New Roman" w:cs="Times New Roman"/>
          <w:sz w:val="24"/>
          <w:szCs w:val="24"/>
        </w:rPr>
        <w:t>Baillargeon 2011)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. </w:t>
      </w:r>
      <w:r w:rsidRPr="008A189A" w:rsidR="00122D07">
        <w:rPr>
          <w:rFonts w:ascii="Times New Roman" w:hAnsi="Times New Roman" w:cs="Times New Roman"/>
          <w:sz w:val="24"/>
          <w:szCs w:val="24"/>
        </w:rPr>
        <w:t>Unevenly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, a third of those </w:t>
      </w:r>
      <w:r w:rsidRPr="008A189A" w:rsidR="00122D07">
        <w:rPr>
          <w:rFonts w:ascii="Times New Roman" w:hAnsi="Times New Roman" w:cs="Times New Roman"/>
          <w:sz w:val="24"/>
          <w:szCs w:val="24"/>
        </w:rPr>
        <w:t>confined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are black, a third are </w:t>
      </w:r>
      <w:r w:rsidRPr="008A189A" w:rsidR="00122D07">
        <w:rPr>
          <w:rFonts w:ascii="Times New Roman" w:hAnsi="Times New Roman" w:cs="Times New Roman"/>
          <w:sz w:val="24"/>
          <w:szCs w:val="24"/>
        </w:rPr>
        <w:t>Hispanic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, and a third are </w:t>
      </w:r>
      <w:r w:rsidRPr="008A189A" w:rsidR="00122D07">
        <w:rPr>
          <w:rFonts w:ascii="Times New Roman" w:hAnsi="Times New Roman" w:cs="Times New Roman"/>
          <w:sz w:val="24"/>
          <w:szCs w:val="24"/>
        </w:rPr>
        <w:t>whites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with </w:t>
      </w:r>
      <w:r w:rsidRPr="008A189A" w:rsidR="00122D07">
        <w:rPr>
          <w:rFonts w:ascii="Times New Roman" w:hAnsi="Times New Roman" w:cs="Times New Roman"/>
          <w:sz w:val="24"/>
          <w:szCs w:val="24"/>
        </w:rPr>
        <w:t xml:space="preserve">just 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a few hundred, </w:t>
      </w:r>
      <w:r w:rsidRPr="008A189A" w:rsidR="00122D07">
        <w:rPr>
          <w:rFonts w:ascii="Times New Roman" w:hAnsi="Times New Roman" w:cs="Times New Roman"/>
          <w:sz w:val="24"/>
          <w:szCs w:val="24"/>
        </w:rPr>
        <w:t>about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0.</w:t>
      </w:r>
      <w:r w:rsidRPr="008A189A" w:rsidR="00122D07">
        <w:rPr>
          <w:rFonts w:ascii="Times New Roman" w:hAnsi="Times New Roman" w:cs="Times New Roman"/>
          <w:sz w:val="24"/>
          <w:szCs w:val="24"/>
        </w:rPr>
        <w:t>6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%, of other </w:t>
      </w:r>
      <w:r w:rsidRPr="008A189A" w:rsidR="00122D07">
        <w:rPr>
          <w:rFonts w:ascii="Times New Roman" w:hAnsi="Times New Roman" w:cs="Times New Roman"/>
          <w:sz w:val="24"/>
          <w:szCs w:val="24"/>
        </w:rPr>
        <w:t>ethnic</w:t>
      </w:r>
      <w:r w:rsidRPr="008A189A" w:rsidR="008C4703">
        <w:rPr>
          <w:rFonts w:ascii="Times New Roman" w:hAnsi="Times New Roman" w:cs="Times New Roman"/>
          <w:sz w:val="24"/>
          <w:szCs w:val="24"/>
        </w:rPr>
        <w:t xml:space="preserve"> backgrounds.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Hispanic 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and </w:t>
      </w:r>
      <w:r w:rsidRPr="008A189A" w:rsidR="00007871">
        <w:rPr>
          <w:rFonts w:ascii="Times New Roman" w:hAnsi="Times New Roman" w:cs="Times New Roman"/>
          <w:sz w:val="24"/>
          <w:szCs w:val="24"/>
        </w:rPr>
        <w:t>Black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people are overrepresented in </w:t>
      </w:r>
      <w:r w:rsidRPr="008A189A" w:rsidR="00007871">
        <w:rPr>
          <w:rFonts w:ascii="Times New Roman" w:hAnsi="Times New Roman" w:cs="Times New Roman"/>
          <w:sz w:val="24"/>
          <w:szCs w:val="24"/>
        </w:rPr>
        <w:t>Texa</w:t>
      </w:r>
      <w:r w:rsidRPr="008A189A" w:rsidR="00007871">
        <w:rPr>
          <w:rFonts w:ascii="Times New Roman" w:hAnsi="Times New Roman" w:cs="Times New Roman"/>
          <w:sz w:val="24"/>
          <w:szCs w:val="24"/>
        </w:rPr>
        <w:t>s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and the entire state of America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prison system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; collectively, 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these two groups </w:t>
      </w:r>
      <w:r w:rsidRPr="008A189A" w:rsidR="00007871">
        <w:rPr>
          <w:rFonts w:ascii="Times New Roman" w:hAnsi="Times New Roman" w:cs="Times New Roman"/>
          <w:sz w:val="24"/>
          <w:szCs w:val="24"/>
        </w:rPr>
        <w:t>encompass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more than 6</w:t>
      </w:r>
      <w:r w:rsidRPr="008A189A" w:rsidR="00007871">
        <w:rPr>
          <w:rFonts w:ascii="Times New Roman" w:hAnsi="Times New Roman" w:cs="Times New Roman"/>
          <w:sz w:val="24"/>
          <w:szCs w:val="24"/>
        </w:rPr>
        <w:t>0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percent of the Texas prison </w:t>
      </w:r>
      <w:r w:rsidRPr="008A189A" w:rsidR="00007871">
        <w:rPr>
          <w:rFonts w:ascii="Times New Roman" w:hAnsi="Times New Roman" w:cs="Times New Roman"/>
          <w:sz w:val="24"/>
          <w:szCs w:val="24"/>
        </w:rPr>
        <w:t>inhabitants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007871">
        <w:rPr>
          <w:rFonts w:ascii="Times New Roman" w:hAnsi="Times New Roman" w:cs="Times New Roman"/>
          <w:sz w:val="24"/>
          <w:szCs w:val="24"/>
        </w:rPr>
        <w:t>even though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007871">
        <w:rPr>
          <w:rFonts w:ascii="Times New Roman" w:hAnsi="Times New Roman" w:cs="Times New Roman"/>
          <w:sz w:val="24"/>
          <w:szCs w:val="24"/>
        </w:rPr>
        <w:t>establishing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</w:t>
      </w:r>
      <w:r w:rsidRPr="008A189A" w:rsidR="00007871">
        <w:rPr>
          <w:rFonts w:ascii="Times New Roman" w:hAnsi="Times New Roman" w:cs="Times New Roman"/>
          <w:sz w:val="24"/>
          <w:szCs w:val="24"/>
        </w:rPr>
        <w:t>unevenly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half of the state’s </w:t>
      </w:r>
      <w:r w:rsidRPr="008A189A" w:rsidR="00007871">
        <w:rPr>
          <w:rFonts w:ascii="Times New Roman" w:hAnsi="Times New Roman" w:cs="Times New Roman"/>
          <w:sz w:val="24"/>
          <w:szCs w:val="24"/>
        </w:rPr>
        <w:t>entire</w:t>
      </w:r>
      <w:r w:rsidRPr="008A189A" w:rsidR="00007871">
        <w:rPr>
          <w:rFonts w:ascii="Times New Roman" w:hAnsi="Times New Roman" w:cs="Times New Roman"/>
          <w:sz w:val="24"/>
          <w:szCs w:val="24"/>
        </w:rPr>
        <w:t xml:space="preserve"> population.</w:t>
      </w:r>
    </w:p>
    <w:p w:rsidR="008A189A" w:rsidP="008A189A" w14:paraId="4B1F2111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4CF694E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46F0DD4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582EAA46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703996E2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76FA3CD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1E5E93A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89A" w:rsidP="008A189A" w14:paraId="6E27A0B1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7871" w:rsidRPr="008A189A" w:rsidP="008A189A" w14:paraId="2B0CBC7A" w14:textId="2D5342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89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8A189A" w:rsidRPr="008A189A" w:rsidP="008A189A" w14:paraId="7EBCEDD9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Fazel, S., &amp; Baillargeon, J. (2011). The health of prisoners. The Lancet, 377(9769), 956-965.</w:t>
      </w:r>
    </w:p>
    <w:p w:rsidR="008A189A" w:rsidRPr="008A189A" w:rsidP="008A189A" w14:paraId="30FD8A08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>Morris, R. G., &amp; Worrall, J. L. (2014). Prison architecture and inmate misconduct: A multilevel assessment. Crime &amp; Delinquency, 60(7), 1083-1109.</w:t>
      </w:r>
    </w:p>
    <w:p w:rsidR="008A189A" w:rsidRPr="008A189A" w:rsidP="008A189A" w14:paraId="09A5137A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A189A">
        <w:rPr>
          <w:rFonts w:ascii="Times New Roman" w:hAnsi="Times New Roman" w:cs="Times New Roman"/>
          <w:sz w:val="24"/>
          <w:szCs w:val="24"/>
        </w:rPr>
        <w:t xml:space="preserve">Vest, N., Johnson, O., </w:t>
      </w:r>
      <w:r w:rsidRPr="008A189A">
        <w:rPr>
          <w:rFonts w:ascii="Times New Roman" w:hAnsi="Times New Roman" w:cs="Times New Roman"/>
          <w:sz w:val="24"/>
          <w:szCs w:val="24"/>
        </w:rPr>
        <w:t>Nowotny</w:t>
      </w:r>
      <w:r w:rsidRPr="008A189A">
        <w:rPr>
          <w:rFonts w:ascii="Times New Roman" w:hAnsi="Times New Roman" w:cs="Times New Roman"/>
          <w:sz w:val="24"/>
          <w:szCs w:val="24"/>
        </w:rPr>
        <w:t>, K., &amp; Brinkley-Rubinstein, L. (2021). Prison population reductions and COVID-19: A latent profile analysis synthesizing recent Texas prison system evidence. Journal of Urban Health, 98(1), 53-58.</w:t>
      </w:r>
    </w:p>
    <w:sectPr w:rsidSect="007C3C8E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844765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C3C8E" w14:paraId="47F6EC64" w14:textId="65C833A0">
        <w:pPr>
          <w:pStyle w:val="Header"/>
          <w:jc w:val="right"/>
        </w:pPr>
        <w:r w:rsidRPr="007C3C8E">
          <w:rPr>
            <w:rFonts w:ascii="Times New Roman" w:hAnsi="Times New Roman" w:cs="Times New Roman"/>
            <w:sz w:val="24"/>
            <w:szCs w:val="24"/>
          </w:rPr>
          <w:t>THE CURRENT POPULATION OF TEXAS PRISONS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</w:t>
        </w:r>
        <w:r w:rsidRPr="007C3C8E">
          <w:t xml:space="preserve"> </w:t>
        </w:r>
        <w:r>
          <w:t xml:space="preserve">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3C8E" w14:paraId="3626C0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C8E" w:rsidRPr="005F07BC" w14:paraId="7CDAF6D4" w14:textId="1DA00E24">
    <w:pPr>
      <w:pStyle w:val="Header"/>
      <w:rPr>
        <w:rFonts w:ascii="Times New Roman" w:hAnsi="Times New Roman" w:cs="Times New Roman"/>
        <w:sz w:val="24"/>
        <w:szCs w:val="24"/>
      </w:rPr>
    </w:pPr>
    <w:r w:rsidRPr="005F07BC">
      <w:rPr>
        <w:rFonts w:ascii="Times New Roman" w:hAnsi="Times New Roman" w:cs="Times New Roman"/>
        <w:sz w:val="24"/>
        <w:szCs w:val="24"/>
      </w:rPr>
      <w:t>Running Head</w:t>
    </w:r>
    <w:r w:rsidRPr="005F07BC" w:rsidR="005F07BC">
      <w:rPr>
        <w:rFonts w:ascii="Times New Roman" w:hAnsi="Times New Roman" w:cs="Times New Roman"/>
        <w:sz w:val="24"/>
        <w:szCs w:val="24"/>
      </w:rPr>
      <w:t>:</w:t>
    </w:r>
    <w:r w:rsidRPr="005F07BC">
      <w:rPr>
        <w:rFonts w:ascii="Times New Roman" w:hAnsi="Times New Roman" w:cs="Times New Roman"/>
        <w:sz w:val="24"/>
        <w:szCs w:val="24"/>
      </w:rPr>
      <w:t xml:space="preserve"> </w:t>
    </w:r>
    <w:bookmarkStart w:id="0" w:name="_Hlk88004357"/>
    <w:r w:rsidRPr="005F07BC">
      <w:rPr>
        <w:rFonts w:ascii="Times New Roman" w:hAnsi="Times New Roman" w:cs="Times New Roman"/>
        <w:sz w:val="24"/>
        <w:szCs w:val="24"/>
      </w:rPr>
      <w:t xml:space="preserve">THE CURRENT POPULATION OF TEXAS PRISONS              </w:t>
    </w:r>
    <w:r w:rsidR="005F07BC">
      <w:rPr>
        <w:rFonts w:ascii="Times New Roman" w:hAnsi="Times New Roman" w:cs="Times New Roman"/>
        <w:sz w:val="24"/>
        <w:szCs w:val="24"/>
      </w:rPr>
      <w:t xml:space="preserve">                       </w:t>
    </w:r>
    <w:bookmarkEnd w:id="0"/>
    <w:r w:rsidR="005F07BC">
      <w:rPr>
        <w:rFonts w:ascii="Times New Roman" w:hAnsi="Times New Roman" w:cs="Times New Roman"/>
        <w:sz w:val="24"/>
        <w:szCs w:val="24"/>
      </w:rPr>
      <w:t>1</w:t>
    </w:r>
    <w:r w:rsidRPr="005F07BC">
      <w:rPr>
        <w:rFonts w:ascii="Times New Roman" w:hAnsi="Times New Roman" w:cs="Times New Roman"/>
        <w:sz w:val="24"/>
        <w:szCs w:val="24"/>
      </w:rPr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F9"/>
    <w:rsid w:val="00007871"/>
    <w:rsid w:val="00122D07"/>
    <w:rsid w:val="001370CF"/>
    <w:rsid w:val="00221BF9"/>
    <w:rsid w:val="003115BF"/>
    <w:rsid w:val="00377C7D"/>
    <w:rsid w:val="004509A9"/>
    <w:rsid w:val="00593167"/>
    <w:rsid w:val="005A31C9"/>
    <w:rsid w:val="005F07BC"/>
    <w:rsid w:val="0062776E"/>
    <w:rsid w:val="007202D3"/>
    <w:rsid w:val="007C3C8E"/>
    <w:rsid w:val="00802D03"/>
    <w:rsid w:val="0082101F"/>
    <w:rsid w:val="008A189A"/>
    <w:rsid w:val="008B2407"/>
    <w:rsid w:val="008C4703"/>
    <w:rsid w:val="00B97796"/>
    <w:rsid w:val="00BC2D74"/>
    <w:rsid w:val="00C61C41"/>
    <w:rsid w:val="00CD7912"/>
    <w:rsid w:val="00D269D7"/>
    <w:rsid w:val="00EE244D"/>
    <w:rsid w:val="00FE5F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CE90D4"/>
  <w15:chartTrackingRefBased/>
  <w15:docId w15:val="{B51B5E59-6DEC-41A3-9798-45E14C03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C8E"/>
  </w:style>
  <w:style w:type="paragraph" w:styleId="Footer">
    <w:name w:val="footer"/>
    <w:basedOn w:val="Normal"/>
    <w:link w:val="FooterChar"/>
    <w:uiPriority w:val="99"/>
    <w:unhideWhenUsed/>
    <w:rsid w:val="007C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2021-11-16T22:27:00Z</dcterms:created>
  <dcterms:modified xsi:type="dcterms:W3CDTF">2021-11-16T22:27:00Z</dcterms:modified>
</cp:coreProperties>
</file>