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22C" w:rsidRDefault="00C8722C" w:rsidP="00C8722C">
      <w:pPr>
        <w:spacing w:line="480" w:lineRule="auto"/>
        <w:ind w:firstLine="720"/>
        <w:jc w:val="center"/>
        <w:rPr>
          <w:rFonts w:cs="Times New Roman"/>
          <w:b/>
          <w:i/>
          <w:sz w:val="40"/>
          <w:szCs w:val="40"/>
          <w:lang w:val="en-US"/>
        </w:rPr>
      </w:pPr>
      <w:r w:rsidRPr="00775C34">
        <w:rPr>
          <w:rFonts w:cs="Times New Roman"/>
          <w:b/>
          <w:i/>
          <w:sz w:val="40"/>
          <w:szCs w:val="40"/>
          <w:lang w:val="en-US"/>
        </w:rPr>
        <w:t>The Hurt Locker</w:t>
      </w:r>
    </w:p>
    <w:p w:rsidR="00C8722C" w:rsidRDefault="00C8722C" w:rsidP="00A54799">
      <w:pPr>
        <w:spacing w:line="480" w:lineRule="auto"/>
        <w:rPr>
          <w:rFonts w:cs="Times New Roman"/>
          <w:b/>
          <w:szCs w:val="24"/>
          <w:lang w:val="en-US"/>
        </w:rPr>
      </w:pPr>
      <w:r w:rsidRPr="00775C34">
        <w:rPr>
          <w:rFonts w:cs="Times New Roman"/>
          <w:b/>
          <w:szCs w:val="24"/>
          <w:lang w:val="en-US"/>
        </w:rPr>
        <w:t>Students Name:</w:t>
      </w:r>
    </w:p>
    <w:p w:rsidR="00BA296D" w:rsidRDefault="00BA296D" w:rsidP="00C8722C">
      <w:pPr>
        <w:spacing w:line="480" w:lineRule="auto"/>
      </w:pPr>
      <w:r w:rsidRPr="00BA296D">
        <w:rPr>
          <w:b/>
        </w:rPr>
        <w:t>Observation:</w:t>
      </w:r>
      <w:r>
        <w:t xml:space="preserve"> In the opening scene of the film, through an extreme long shot, a state of disarray can be seen as the residents of Baghdad in Iraq run away from the US military soldiers. There is a sense of disruption of normalcy caused by these soldiers. In a complex shot, the camera unsteadily pans and tilts as the military soldiers alight their combat vehicle. Sounds of residents chanting in their native language and ambulance sirens fill the atmosphere. The soldiers appear to be evacuating the residents from the premises. A closeup shot with deep focus takes us to a scene with three soldiers. Sergeant Sanborn, on the mainframe, is taking control of Remotec Andros, which is military technology for defusing a bomb remotely. He appears to be directing it an unidentified object surrounded by what looks like full sacks.</w:t>
      </w:r>
    </w:p>
    <w:p w:rsidR="00BA296D" w:rsidRDefault="00BA296D" w:rsidP="00BA296D">
      <w:pPr>
        <w:spacing w:line="480" w:lineRule="auto"/>
        <w:ind w:firstLine="720"/>
      </w:pPr>
      <w:r>
        <w:t xml:space="preserve">In a jump cut shot, Sergeant Thompson rotates quickly and observes the residents who appear to be kept safe. They were watching to see what will transpire. Upon orders, Sanborn turns Remotec Andros to the right and lifts the sack and unveils the bomb </w:t>
      </w:r>
      <w:proofErr w:type="gramStart"/>
      <w:r>
        <w:t>An</w:t>
      </w:r>
      <w:proofErr w:type="gramEnd"/>
      <w:r>
        <w:t xml:space="preserve"> over the shoulder shot captures all three soldiers and a medium up-close shot shows the amazement on their faces. Sergeant Sanborn tries to get Remotec Andros into the sack but fails. Thompson jokingly tells him to pretend it's his dick, and before Sanborn attempts to put the device in again, Thompson manages to convince him to let try. Successfully, Thompson manages to get the device in, and they can identify the type of bomb. A long shot captures the three soldiers standing as they strategize disarming the bomb.</w:t>
      </w:r>
    </w:p>
    <w:p w:rsidR="00BA296D" w:rsidRDefault="00BA296D" w:rsidP="00BA296D">
      <w:pPr>
        <w:spacing w:line="480" w:lineRule="auto"/>
        <w:ind w:firstLine="720"/>
      </w:pPr>
      <w:r>
        <w:t xml:space="preserve">The roads leading to the bomb site appear to be blocked, and local police officers evacuate residents from the area. Residents resisting the local police are taken captive. In a </w:t>
      </w:r>
      <w:r>
        <w:lastRenderedPageBreak/>
        <w:t xml:space="preserve">high angle shot, sergeant Eldridge attaches a small cart on the military device. Sanborn directs the device back to the bomb site when a herd of goats steered him off his course, and one of the wheels of cart came off. This unfortunate event led them to result in a whole new plan. Thompson is quickly geared up in protective, military clothes and heads towards the bomb site. Sanborn directs Thompson to the site as Eldridge surveillance the area. Sanborn gets distracted by a local who questioned his origin. He manages to drive him off. Thompson secures the bomb-defusing device and heads back to the no danger zone. Eldridge notices a local who is about to use his mobile phone, and before he gets to him, a loud explosion is heard. </w:t>
      </w:r>
      <w:r w:rsidR="0042512E">
        <w:t xml:space="preserve">  </w:t>
      </w:r>
    </w:p>
    <w:p w:rsidR="00BA296D" w:rsidRDefault="00BA296D" w:rsidP="00C8722C">
      <w:pPr>
        <w:spacing w:line="480" w:lineRule="auto"/>
      </w:pPr>
      <w:bookmarkStart w:id="0" w:name="_GoBack"/>
      <w:r w:rsidRPr="00BA296D">
        <w:rPr>
          <w:b/>
        </w:rPr>
        <w:t>Fact:</w:t>
      </w:r>
      <w:r>
        <w:t xml:space="preserve"> https://filmanalysis.yale.edu/cinematography/: </w:t>
      </w:r>
      <w:r w:rsidRPr="00C8722C">
        <w:rPr>
          <w:b/>
        </w:rPr>
        <w:t>Extreme long shot</w:t>
      </w:r>
      <w:r>
        <w:t xml:space="preserve">: This is an </w:t>
      </w:r>
      <w:bookmarkEnd w:id="0"/>
      <w:r>
        <w:t xml:space="preserve">establishing shot in which the scale of the object is very small and allows the audience to view the location on one screen. </w:t>
      </w:r>
    </w:p>
    <w:p w:rsidR="00BA296D" w:rsidRDefault="00BA296D" w:rsidP="00C8722C">
      <w:pPr>
        <w:spacing w:line="480" w:lineRule="auto"/>
      </w:pPr>
      <w:r w:rsidRPr="00BA296D">
        <w:rPr>
          <w:b/>
        </w:rPr>
        <w:t>Idea:</w:t>
      </w:r>
      <w:r>
        <w:t xml:space="preserve"> The extreme long shot is used to draw a relationship between the area, residents, and the soldiers. It is important for the audience to feel the impact of the disruption caused by the bomb. When the bomb exploded, the extreme long shot was able to capture the impact of the explosion. It shows the damage caused by the bomb in that particular area. It makes the audience feel like part of the officiating crew. The extreme long shot helps put the film in real-time and makes it relatable to the audience.</w:t>
      </w:r>
    </w:p>
    <w:p w:rsidR="00256AED" w:rsidRDefault="00BA296D" w:rsidP="00C8722C">
      <w:pPr>
        <w:spacing w:line="480" w:lineRule="auto"/>
      </w:pPr>
      <w:r w:rsidRPr="00BA296D">
        <w:rPr>
          <w:b/>
        </w:rPr>
        <w:t>Thesis Statement:</w:t>
      </w:r>
      <w:r>
        <w:t xml:space="preserve"> The extreme long shot in the opening scene introduces the audience to a state of chaos in the residents of Iraq, the soldiers running around with guns, the environment. The explosion brings the audience into a state of shock, a sombre mood, and the long shot helps grasp their attention even more.</w:t>
      </w:r>
    </w:p>
    <w:sectPr w:rsidR="00256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96D"/>
    <w:rsid w:val="002F745B"/>
    <w:rsid w:val="003469CF"/>
    <w:rsid w:val="0042512E"/>
    <w:rsid w:val="00681E2D"/>
    <w:rsid w:val="007678F0"/>
    <w:rsid w:val="009A56C5"/>
    <w:rsid w:val="00A54799"/>
    <w:rsid w:val="00BA296D"/>
    <w:rsid w:val="00BD3B04"/>
    <w:rsid w:val="00C8722C"/>
    <w:rsid w:val="00FB7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9E2E6-60E0-4D75-8729-2C679B6E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5</cp:revision>
  <dcterms:created xsi:type="dcterms:W3CDTF">2020-08-25T15:52:00Z</dcterms:created>
  <dcterms:modified xsi:type="dcterms:W3CDTF">2020-08-26T02:20:00Z</dcterms:modified>
</cp:coreProperties>
</file>