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270" w:rsidRDefault="00D82270"/>
    <w:p w:rsidR="004706DC" w:rsidRDefault="004706DC"/>
    <w:p w:rsidR="004706DC" w:rsidRDefault="004706DC"/>
    <w:p w:rsidR="004706DC" w:rsidRDefault="004706DC"/>
    <w:p w:rsidR="004706DC" w:rsidRDefault="004706DC"/>
    <w:p w:rsidR="004706DC" w:rsidRDefault="004706DC"/>
    <w:p w:rsidR="004706DC" w:rsidRPr="009B7437" w:rsidRDefault="007D3347" w:rsidP="004706DC">
      <w:pPr>
        <w:spacing w:after="0"/>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Performing Arts Management </w:t>
      </w:r>
    </w:p>
    <w:p w:rsidR="004706DC" w:rsidRPr="00BD29C8" w:rsidRDefault="007D3347" w:rsidP="004706DC">
      <w:pPr>
        <w:spacing w:after="0"/>
        <w:jc w:val="center"/>
        <w:rPr>
          <w:rFonts w:ascii="Times New Roman" w:hAnsi="Times New Roman" w:cs="Times New Roman"/>
          <w:color w:val="000000" w:themeColor="text1"/>
          <w:sz w:val="24"/>
          <w:szCs w:val="24"/>
          <w:shd w:val="clear" w:color="auto" w:fill="FFFFFF"/>
        </w:rPr>
      </w:pPr>
      <w:r w:rsidRPr="00BD29C8">
        <w:rPr>
          <w:rFonts w:ascii="Times New Roman" w:hAnsi="Times New Roman" w:cs="Times New Roman"/>
          <w:color w:val="000000" w:themeColor="text1"/>
          <w:sz w:val="24"/>
          <w:szCs w:val="24"/>
          <w:shd w:val="clear" w:color="auto" w:fill="FFFFFF"/>
        </w:rPr>
        <w:t>Name:</w:t>
      </w:r>
      <w:r>
        <w:rPr>
          <w:rFonts w:ascii="Times New Roman" w:hAnsi="Times New Roman" w:cs="Times New Roman"/>
          <w:color w:val="000000" w:themeColor="text1"/>
          <w:sz w:val="24"/>
          <w:szCs w:val="24"/>
          <w:shd w:val="clear" w:color="auto" w:fill="FFFFFF"/>
        </w:rPr>
        <w:t xml:space="preserve"> </w:t>
      </w:r>
    </w:p>
    <w:p w:rsidR="004706DC" w:rsidRPr="00BD29C8" w:rsidRDefault="007D3347" w:rsidP="004706DC">
      <w:pPr>
        <w:spacing w:after="0"/>
        <w:jc w:val="center"/>
        <w:rPr>
          <w:rFonts w:ascii="Times New Roman" w:hAnsi="Times New Roman" w:cs="Times New Roman"/>
          <w:color w:val="000000" w:themeColor="text1"/>
          <w:sz w:val="24"/>
          <w:szCs w:val="24"/>
          <w:shd w:val="clear" w:color="auto" w:fill="FFFFFF"/>
        </w:rPr>
      </w:pPr>
      <w:r w:rsidRPr="00BD29C8">
        <w:rPr>
          <w:rFonts w:ascii="Times New Roman" w:hAnsi="Times New Roman" w:cs="Times New Roman"/>
          <w:color w:val="000000" w:themeColor="text1"/>
          <w:sz w:val="24"/>
          <w:szCs w:val="24"/>
          <w:shd w:val="clear" w:color="auto" w:fill="FFFFFF"/>
        </w:rPr>
        <w:t>Course:</w:t>
      </w:r>
    </w:p>
    <w:p w:rsidR="004706DC" w:rsidRPr="00BD29C8" w:rsidRDefault="007D3347" w:rsidP="004706DC">
      <w:pPr>
        <w:spacing w:after="0"/>
        <w:jc w:val="center"/>
        <w:rPr>
          <w:rFonts w:ascii="Times New Roman" w:hAnsi="Times New Roman" w:cs="Times New Roman"/>
          <w:color w:val="000000" w:themeColor="text1"/>
          <w:sz w:val="24"/>
          <w:szCs w:val="24"/>
          <w:shd w:val="clear" w:color="auto" w:fill="FFFFFF"/>
        </w:rPr>
      </w:pPr>
      <w:r w:rsidRPr="00BD29C8">
        <w:rPr>
          <w:rFonts w:ascii="Times New Roman" w:hAnsi="Times New Roman" w:cs="Times New Roman"/>
          <w:color w:val="000000" w:themeColor="text1"/>
          <w:sz w:val="24"/>
          <w:szCs w:val="24"/>
          <w:shd w:val="clear" w:color="auto" w:fill="FFFFFF"/>
        </w:rPr>
        <w:t>School affiliation:</w:t>
      </w:r>
      <w:r>
        <w:rPr>
          <w:rFonts w:ascii="Times New Roman" w:hAnsi="Times New Roman" w:cs="Times New Roman"/>
          <w:color w:val="000000" w:themeColor="text1"/>
          <w:sz w:val="24"/>
          <w:szCs w:val="24"/>
          <w:shd w:val="clear" w:color="auto" w:fill="FFFFFF"/>
        </w:rPr>
        <w:t xml:space="preserve"> </w:t>
      </w:r>
    </w:p>
    <w:p w:rsidR="004706DC" w:rsidRPr="00BD29C8" w:rsidRDefault="007D3347" w:rsidP="004706DC">
      <w:pPr>
        <w:spacing w:after="0"/>
        <w:jc w:val="center"/>
        <w:rPr>
          <w:rFonts w:ascii="Times New Roman" w:hAnsi="Times New Roman" w:cs="Times New Roman"/>
          <w:color w:val="000000" w:themeColor="text1"/>
          <w:sz w:val="24"/>
          <w:szCs w:val="24"/>
          <w:shd w:val="clear" w:color="auto" w:fill="FFFFFF"/>
        </w:rPr>
      </w:pPr>
      <w:r w:rsidRPr="00BD29C8">
        <w:rPr>
          <w:rFonts w:ascii="Times New Roman" w:hAnsi="Times New Roman" w:cs="Times New Roman"/>
          <w:color w:val="000000" w:themeColor="text1"/>
          <w:sz w:val="24"/>
          <w:szCs w:val="24"/>
          <w:shd w:val="clear" w:color="auto" w:fill="FFFFFF"/>
        </w:rPr>
        <w:t>Tutor:</w:t>
      </w:r>
    </w:p>
    <w:p w:rsidR="004706DC" w:rsidRDefault="007D3347" w:rsidP="004706DC">
      <w:pPr>
        <w:jc w:val="center"/>
      </w:pPr>
      <w:r w:rsidRPr="00BD29C8">
        <w:rPr>
          <w:rFonts w:ascii="Times New Roman" w:hAnsi="Times New Roman" w:cs="Times New Roman"/>
          <w:sz w:val="24"/>
          <w:szCs w:val="24"/>
        </w:rPr>
        <w:t>Date</w:t>
      </w:r>
    </w:p>
    <w:p w:rsidR="004706DC" w:rsidRDefault="004706DC"/>
    <w:p w:rsidR="004706DC" w:rsidRDefault="004706DC"/>
    <w:p w:rsidR="004706DC" w:rsidRDefault="004706DC"/>
    <w:p w:rsidR="004706DC" w:rsidRDefault="004706DC"/>
    <w:p w:rsidR="004706DC" w:rsidRDefault="004706DC"/>
    <w:p w:rsidR="004706DC" w:rsidRDefault="004706DC"/>
    <w:p w:rsidR="004706DC" w:rsidRDefault="004706DC"/>
    <w:p w:rsidR="004706DC" w:rsidRDefault="004706DC"/>
    <w:p w:rsidR="004706DC" w:rsidRDefault="004706DC"/>
    <w:p w:rsidR="00397901" w:rsidRPr="00495000" w:rsidRDefault="007D3347" w:rsidP="007A0EE1">
      <w:pPr>
        <w:numPr>
          <w:ilvl w:val="0"/>
          <w:numId w:val="2"/>
        </w:numPr>
        <w:rPr>
          <w:rFonts w:ascii="Times New Roman" w:hAnsi="Times New Roman" w:cs="Times New Roman"/>
          <w:b/>
          <w:sz w:val="24"/>
          <w:szCs w:val="24"/>
          <w:lang w:val="en-US"/>
        </w:rPr>
      </w:pPr>
      <w:r w:rsidRPr="00495000">
        <w:rPr>
          <w:rFonts w:ascii="Times New Roman" w:hAnsi="Times New Roman" w:cs="Times New Roman"/>
          <w:b/>
          <w:sz w:val="24"/>
          <w:szCs w:val="24"/>
          <w:lang w:val="en-US"/>
        </w:rPr>
        <w:lastRenderedPageBreak/>
        <w:t>With the challenging time frame between events, you will need to carefully manage several departments and areas of production.  What are they?  (hint –think back to</w:t>
      </w:r>
      <w:r w:rsidRPr="00495000">
        <w:rPr>
          <w:rFonts w:ascii="Times New Roman" w:hAnsi="Times New Roman" w:cs="Times New Roman"/>
          <w:b/>
          <w:sz w:val="24"/>
          <w:szCs w:val="24"/>
          <w:lang w:val="en-US"/>
        </w:rPr>
        <w:t xml:space="preserve"> some of the items that Sean spoke about in his lecture.)</w:t>
      </w:r>
    </w:p>
    <w:p w:rsidR="007A0EE1" w:rsidRDefault="007D3347" w:rsidP="007A0EE1">
      <w:pPr>
        <w:numPr>
          <w:ilvl w:val="0"/>
          <w:numId w:val="3"/>
        </w:numPr>
        <w:rPr>
          <w:rFonts w:ascii="Times New Roman" w:hAnsi="Times New Roman" w:cs="Times New Roman"/>
          <w:sz w:val="24"/>
          <w:szCs w:val="24"/>
          <w:lang w:val="en-US"/>
        </w:rPr>
      </w:pPr>
      <w:r w:rsidRPr="007A0EE1">
        <w:rPr>
          <w:rFonts w:ascii="Times New Roman" w:hAnsi="Times New Roman" w:cs="Times New Roman"/>
          <w:sz w:val="24"/>
          <w:szCs w:val="24"/>
          <w:lang w:val="en-US"/>
        </w:rPr>
        <w:t xml:space="preserve">Production </w:t>
      </w:r>
    </w:p>
    <w:p w:rsidR="007A0EE1" w:rsidRPr="007A0EE1" w:rsidRDefault="007D3347" w:rsidP="00E948B3">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There is a need for proper management when it comes to the production of art. </w:t>
      </w:r>
      <w:r w:rsidR="004A05B0">
        <w:rPr>
          <w:rFonts w:ascii="Times New Roman" w:hAnsi="Times New Roman" w:cs="Times New Roman"/>
          <w:sz w:val="24"/>
          <w:szCs w:val="24"/>
          <w:lang w:val="en-US"/>
        </w:rPr>
        <w:t>This involves the management of the presentation arena which needs an extension. There is a need for improvement in the stage which can accommodate the performing artists which are large in number. Coordination is key to ensuring that a successful event is conducted. With the limited time, it is important to coordinate the staff available in ensuring that the corrections are made perfectly.</w:t>
      </w:r>
    </w:p>
    <w:p w:rsidR="007A0EE1" w:rsidRDefault="007D3347" w:rsidP="007A0EE1">
      <w:pPr>
        <w:numPr>
          <w:ilvl w:val="0"/>
          <w:numId w:val="3"/>
        </w:numPr>
        <w:rPr>
          <w:rFonts w:ascii="Times New Roman" w:hAnsi="Times New Roman" w:cs="Times New Roman"/>
          <w:sz w:val="24"/>
          <w:szCs w:val="24"/>
          <w:lang w:val="en-US"/>
        </w:rPr>
      </w:pPr>
      <w:r w:rsidRPr="007A0EE1">
        <w:rPr>
          <w:rFonts w:ascii="Times New Roman" w:hAnsi="Times New Roman" w:cs="Times New Roman"/>
          <w:sz w:val="24"/>
          <w:szCs w:val="24"/>
          <w:lang w:val="en-US"/>
        </w:rPr>
        <w:t xml:space="preserve">Marketing department </w:t>
      </w:r>
    </w:p>
    <w:p w:rsidR="004A05B0" w:rsidRDefault="007D3347" w:rsidP="00E948B3">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marketing department needs to be serious about this event. The Governor's office is committed to having a lively event and this requires upcoming artists from a foreign country. The marketing </w:t>
      </w:r>
      <w:r>
        <w:rPr>
          <w:rFonts w:ascii="Times New Roman" w:hAnsi="Times New Roman" w:cs="Times New Roman"/>
          <w:sz w:val="24"/>
          <w:szCs w:val="24"/>
          <w:lang w:val="en-US"/>
        </w:rPr>
        <w:t>team, therefore, has a duty of ensuring that all the performing artists are made comfortable in the country and all their needs including accommodation transport, makeup and what a few are all sorted in time. This also includes hotel bookings and the trans</w:t>
      </w:r>
      <w:r>
        <w:rPr>
          <w:rFonts w:ascii="Times New Roman" w:hAnsi="Times New Roman" w:cs="Times New Roman"/>
          <w:sz w:val="24"/>
          <w:szCs w:val="24"/>
          <w:lang w:val="en-US"/>
        </w:rPr>
        <w:t>port from the hotel to the performance arena and back.</w:t>
      </w:r>
    </w:p>
    <w:p w:rsidR="003A25D4" w:rsidRPr="007A0EE1" w:rsidRDefault="007D3347" w:rsidP="004A05B0">
      <w:pPr>
        <w:rPr>
          <w:rFonts w:ascii="Times New Roman" w:hAnsi="Times New Roman" w:cs="Times New Roman"/>
          <w:sz w:val="24"/>
          <w:szCs w:val="24"/>
          <w:lang w:val="en-US"/>
        </w:rPr>
      </w:pPr>
      <w:r>
        <w:rPr>
          <w:rFonts w:ascii="Times New Roman" w:hAnsi="Times New Roman" w:cs="Times New Roman"/>
          <w:sz w:val="24"/>
          <w:szCs w:val="24"/>
          <w:lang w:val="en-US"/>
        </w:rPr>
        <w:t xml:space="preserve"> Under the marketing department, we have the logistics department which is responsible for all logistics of the performing artists, furniture, audio system and organizing of drinks. </w:t>
      </w:r>
      <w:r w:rsidR="003D2045">
        <w:rPr>
          <w:rFonts w:ascii="Times New Roman" w:hAnsi="Times New Roman" w:cs="Times New Roman"/>
          <w:sz w:val="24"/>
          <w:szCs w:val="24"/>
          <w:lang w:val="en-US"/>
        </w:rPr>
        <w:t xml:space="preserve">The general transport can be taken care of by this department under the marketing department. </w:t>
      </w:r>
    </w:p>
    <w:p w:rsidR="007A0EE1" w:rsidRDefault="007D3347" w:rsidP="007A0EE1">
      <w:pPr>
        <w:numPr>
          <w:ilvl w:val="0"/>
          <w:numId w:val="3"/>
        </w:numPr>
        <w:rPr>
          <w:rFonts w:ascii="Times New Roman" w:hAnsi="Times New Roman" w:cs="Times New Roman"/>
          <w:sz w:val="24"/>
          <w:szCs w:val="24"/>
          <w:lang w:val="en-US"/>
        </w:rPr>
      </w:pPr>
      <w:r w:rsidRPr="007A0EE1">
        <w:rPr>
          <w:rFonts w:ascii="Times New Roman" w:hAnsi="Times New Roman" w:cs="Times New Roman"/>
          <w:sz w:val="24"/>
          <w:szCs w:val="24"/>
          <w:lang w:val="en-US"/>
        </w:rPr>
        <w:t xml:space="preserve">Human resource </w:t>
      </w:r>
    </w:p>
    <w:p w:rsidR="003D2045" w:rsidRPr="007A0EE1" w:rsidRDefault="007D3347" w:rsidP="003D2045">
      <w:pPr>
        <w:ind w:firstLine="720"/>
        <w:rPr>
          <w:rFonts w:ascii="Times New Roman" w:hAnsi="Times New Roman" w:cs="Times New Roman"/>
          <w:sz w:val="24"/>
          <w:szCs w:val="24"/>
          <w:lang w:val="en-US"/>
        </w:rPr>
      </w:pPr>
      <w:r>
        <w:rPr>
          <w:rFonts w:ascii="Times New Roman" w:hAnsi="Times New Roman" w:cs="Times New Roman"/>
          <w:sz w:val="24"/>
          <w:szCs w:val="24"/>
          <w:lang w:val="en-US"/>
        </w:rPr>
        <w:t>The coordination of the staff of my entertainment company needs to be involved in this organization of the event in order for it to be successful.</w:t>
      </w:r>
    </w:p>
    <w:p w:rsidR="00DE128B" w:rsidRDefault="007D3347" w:rsidP="007A0EE1">
      <w:pPr>
        <w:numPr>
          <w:ilvl w:val="0"/>
          <w:numId w:val="3"/>
        </w:numPr>
        <w:rPr>
          <w:rFonts w:ascii="Times New Roman" w:hAnsi="Times New Roman" w:cs="Times New Roman"/>
          <w:sz w:val="24"/>
          <w:szCs w:val="24"/>
          <w:lang w:val="en-US"/>
        </w:rPr>
      </w:pPr>
      <w:r w:rsidRPr="007A0EE1">
        <w:rPr>
          <w:rFonts w:ascii="Times New Roman" w:hAnsi="Times New Roman" w:cs="Times New Roman"/>
          <w:sz w:val="24"/>
          <w:szCs w:val="24"/>
          <w:lang w:val="en-US"/>
        </w:rPr>
        <w:lastRenderedPageBreak/>
        <w:t>Catering Departme</w:t>
      </w:r>
      <w:r w:rsidRPr="007A0EE1">
        <w:rPr>
          <w:rFonts w:ascii="Times New Roman" w:hAnsi="Times New Roman" w:cs="Times New Roman"/>
          <w:sz w:val="24"/>
          <w:szCs w:val="24"/>
          <w:lang w:val="en-US"/>
        </w:rPr>
        <w:t>nt</w:t>
      </w:r>
    </w:p>
    <w:p w:rsidR="00986657" w:rsidRPr="007A0EE1" w:rsidRDefault="007D3347" w:rsidP="00986657">
      <w:pPr>
        <w:rPr>
          <w:rFonts w:ascii="Times New Roman" w:hAnsi="Times New Roman" w:cs="Times New Roman"/>
          <w:sz w:val="24"/>
          <w:szCs w:val="24"/>
          <w:lang w:val="en-US"/>
        </w:rPr>
      </w:pPr>
      <w:r>
        <w:rPr>
          <w:rFonts w:ascii="Times New Roman" w:hAnsi="Times New Roman" w:cs="Times New Roman"/>
          <w:sz w:val="24"/>
          <w:szCs w:val="24"/>
          <w:lang w:val="en-US"/>
        </w:rPr>
        <w:t>Though the catering department of my company is on a small scale, it must be involved in most part of the event organizers. The delivery of snacks, drinking water will be made available. However, due to the intensity of the event, t</w:t>
      </w:r>
      <w:r w:rsidR="0073000F">
        <w:rPr>
          <w:rFonts w:ascii="Times New Roman" w:hAnsi="Times New Roman" w:cs="Times New Roman"/>
          <w:sz w:val="24"/>
          <w:szCs w:val="24"/>
          <w:lang w:val="en-US"/>
        </w:rPr>
        <w:t>here is need to contract a well-</w:t>
      </w:r>
      <w:r>
        <w:rPr>
          <w:rFonts w:ascii="Times New Roman" w:hAnsi="Times New Roman" w:cs="Times New Roman"/>
          <w:sz w:val="24"/>
          <w:szCs w:val="24"/>
          <w:lang w:val="en-US"/>
        </w:rPr>
        <w:t xml:space="preserve">established catering agency that we be able to take care of the multitude in terms of food and drinks e.g. wine and the after the event bash. </w:t>
      </w:r>
    </w:p>
    <w:p w:rsidR="00397901" w:rsidRPr="00EF6713" w:rsidRDefault="007D3347" w:rsidP="007A0EE1">
      <w:pPr>
        <w:numPr>
          <w:ilvl w:val="0"/>
          <w:numId w:val="2"/>
        </w:numPr>
        <w:rPr>
          <w:rFonts w:ascii="Times New Roman" w:hAnsi="Times New Roman" w:cs="Times New Roman"/>
          <w:b/>
          <w:sz w:val="24"/>
          <w:szCs w:val="24"/>
          <w:lang w:val="en-US"/>
        </w:rPr>
      </w:pPr>
      <w:r w:rsidRPr="00EF6713">
        <w:rPr>
          <w:rFonts w:ascii="Times New Roman" w:hAnsi="Times New Roman" w:cs="Times New Roman"/>
          <w:b/>
          <w:sz w:val="24"/>
          <w:szCs w:val="24"/>
          <w:lang w:val="en-US"/>
        </w:rPr>
        <w:t xml:space="preserve">What internal and external </w:t>
      </w:r>
      <w:r w:rsidRPr="00EF6713">
        <w:rPr>
          <w:rFonts w:ascii="Times New Roman" w:hAnsi="Times New Roman" w:cs="Times New Roman"/>
          <w:b/>
          <w:sz w:val="24"/>
          <w:szCs w:val="24"/>
          <w:lang w:val="en-US"/>
        </w:rPr>
        <w:t xml:space="preserve">factors must be considered when preparing for the weekend’s events and the conversion schedule between events? </w:t>
      </w:r>
    </w:p>
    <w:p w:rsidR="00EE4722" w:rsidRPr="00460CEF" w:rsidRDefault="007D3347" w:rsidP="00EE4722">
      <w:pPr>
        <w:rPr>
          <w:rFonts w:ascii="Times New Roman" w:hAnsi="Times New Roman" w:cs="Times New Roman"/>
          <w:b/>
          <w:sz w:val="24"/>
          <w:szCs w:val="24"/>
          <w:lang w:val="en-US"/>
        </w:rPr>
      </w:pPr>
      <w:r w:rsidRPr="00460CEF">
        <w:rPr>
          <w:rFonts w:ascii="Times New Roman" w:hAnsi="Times New Roman" w:cs="Times New Roman"/>
          <w:b/>
          <w:sz w:val="24"/>
          <w:szCs w:val="24"/>
          <w:lang w:val="en-US"/>
        </w:rPr>
        <w:t>External factors</w:t>
      </w:r>
    </w:p>
    <w:p w:rsidR="00EF6713" w:rsidRPr="00EE4722" w:rsidRDefault="007D3347" w:rsidP="00EE4722">
      <w:pPr>
        <w:pStyle w:val="ListParagraph"/>
        <w:numPr>
          <w:ilvl w:val="0"/>
          <w:numId w:val="6"/>
        </w:numPr>
        <w:rPr>
          <w:rFonts w:ascii="Times New Roman" w:hAnsi="Times New Roman" w:cs="Times New Roman"/>
          <w:sz w:val="24"/>
          <w:szCs w:val="24"/>
          <w:lang w:val="en-US"/>
        </w:rPr>
      </w:pPr>
      <w:r>
        <w:rPr>
          <w:rFonts w:ascii="Times New Roman" w:hAnsi="Times New Roman" w:cs="Times New Roman"/>
          <w:sz w:val="24"/>
          <w:szCs w:val="24"/>
          <w:lang w:val="en-US"/>
        </w:rPr>
        <w:t>E</w:t>
      </w:r>
      <w:r w:rsidRPr="00EE4722">
        <w:rPr>
          <w:rFonts w:ascii="Times New Roman" w:hAnsi="Times New Roman" w:cs="Times New Roman"/>
          <w:sz w:val="24"/>
          <w:szCs w:val="24"/>
          <w:lang w:val="en-US"/>
        </w:rPr>
        <w:t xml:space="preserve">conomy </w:t>
      </w:r>
    </w:p>
    <w:p w:rsidR="00EE4722" w:rsidRDefault="007D3347" w:rsidP="00A26F58">
      <w:pPr>
        <w:ind w:firstLine="720"/>
        <w:rPr>
          <w:rFonts w:ascii="Times New Roman" w:hAnsi="Times New Roman" w:cs="Times New Roman"/>
          <w:sz w:val="24"/>
          <w:szCs w:val="24"/>
          <w:lang w:val="en-US"/>
        </w:rPr>
      </w:pPr>
      <w:r>
        <w:rPr>
          <w:rFonts w:ascii="Times New Roman" w:hAnsi="Times New Roman" w:cs="Times New Roman"/>
          <w:sz w:val="24"/>
          <w:szCs w:val="24"/>
          <w:lang w:val="en-US"/>
        </w:rPr>
        <w:t>The current market economy affects the business and the whole process of organizing the event. When the market economy</w:t>
      </w:r>
      <w:r>
        <w:rPr>
          <w:rFonts w:ascii="Times New Roman" w:hAnsi="Times New Roman" w:cs="Times New Roman"/>
          <w:sz w:val="24"/>
          <w:szCs w:val="24"/>
          <w:lang w:val="en-US"/>
        </w:rPr>
        <w:t xml:space="preserve"> is experiencing fluctuation, it is most likely that items will be expensive and the whole cost is expected to skyrocket.</w:t>
      </w:r>
    </w:p>
    <w:p w:rsidR="00EE4722" w:rsidRPr="00EE4722" w:rsidRDefault="007D3347" w:rsidP="00EE4722">
      <w:pPr>
        <w:pStyle w:val="ListParagraph"/>
        <w:numPr>
          <w:ilvl w:val="0"/>
          <w:numId w:val="6"/>
        </w:numPr>
        <w:rPr>
          <w:rFonts w:ascii="Times New Roman" w:hAnsi="Times New Roman" w:cs="Times New Roman"/>
          <w:sz w:val="24"/>
          <w:szCs w:val="24"/>
          <w:lang w:val="en-US"/>
        </w:rPr>
      </w:pPr>
      <w:r>
        <w:rPr>
          <w:rFonts w:ascii="Times New Roman" w:hAnsi="Times New Roman" w:cs="Times New Roman"/>
          <w:sz w:val="24"/>
          <w:szCs w:val="24"/>
          <w:lang w:val="en-US"/>
        </w:rPr>
        <w:t xml:space="preserve">Finance </w:t>
      </w:r>
    </w:p>
    <w:p w:rsidR="00DE128B" w:rsidRDefault="007D3347" w:rsidP="00A26F58">
      <w:pPr>
        <w:ind w:firstLine="720"/>
        <w:rPr>
          <w:rFonts w:ascii="Times New Roman" w:hAnsi="Times New Roman" w:cs="Times New Roman"/>
          <w:sz w:val="24"/>
          <w:szCs w:val="24"/>
          <w:lang w:val="en-US"/>
        </w:rPr>
      </w:pPr>
      <w:r>
        <w:rPr>
          <w:rFonts w:ascii="Times New Roman" w:hAnsi="Times New Roman" w:cs="Times New Roman"/>
          <w:sz w:val="24"/>
          <w:szCs w:val="24"/>
          <w:lang w:val="en-US"/>
        </w:rPr>
        <w:t>The financial institutions might seem to have less effect on the weekend event. If the company decides to access a quick loan</w:t>
      </w:r>
      <w:r>
        <w:rPr>
          <w:rFonts w:ascii="Times New Roman" w:hAnsi="Times New Roman" w:cs="Times New Roman"/>
          <w:sz w:val="24"/>
          <w:szCs w:val="24"/>
          <w:lang w:val="en-US"/>
        </w:rPr>
        <w:t xml:space="preserve"> to cater for the event, the interest rates </w:t>
      </w:r>
      <w:r w:rsidR="003C174F">
        <w:rPr>
          <w:rFonts w:ascii="Times New Roman" w:hAnsi="Times New Roman" w:cs="Times New Roman"/>
          <w:sz w:val="24"/>
          <w:szCs w:val="24"/>
          <w:lang w:val="en-US"/>
        </w:rPr>
        <w:t xml:space="preserve">up </w:t>
      </w:r>
      <w:r>
        <w:rPr>
          <w:rFonts w:ascii="Times New Roman" w:hAnsi="Times New Roman" w:cs="Times New Roman"/>
          <w:sz w:val="24"/>
          <w:szCs w:val="24"/>
          <w:lang w:val="en-US"/>
        </w:rPr>
        <w:t xml:space="preserve">the time the office of the Governor clears the bill will rise. </w:t>
      </w:r>
      <w:r w:rsidR="00A26F58">
        <w:rPr>
          <w:rFonts w:ascii="Times New Roman" w:hAnsi="Times New Roman" w:cs="Times New Roman"/>
          <w:sz w:val="24"/>
          <w:szCs w:val="24"/>
          <w:lang w:val="en-US"/>
        </w:rPr>
        <w:t>The bank expects to earn from the money loaned and there is nothing that my entertainment company can do about it.</w:t>
      </w:r>
    </w:p>
    <w:p w:rsidR="00E7084C" w:rsidRDefault="007D3347" w:rsidP="00E7084C">
      <w:pPr>
        <w:pStyle w:val="ListParagraph"/>
        <w:numPr>
          <w:ilvl w:val="0"/>
          <w:numId w:val="6"/>
        </w:numPr>
        <w:rPr>
          <w:rFonts w:ascii="Times New Roman" w:hAnsi="Times New Roman" w:cs="Times New Roman"/>
          <w:sz w:val="24"/>
          <w:szCs w:val="24"/>
          <w:lang w:val="en-US"/>
        </w:rPr>
      </w:pPr>
      <w:r>
        <w:rPr>
          <w:rFonts w:ascii="Times New Roman" w:hAnsi="Times New Roman" w:cs="Times New Roman"/>
          <w:sz w:val="24"/>
          <w:szCs w:val="24"/>
          <w:lang w:val="en-US"/>
        </w:rPr>
        <w:t xml:space="preserve">Laws </w:t>
      </w:r>
    </w:p>
    <w:p w:rsidR="00B667DB" w:rsidRDefault="007D3347" w:rsidP="00B667DB">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state, Federal or local laws on entertainment business can have a direct impact on the event. For example, laws to do with the regulation of sound and so forth. </w:t>
      </w:r>
      <w:r w:rsidR="00586FA8">
        <w:rPr>
          <w:rFonts w:ascii="Times New Roman" w:hAnsi="Times New Roman" w:cs="Times New Roman"/>
          <w:sz w:val="24"/>
          <w:szCs w:val="24"/>
          <w:lang w:val="en-US"/>
        </w:rPr>
        <w:t xml:space="preserve">Another law which can affect the event organization is the transition process which might need the local </w:t>
      </w:r>
      <w:r w:rsidR="00586FA8">
        <w:rPr>
          <w:rFonts w:ascii="Times New Roman" w:hAnsi="Times New Roman" w:cs="Times New Roman"/>
          <w:sz w:val="24"/>
          <w:szCs w:val="24"/>
          <w:lang w:val="en-US"/>
        </w:rPr>
        <w:lastRenderedPageBreak/>
        <w:t xml:space="preserve">government to be aware of and approve. </w:t>
      </w:r>
      <w:r>
        <w:rPr>
          <w:rFonts w:ascii="Times New Roman" w:hAnsi="Times New Roman" w:cs="Times New Roman"/>
          <w:sz w:val="24"/>
          <w:szCs w:val="24"/>
          <w:lang w:val="en-US"/>
        </w:rPr>
        <w:t>Zoning laws can also apply which can affect the set up of the event and the location. Changes in infrastructure will be disastrous for my company.</w:t>
      </w:r>
    </w:p>
    <w:p w:rsidR="00B667DB" w:rsidRDefault="007D3347" w:rsidP="00B667DB">
      <w:pPr>
        <w:pStyle w:val="ListParagraph"/>
        <w:numPr>
          <w:ilvl w:val="0"/>
          <w:numId w:val="6"/>
        </w:numPr>
        <w:rPr>
          <w:rFonts w:ascii="Times New Roman" w:hAnsi="Times New Roman" w:cs="Times New Roman"/>
          <w:sz w:val="24"/>
          <w:szCs w:val="24"/>
          <w:lang w:val="en-US"/>
        </w:rPr>
      </w:pPr>
      <w:r>
        <w:rPr>
          <w:rFonts w:ascii="Times New Roman" w:hAnsi="Times New Roman" w:cs="Times New Roman"/>
          <w:sz w:val="24"/>
          <w:szCs w:val="24"/>
          <w:lang w:val="en-US"/>
        </w:rPr>
        <w:t xml:space="preserve">Trends </w:t>
      </w:r>
    </w:p>
    <w:p w:rsidR="00B667DB" w:rsidRDefault="007D3347" w:rsidP="009263C5">
      <w:pPr>
        <w:ind w:firstLine="720"/>
        <w:rPr>
          <w:rFonts w:ascii="Times New Roman" w:hAnsi="Times New Roman" w:cs="Times New Roman"/>
          <w:sz w:val="24"/>
          <w:szCs w:val="24"/>
          <w:lang w:val="en-US"/>
        </w:rPr>
      </w:pPr>
      <w:r>
        <w:rPr>
          <w:rFonts w:ascii="Times New Roman" w:hAnsi="Times New Roman" w:cs="Times New Roman"/>
          <w:sz w:val="24"/>
          <w:szCs w:val="24"/>
          <w:lang w:val="en-US"/>
        </w:rPr>
        <w:t>The company will be forced to use the trendy fas</w:t>
      </w:r>
      <w:r>
        <w:rPr>
          <w:rFonts w:ascii="Times New Roman" w:hAnsi="Times New Roman" w:cs="Times New Roman"/>
          <w:sz w:val="24"/>
          <w:szCs w:val="24"/>
          <w:lang w:val="en-US"/>
        </w:rPr>
        <w:t xml:space="preserve">hions of event organization. The use of modern technology and performance pads might be necessary and unavoidable. For example, the performance of the international artist. </w:t>
      </w:r>
      <w:r w:rsidR="00D64A32">
        <w:rPr>
          <w:rFonts w:ascii="Times New Roman" w:hAnsi="Times New Roman" w:cs="Times New Roman"/>
          <w:sz w:val="24"/>
          <w:szCs w:val="24"/>
          <w:lang w:val="en-US"/>
        </w:rPr>
        <w:t xml:space="preserve">This will definitely affect the strategic planning of the whole planning process as well as the transition process. </w:t>
      </w:r>
      <w:r w:rsidR="00460CEF">
        <w:rPr>
          <w:rFonts w:ascii="Times New Roman" w:hAnsi="Times New Roman" w:cs="Times New Roman"/>
          <w:sz w:val="24"/>
          <w:szCs w:val="24"/>
          <w:lang w:val="en-US"/>
        </w:rPr>
        <w:t xml:space="preserve"> Other trendy fashions which can be unavoidable in the planning of the event include makeup, flashy lighting etc. </w:t>
      </w:r>
    </w:p>
    <w:p w:rsidR="0019510E" w:rsidRPr="0019510E" w:rsidRDefault="007D3347" w:rsidP="0019510E">
      <w:pPr>
        <w:rPr>
          <w:rFonts w:ascii="Times New Roman" w:hAnsi="Times New Roman" w:cs="Times New Roman"/>
          <w:b/>
          <w:sz w:val="24"/>
          <w:szCs w:val="24"/>
          <w:lang w:val="en-US"/>
        </w:rPr>
      </w:pPr>
      <w:r w:rsidRPr="0019510E">
        <w:rPr>
          <w:rFonts w:ascii="Times New Roman" w:hAnsi="Times New Roman" w:cs="Times New Roman"/>
          <w:b/>
          <w:sz w:val="24"/>
          <w:szCs w:val="24"/>
          <w:lang w:val="en-US"/>
        </w:rPr>
        <w:t xml:space="preserve">Internal factors </w:t>
      </w:r>
    </w:p>
    <w:p w:rsidR="0019510E" w:rsidRDefault="007D3347" w:rsidP="0019510E">
      <w:pPr>
        <w:pStyle w:val="ListParagraph"/>
        <w:numPr>
          <w:ilvl w:val="0"/>
          <w:numId w:val="7"/>
        </w:numPr>
        <w:rPr>
          <w:rFonts w:ascii="Times New Roman" w:hAnsi="Times New Roman" w:cs="Times New Roman"/>
          <w:sz w:val="24"/>
          <w:szCs w:val="24"/>
          <w:lang w:val="en-US"/>
        </w:rPr>
      </w:pPr>
      <w:r>
        <w:rPr>
          <w:rFonts w:ascii="Times New Roman" w:hAnsi="Times New Roman" w:cs="Times New Roman"/>
          <w:sz w:val="24"/>
          <w:szCs w:val="24"/>
          <w:lang w:val="en-US"/>
        </w:rPr>
        <w:t xml:space="preserve">Learning </w:t>
      </w:r>
    </w:p>
    <w:p w:rsidR="00074F42" w:rsidRDefault="007D3347" w:rsidP="002C1A33">
      <w:pPr>
        <w:ind w:firstLine="720"/>
        <w:rPr>
          <w:rFonts w:ascii="Times New Roman" w:hAnsi="Times New Roman" w:cs="Times New Roman"/>
          <w:sz w:val="24"/>
          <w:szCs w:val="24"/>
          <w:lang w:val="en-US"/>
        </w:rPr>
      </w:pPr>
      <w:r>
        <w:rPr>
          <w:rFonts w:ascii="Times New Roman" w:hAnsi="Times New Roman" w:cs="Times New Roman"/>
          <w:sz w:val="24"/>
          <w:szCs w:val="24"/>
          <w:lang w:val="en-US"/>
        </w:rPr>
        <w:t>Most of the fundamental human activities that are needed in the event can be a challenge to the company. For example, the skill needed in managing this event or in the transition process can be a challenge to the company. Due to the limited time, it is imp</w:t>
      </w:r>
      <w:r>
        <w:rPr>
          <w:rFonts w:ascii="Times New Roman" w:hAnsi="Times New Roman" w:cs="Times New Roman"/>
          <w:sz w:val="24"/>
          <w:szCs w:val="24"/>
          <w:lang w:val="en-US"/>
        </w:rPr>
        <w:t xml:space="preserve">ossible for the company’s staff to learn these crucial components. </w:t>
      </w:r>
    </w:p>
    <w:p w:rsidR="00D425AC" w:rsidRDefault="007D3347" w:rsidP="00D425AC">
      <w:pPr>
        <w:pStyle w:val="ListParagraph"/>
        <w:numPr>
          <w:ilvl w:val="0"/>
          <w:numId w:val="7"/>
        </w:numPr>
        <w:rPr>
          <w:rFonts w:ascii="Times New Roman" w:hAnsi="Times New Roman" w:cs="Times New Roman"/>
          <w:sz w:val="24"/>
          <w:szCs w:val="24"/>
          <w:lang w:val="en-US"/>
        </w:rPr>
      </w:pPr>
      <w:r>
        <w:rPr>
          <w:rFonts w:ascii="Times New Roman" w:hAnsi="Times New Roman" w:cs="Times New Roman"/>
          <w:sz w:val="24"/>
          <w:szCs w:val="24"/>
          <w:lang w:val="en-US"/>
        </w:rPr>
        <w:t>Organizational structure</w:t>
      </w:r>
    </w:p>
    <w:p w:rsidR="00D425AC" w:rsidRDefault="007D3347" w:rsidP="00477169">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My company have a procedure which must be followed in order to realize or implement an idea/project. The same procedure must be followed when implementing changes in the transition of the event organization and planning. </w:t>
      </w:r>
      <w:r w:rsidR="006D49FC">
        <w:rPr>
          <w:rFonts w:ascii="Times New Roman" w:hAnsi="Times New Roman" w:cs="Times New Roman"/>
          <w:sz w:val="24"/>
          <w:szCs w:val="24"/>
          <w:lang w:val="en-US"/>
        </w:rPr>
        <w:t xml:space="preserve">The organization structure will most likely affect the communication structure and practices of the team leaders. In order to have a smooth communication channel, it is important to break bureaucracy. </w:t>
      </w:r>
    </w:p>
    <w:p w:rsidR="00961CDB" w:rsidRDefault="007D3347" w:rsidP="00961CDB">
      <w:pPr>
        <w:pStyle w:val="ListParagraph"/>
        <w:numPr>
          <w:ilvl w:val="0"/>
          <w:numId w:val="7"/>
        </w:numPr>
        <w:rPr>
          <w:rFonts w:ascii="Times New Roman" w:hAnsi="Times New Roman" w:cs="Times New Roman"/>
          <w:sz w:val="24"/>
          <w:szCs w:val="24"/>
          <w:lang w:val="en-US"/>
        </w:rPr>
      </w:pPr>
      <w:r>
        <w:rPr>
          <w:rFonts w:ascii="Times New Roman" w:hAnsi="Times New Roman" w:cs="Times New Roman"/>
          <w:sz w:val="24"/>
          <w:szCs w:val="24"/>
          <w:lang w:val="en-US"/>
        </w:rPr>
        <w:t xml:space="preserve">Leadership </w:t>
      </w:r>
    </w:p>
    <w:p w:rsidR="00961CDB" w:rsidRPr="00961CDB" w:rsidRDefault="007D3347" w:rsidP="00961CDB">
      <w:pPr>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Finally, the implementation of the process will need the involvement of the l</w:t>
      </w:r>
      <w:r>
        <w:rPr>
          <w:rFonts w:ascii="Times New Roman" w:hAnsi="Times New Roman" w:cs="Times New Roman"/>
          <w:sz w:val="24"/>
          <w:szCs w:val="24"/>
          <w:lang w:val="en-US"/>
        </w:rPr>
        <w:t>eaders. When leaders understand each other, the coordination of the event becomes easy and can be coordinated well. In order to have a smooth transition process, leaders must advocate communication, forgiveness and understanding.</w:t>
      </w:r>
    </w:p>
    <w:p w:rsidR="00397901" w:rsidRPr="00EF6713" w:rsidRDefault="007D3347" w:rsidP="007A0EE1">
      <w:pPr>
        <w:numPr>
          <w:ilvl w:val="0"/>
          <w:numId w:val="2"/>
        </w:numPr>
        <w:rPr>
          <w:rFonts w:ascii="Times New Roman" w:hAnsi="Times New Roman" w:cs="Times New Roman"/>
          <w:b/>
          <w:sz w:val="24"/>
          <w:szCs w:val="24"/>
          <w:lang w:val="en-US"/>
        </w:rPr>
      </w:pPr>
      <w:r w:rsidRPr="00EF6713">
        <w:rPr>
          <w:rFonts w:ascii="Times New Roman" w:hAnsi="Times New Roman" w:cs="Times New Roman"/>
          <w:b/>
          <w:sz w:val="24"/>
          <w:szCs w:val="24"/>
          <w:lang w:val="en-US"/>
        </w:rPr>
        <w:t>Labour costs will probably</w:t>
      </w:r>
      <w:r w:rsidRPr="00EF6713">
        <w:rPr>
          <w:rFonts w:ascii="Times New Roman" w:hAnsi="Times New Roman" w:cs="Times New Roman"/>
          <w:b/>
          <w:sz w:val="24"/>
          <w:szCs w:val="24"/>
          <w:lang w:val="en-US"/>
        </w:rPr>
        <w:t xml:space="preserve"> increase due to overtime. What can be done to avoid or mitigate this? </w:t>
      </w:r>
    </w:p>
    <w:p w:rsidR="007A0EE1" w:rsidRDefault="007D3347" w:rsidP="00EF6713">
      <w:pPr>
        <w:ind w:firstLine="720"/>
        <w:rPr>
          <w:rFonts w:ascii="Times New Roman" w:hAnsi="Times New Roman" w:cs="Times New Roman"/>
          <w:sz w:val="24"/>
          <w:szCs w:val="24"/>
          <w:lang w:val="en-US"/>
        </w:rPr>
      </w:pPr>
      <w:r>
        <w:rPr>
          <w:rFonts w:ascii="Times New Roman" w:hAnsi="Times New Roman" w:cs="Times New Roman"/>
          <w:sz w:val="24"/>
          <w:szCs w:val="24"/>
          <w:lang w:val="en-US"/>
        </w:rPr>
        <w:t>In every event organization, it is possible to foresee changes that will most likely affect the cost of managing an event. It is important to have an organizing committee that can plan</w:t>
      </w:r>
      <w:r>
        <w:rPr>
          <w:rFonts w:ascii="Times New Roman" w:hAnsi="Times New Roman" w:cs="Times New Roman"/>
          <w:sz w:val="24"/>
          <w:szCs w:val="24"/>
          <w:lang w:val="en-US"/>
        </w:rPr>
        <w:t xml:space="preserve"> and execute orders in any event organizing. This committee is able to corporate and bring together ideas that can reduce costs even when there is a quick transition to the event. </w:t>
      </w:r>
      <w:r w:rsidR="00EF6713">
        <w:rPr>
          <w:rFonts w:ascii="Times New Roman" w:hAnsi="Times New Roman" w:cs="Times New Roman"/>
          <w:sz w:val="24"/>
          <w:szCs w:val="24"/>
          <w:lang w:val="en-US"/>
        </w:rPr>
        <w:t xml:space="preserve">Working together with our partners whom we have been doing business over a long term is inevitable in this kind of event. For example, </w:t>
      </w:r>
      <w:r w:rsidR="00837161">
        <w:rPr>
          <w:rFonts w:ascii="Times New Roman" w:hAnsi="Times New Roman" w:cs="Times New Roman"/>
          <w:sz w:val="24"/>
          <w:szCs w:val="24"/>
          <w:lang w:val="en-US"/>
        </w:rPr>
        <w:t xml:space="preserve">working closely with booking companies that are able to give us a discount. </w:t>
      </w:r>
    </w:p>
    <w:p w:rsidR="00760783" w:rsidRDefault="007D3347" w:rsidP="00EF6713">
      <w:pPr>
        <w:ind w:firstLine="720"/>
        <w:rPr>
          <w:rFonts w:ascii="Times New Roman" w:hAnsi="Times New Roman" w:cs="Times New Roman"/>
          <w:sz w:val="24"/>
          <w:szCs w:val="24"/>
          <w:lang w:val="en-US"/>
        </w:rPr>
      </w:pPr>
      <w:r>
        <w:rPr>
          <w:rFonts w:ascii="Times New Roman" w:hAnsi="Times New Roman" w:cs="Times New Roman"/>
          <w:sz w:val="24"/>
          <w:szCs w:val="24"/>
          <w:lang w:val="en-US"/>
        </w:rPr>
        <w:t>In order to avoid the high costs which were not expected, it is important for the committee to identify a variety of det</w:t>
      </w:r>
      <w:r>
        <w:rPr>
          <w:rFonts w:ascii="Times New Roman" w:hAnsi="Times New Roman" w:cs="Times New Roman"/>
          <w:sz w:val="24"/>
          <w:szCs w:val="24"/>
          <w:lang w:val="en-US"/>
        </w:rPr>
        <w:t>ails about the event and take all the necessary stages of the facility’s development that will reduce the costs incurred.</w:t>
      </w:r>
    </w:p>
    <w:p w:rsidR="00760783" w:rsidRDefault="007D3347" w:rsidP="00EF6713">
      <w:pPr>
        <w:ind w:firstLine="720"/>
        <w:rPr>
          <w:rFonts w:ascii="Times New Roman" w:hAnsi="Times New Roman" w:cs="Times New Roman"/>
          <w:sz w:val="24"/>
          <w:szCs w:val="24"/>
          <w:lang w:val="en-US"/>
        </w:rPr>
      </w:pPr>
      <w:r>
        <w:rPr>
          <w:rFonts w:ascii="Times New Roman" w:hAnsi="Times New Roman" w:cs="Times New Roman"/>
          <w:sz w:val="24"/>
          <w:szCs w:val="24"/>
          <w:lang w:val="en-US"/>
        </w:rPr>
        <w:t>The following is a formulated strategy that can be taken in order to counter the cost incurred.</w:t>
      </w:r>
    </w:p>
    <w:p w:rsidR="00760783" w:rsidRDefault="007D3347" w:rsidP="00760783">
      <w:pPr>
        <w:pStyle w:val="ListParagraph"/>
        <w:numPr>
          <w:ilvl w:val="0"/>
          <w:numId w:val="4"/>
        </w:numPr>
        <w:rPr>
          <w:rFonts w:ascii="Times New Roman" w:hAnsi="Times New Roman" w:cs="Times New Roman"/>
          <w:sz w:val="24"/>
          <w:szCs w:val="24"/>
          <w:lang w:val="en-US"/>
        </w:rPr>
      </w:pPr>
      <w:r>
        <w:rPr>
          <w:rFonts w:ascii="Times New Roman" w:hAnsi="Times New Roman" w:cs="Times New Roman"/>
          <w:sz w:val="24"/>
          <w:szCs w:val="24"/>
          <w:lang w:val="en-US"/>
        </w:rPr>
        <w:t xml:space="preserve">Planning and programming </w:t>
      </w:r>
    </w:p>
    <w:p w:rsidR="00D6770C" w:rsidRPr="00D6770C" w:rsidRDefault="007D3347" w:rsidP="00D6770C">
      <w:pPr>
        <w:ind w:firstLine="720"/>
        <w:rPr>
          <w:rFonts w:ascii="Times New Roman" w:hAnsi="Times New Roman" w:cs="Times New Roman"/>
          <w:sz w:val="24"/>
          <w:szCs w:val="24"/>
          <w:lang w:val="en-US"/>
        </w:rPr>
      </w:pPr>
      <w:r>
        <w:rPr>
          <w:rFonts w:ascii="Times New Roman" w:hAnsi="Times New Roman" w:cs="Times New Roman"/>
          <w:sz w:val="24"/>
          <w:szCs w:val="24"/>
          <w:lang w:val="en-US"/>
        </w:rPr>
        <w:t>In this stage, the committee ought to scan the trends in the event and foster the items, facilities which are not needed or are obsolete and can be replaced with new and efficient ones. Preparation of a design of the event arena is also important and can b</w:t>
      </w:r>
      <w:r>
        <w:rPr>
          <w:rFonts w:ascii="Times New Roman" w:hAnsi="Times New Roman" w:cs="Times New Roman"/>
          <w:sz w:val="24"/>
          <w:szCs w:val="24"/>
          <w:lang w:val="en-US"/>
        </w:rPr>
        <w:t xml:space="preserve">e used to come up with the cost estimated. </w:t>
      </w:r>
      <w:r w:rsidR="00092FC2">
        <w:rPr>
          <w:rFonts w:ascii="Times New Roman" w:hAnsi="Times New Roman" w:cs="Times New Roman"/>
          <w:sz w:val="24"/>
          <w:szCs w:val="24"/>
          <w:lang w:val="en-US"/>
        </w:rPr>
        <w:t xml:space="preserve"> </w:t>
      </w:r>
    </w:p>
    <w:p w:rsidR="007A0EE1" w:rsidRDefault="007D3347" w:rsidP="00092FC2">
      <w:pPr>
        <w:pStyle w:val="ListParagraph"/>
        <w:numPr>
          <w:ilvl w:val="0"/>
          <w:numId w:val="4"/>
        </w:num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Cost estimation </w:t>
      </w:r>
    </w:p>
    <w:p w:rsidR="00092FC2" w:rsidRPr="00092FC2" w:rsidRDefault="007D3347" w:rsidP="00574A73">
      <w:pPr>
        <w:ind w:firstLine="720"/>
        <w:rPr>
          <w:rFonts w:ascii="Times New Roman" w:hAnsi="Times New Roman" w:cs="Times New Roman"/>
          <w:sz w:val="24"/>
          <w:szCs w:val="24"/>
          <w:lang w:val="en-US"/>
        </w:rPr>
      </w:pPr>
      <w:r>
        <w:rPr>
          <w:rFonts w:ascii="Times New Roman" w:hAnsi="Times New Roman" w:cs="Times New Roman"/>
          <w:sz w:val="24"/>
          <w:szCs w:val="24"/>
          <w:lang w:val="en-US"/>
        </w:rPr>
        <w:t>Coming up with an estimated cost or a budget is very important. It helps the company to draw a thin line between the actual cost and the estimated cost. When the cost of the transition is estima</w:t>
      </w:r>
      <w:r>
        <w:rPr>
          <w:rFonts w:ascii="Times New Roman" w:hAnsi="Times New Roman" w:cs="Times New Roman"/>
          <w:sz w:val="24"/>
          <w:szCs w:val="24"/>
          <w:lang w:val="en-US"/>
        </w:rPr>
        <w:t xml:space="preserve">ted, it is easy to know the amount of money that will be needed to cover the event. </w:t>
      </w:r>
    </w:p>
    <w:p w:rsidR="00DE128B" w:rsidRDefault="007D3347" w:rsidP="00574A73">
      <w:pPr>
        <w:pStyle w:val="ListParagraph"/>
        <w:numPr>
          <w:ilvl w:val="0"/>
          <w:numId w:val="4"/>
        </w:numPr>
        <w:rPr>
          <w:rFonts w:ascii="Times New Roman" w:hAnsi="Times New Roman" w:cs="Times New Roman"/>
          <w:sz w:val="24"/>
          <w:szCs w:val="24"/>
          <w:lang w:val="en-US"/>
        </w:rPr>
      </w:pPr>
      <w:r>
        <w:rPr>
          <w:rFonts w:ascii="Times New Roman" w:hAnsi="Times New Roman" w:cs="Times New Roman"/>
          <w:sz w:val="24"/>
          <w:szCs w:val="24"/>
          <w:lang w:val="en-US"/>
        </w:rPr>
        <w:t xml:space="preserve">Actions </w:t>
      </w:r>
    </w:p>
    <w:p w:rsidR="001F1BD6" w:rsidRDefault="007D3347" w:rsidP="001F1BD6">
      <w:pPr>
        <w:rPr>
          <w:rFonts w:ascii="Times New Roman" w:hAnsi="Times New Roman" w:cs="Times New Roman"/>
          <w:sz w:val="24"/>
          <w:szCs w:val="24"/>
          <w:lang w:val="en-US"/>
        </w:rPr>
      </w:pPr>
      <w:r>
        <w:rPr>
          <w:rFonts w:ascii="Times New Roman" w:hAnsi="Times New Roman" w:cs="Times New Roman"/>
          <w:sz w:val="24"/>
          <w:szCs w:val="24"/>
          <w:lang w:val="en-US"/>
        </w:rPr>
        <w:t xml:space="preserve">The last part of this process involves the implementation of the ideas thought of. For example reuse of items or recycling. </w:t>
      </w:r>
    </w:p>
    <w:p w:rsidR="001F1BD6" w:rsidRDefault="007D3347" w:rsidP="001F1BD6">
      <w:pPr>
        <w:pStyle w:val="ListParagraph"/>
        <w:numPr>
          <w:ilvl w:val="0"/>
          <w:numId w:val="5"/>
        </w:numPr>
        <w:rPr>
          <w:rFonts w:ascii="Times New Roman" w:hAnsi="Times New Roman" w:cs="Times New Roman"/>
          <w:sz w:val="24"/>
          <w:szCs w:val="24"/>
          <w:lang w:val="en-US"/>
        </w:rPr>
      </w:pPr>
      <w:r w:rsidRPr="001F1BD6">
        <w:rPr>
          <w:rFonts w:ascii="Times New Roman" w:hAnsi="Times New Roman" w:cs="Times New Roman"/>
          <w:sz w:val="24"/>
          <w:szCs w:val="24"/>
          <w:lang w:val="en-US"/>
        </w:rPr>
        <w:t xml:space="preserve">Items which were used before can be </w:t>
      </w:r>
      <w:r w:rsidRPr="001F1BD6">
        <w:rPr>
          <w:rFonts w:ascii="Times New Roman" w:hAnsi="Times New Roman" w:cs="Times New Roman"/>
          <w:sz w:val="24"/>
          <w:szCs w:val="24"/>
          <w:lang w:val="en-US"/>
        </w:rPr>
        <w:t>used once more</w:t>
      </w:r>
      <w:r>
        <w:rPr>
          <w:rFonts w:ascii="Times New Roman" w:hAnsi="Times New Roman" w:cs="Times New Roman"/>
          <w:sz w:val="24"/>
          <w:szCs w:val="24"/>
          <w:lang w:val="en-US"/>
        </w:rPr>
        <w:t xml:space="preserve"> instead of buying new ones.</w:t>
      </w:r>
    </w:p>
    <w:p w:rsidR="001F1BD6" w:rsidRDefault="007D3347" w:rsidP="001F1BD6">
      <w:pPr>
        <w:pStyle w:val="ListParagraph"/>
        <w:numPr>
          <w:ilvl w:val="0"/>
          <w:numId w:val="5"/>
        </w:numPr>
        <w:rPr>
          <w:rFonts w:ascii="Times New Roman" w:hAnsi="Times New Roman" w:cs="Times New Roman"/>
          <w:sz w:val="24"/>
          <w:szCs w:val="24"/>
          <w:lang w:val="en-US"/>
        </w:rPr>
      </w:pPr>
      <w:r w:rsidRPr="001F1BD6">
        <w:rPr>
          <w:rFonts w:ascii="Times New Roman" w:hAnsi="Times New Roman" w:cs="Times New Roman"/>
          <w:sz w:val="24"/>
          <w:szCs w:val="24"/>
          <w:lang w:val="en-US"/>
        </w:rPr>
        <w:t>Another idea can be managing the facilities portfolio.</w:t>
      </w:r>
    </w:p>
    <w:p w:rsidR="00945539" w:rsidRPr="001F1BD6" w:rsidRDefault="007D3347" w:rsidP="001F1BD6">
      <w:pPr>
        <w:pStyle w:val="ListParagraph"/>
        <w:numPr>
          <w:ilvl w:val="0"/>
          <w:numId w:val="5"/>
        </w:numPr>
        <w:rPr>
          <w:rFonts w:ascii="Times New Roman" w:hAnsi="Times New Roman" w:cs="Times New Roman"/>
          <w:sz w:val="24"/>
          <w:szCs w:val="24"/>
          <w:lang w:val="en-US"/>
        </w:rPr>
      </w:pPr>
      <w:r>
        <w:rPr>
          <w:rFonts w:ascii="Times New Roman" w:hAnsi="Times New Roman" w:cs="Times New Roman"/>
          <w:sz w:val="24"/>
          <w:szCs w:val="24"/>
          <w:lang w:val="en-US"/>
        </w:rPr>
        <w:t>Use of the post-occupancy evaluation of the event</w:t>
      </w:r>
    </w:p>
    <w:p w:rsidR="00397901" w:rsidRPr="004A744A" w:rsidRDefault="007D3347" w:rsidP="007A0EE1">
      <w:pPr>
        <w:numPr>
          <w:ilvl w:val="0"/>
          <w:numId w:val="2"/>
        </w:numPr>
        <w:rPr>
          <w:rFonts w:ascii="Times New Roman" w:hAnsi="Times New Roman" w:cs="Times New Roman"/>
          <w:b/>
          <w:sz w:val="24"/>
          <w:szCs w:val="24"/>
          <w:lang w:val="en-US"/>
        </w:rPr>
      </w:pPr>
      <w:r w:rsidRPr="004A744A">
        <w:rPr>
          <w:rFonts w:ascii="Times New Roman" w:hAnsi="Times New Roman" w:cs="Times New Roman"/>
          <w:b/>
          <w:sz w:val="24"/>
          <w:szCs w:val="24"/>
          <w:lang w:val="en-US"/>
        </w:rPr>
        <w:t xml:space="preserve">What other additional expenses may be incurred as a result of the tight transition? </w:t>
      </w:r>
    </w:p>
    <w:p w:rsidR="004706DC" w:rsidRDefault="007D3347" w:rsidP="006C692B">
      <w:pPr>
        <w:ind w:firstLine="360"/>
        <w:rPr>
          <w:rFonts w:ascii="Times New Roman" w:hAnsi="Times New Roman" w:cs="Times New Roman"/>
          <w:sz w:val="24"/>
          <w:szCs w:val="24"/>
        </w:rPr>
      </w:pPr>
      <w:r>
        <w:rPr>
          <w:rFonts w:ascii="Times New Roman" w:hAnsi="Times New Roman" w:cs="Times New Roman"/>
          <w:sz w:val="24"/>
          <w:szCs w:val="24"/>
        </w:rPr>
        <w:t xml:space="preserve">Due to the changes needed and the tight transition, the company might be forced to hire a transport agency in order to help in ferrying the school-age children that Monday morning. This is an unprecedented cost that </w:t>
      </w:r>
      <w:r w:rsidR="00C51FE6">
        <w:rPr>
          <w:rFonts w:ascii="Times New Roman" w:hAnsi="Times New Roman" w:cs="Times New Roman"/>
          <w:sz w:val="24"/>
          <w:szCs w:val="24"/>
        </w:rPr>
        <w:t xml:space="preserve">was not budgeted for before. </w:t>
      </w:r>
      <w:r w:rsidR="004A744A">
        <w:rPr>
          <w:rFonts w:ascii="Times New Roman" w:hAnsi="Times New Roman" w:cs="Times New Roman"/>
          <w:sz w:val="24"/>
          <w:szCs w:val="24"/>
        </w:rPr>
        <w:t>Due to the many guests who might attend the event, such as international leaders, the office of the Governor delegates, school children, it is important to hire a catering company that will take care of the food and drinks that will be taken in the event.</w:t>
      </w:r>
    </w:p>
    <w:p w:rsidR="00EE4AA8" w:rsidRDefault="00EE4AA8" w:rsidP="006C692B">
      <w:pPr>
        <w:ind w:firstLine="360"/>
        <w:rPr>
          <w:rFonts w:ascii="Times New Roman" w:hAnsi="Times New Roman" w:cs="Times New Roman"/>
          <w:sz w:val="24"/>
          <w:szCs w:val="24"/>
        </w:rPr>
      </w:pPr>
    </w:p>
    <w:p w:rsidR="00EE4AA8" w:rsidRDefault="00EE4AA8" w:rsidP="006C692B">
      <w:pPr>
        <w:ind w:firstLine="360"/>
        <w:rPr>
          <w:rFonts w:ascii="Times New Roman" w:hAnsi="Times New Roman" w:cs="Times New Roman"/>
          <w:sz w:val="24"/>
          <w:szCs w:val="24"/>
        </w:rPr>
      </w:pPr>
    </w:p>
    <w:p w:rsidR="00EE4AA8" w:rsidRDefault="00EE4AA8" w:rsidP="006C692B">
      <w:pPr>
        <w:ind w:firstLine="360"/>
        <w:rPr>
          <w:rFonts w:ascii="Times New Roman" w:hAnsi="Times New Roman" w:cs="Times New Roman"/>
          <w:sz w:val="24"/>
          <w:szCs w:val="24"/>
        </w:rPr>
      </w:pPr>
      <w:bookmarkStart w:id="0" w:name="_GoBack"/>
      <w:bookmarkEnd w:id="0"/>
    </w:p>
    <w:p w:rsidR="006C692B" w:rsidRDefault="007D3347" w:rsidP="006C692B">
      <w:pPr>
        <w:ind w:firstLine="36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6C692B" w:rsidRDefault="007D3347" w:rsidP="006C692B">
      <w:pPr>
        <w:ind w:left="357" w:hanging="357"/>
        <w:rPr>
          <w:rFonts w:ascii="Times New Roman" w:hAnsi="Times New Roman" w:cs="Times New Roman"/>
          <w:sz w:val="24"/>
          <w:szCs w:val="24"/>
        </w:rPr>
      </w:pPr>
      <w:r>
        <w:rPr>
          <w:rFonts w:ascii="Times New Roman" w:hAnsi="Times New Roman" w:cs="Times New Roman" w:hint="eastAsia"/>
          <w:sz w:val="24"/>
          <w:szCs w:val="24"/>
        </w:rPr>
        <w:t>Austin, J., &amp; Bruch, C. (201</w:t>
      </w:r>
      <w:r w:rsidRPr="006C692B">
        <w:rPr>
          <w:rFonts w:ascii="Times New Roman" w:hAnsi="Times New Roman" w:cs="Times New Roman" w:hint="eastAsia"/>
          <w:sz w:val="24"/>
          <w:szCs w:val="24"/>
        </w:rPr>
        <w:t>0). </w:t>
      </w:r>
      <w:r w:rsidRPr="006C692B">
        <w:rPr>
          <w:rFonts w:ascii="Times New Roman" w:hAnsi="Times New Roman" w:cs="Times New Roman" w:hint="eastAsia"/>
          <w:i/>
          <w:iCs/>
          <w:sz w:val="24"/>
          <w:szCs w:val="24"/>
        </w:rPr>
        <w:t>The environmental consequences of war: Legal, economic, and scientific perspectives</w:t>
      </w:r>
      <w:r w:rsidRPr="006C692B">
        <w:rPr>
          <w:rFonts w:ascii="Times New Roman" w:hAnsi="Times New Roman" w:cs="Times New Roman" w:hint="eastAsia"/>
          <w:sz w:val="24"/>
          <w:szCs w:val="24"/>
        </w:rPr>
        <w:t>. Cambridge: Cambridge University Press.</w:t>
      </w:r>
    </w:p>
    <w:p w:rsidR="006C692B" w:rsidRDefault="007D3347" w:rsidP="006C692B">
      <w:pPr>
        <w:ind w:left="357" w:hanging="357"/>
        <w:rPr>
          <w:rFonts w:ascii="Times New Roman" w:hAnsi="Times New Roman" w:cs="Times New Roman"/>
          <w:sz w:val="24"/>
          <w:szCs w:val="24"/>
        </w:rPr>
      </w:pPr>
      <w:r>
        <w:rPr>
          <w:rFonts w:ascii="Times New Roman" w:hAnsi="Times New Roman" w:cs="Times New Roman" w:hint="eastAsia"/>
          <w:sz w:val="24"/>
          <w:szCs w:val="24"/>
        </w:rPr>
        <w:t>Getz, D. (201</w:t>
      </w:r>
      <w:r w:rsidRPr="006C692B">
        <w:rPr>
          <w:rFonts w:ascii="Times New Roman" w:hAnsi="Times New Roman" w:cs="Times New Roman" w:hint="eastAsia"/>
          <w:sz w:val="24"/>
          <w:szCs w:val="24"/>
        </w:rPr>
        <w:t>5). </w:t>
      </w:r>
      <w:r w:rsidRPr="006C692B">
        <w:rPr>
          <w:rFonts w:ascii="Times New Roman" w:hAnsi="Times New Roman" w:cs="Times New Roman" w:hint="eastAsia"/>
          <w:i/>
          <w:iCs/>
          <w:sz w:val="24"/>
          <w:szCs w:val="24"/>
        </w:rPr>
        <w:t>Event management &amp; event tourism</w:t>
      </w:r>
      <w:r w:rsidRPr="006C692B">
        <w:rPr>
          <w:rFonts w:ascii="Times New Roman" w:hAnsi="Times New Roman" w:cs="Times New Roman" w:hint="eastAsia"/>
          <w:sz w:val="24"/>
          <w:szCs w:val="24"/>
        </w:rPr>
        <w:t>. Elmsford, N.Y: Cognizant Communication Corp.</w:t>
      </w:r>
    </w:p>
    <w:p w:rsidR="006C692B" w:rsidRPr="006C692B" w:rsidRDefault="007D3347" w:rsidP="006C692B">
      <w:pPr>
        <w:ind w:left="357" w:hanging="357"/>
        <w:rPr>
          <w:rFonts w:ascii="Times New Roman" w:hAnsi="Times New Roman" w:cs="Times New Roman"/>
          <w:sz w:val="24"/>
          <w:szCs w:val="24"/>
        </w:rPr>
      </w:pPr>
      <w:r w:rsidRPr="006C692B">
        <w:rPr>
          <w:rFonts w:ascii="Times New Roman" w:hAnsi="Times New Roman" w:cs="Times New Roman" w:hint="eastAsia"/>
          <w:sz w:val="24"/>
          <w:szCs w:val="24"/>
        </w:rPr>
        <w:t>Gol</w:t>
      </w:r>
      <w:r w:rsidRPr="006C692B">
        <w:rPr>
          <w:rFonts w:ascii="Times New Roman" w:hAnsi="Times New Roman" w:cs="Times New Roman" w:hint="eastAsia"/>
          <w:sz w:val="24"/>
          <w:szCs w:val="24"/>
        </w:rPr>
        <w:t>dberg, R. L. (2011). </w:t>
      </w:r>
      <w:r w:rsidRPr="006C692B">
        <w:rPr>
          <w:rFonts w:ascii="Times New Roman" w:hAnsi="Times New Roman" w:cs="Times New Roman" w:hint="eastAsia"/>
          <w:i/>
          <w:iCs/>
          <w:sz w:val="24"/>
          <w:szCs w:val="24"/>
        </w:rPr>
        <w:t>Performance art: From Futurism to the present</w:t>
      </w:r>
      <w:r w:rsidRPr="006C692B">
        <w:rPr>
          <w:rFonts w:ascii="Times New Roman" w:hAnsi="Times New Roman" w:cs="Times New Roman" w:hint="eastAsia"/>
          <w:sz w:val="24"/>
          <w:szCs w:val="24"/>
        </w:rPr>
        <w:t>. London: Thames &amp; Hudson.</w:t>
      </w:r>
    </w:p>
    <w:sectPr w:rsidR="006C692B" w:rsidRPr="006C692B" w:rsidSect="004706D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3347" w:rsidRDefault="007D3347">
      <w:pPr>
        <w:spacing w:after="0" w:line="240" w:lineRule="auto"/>
      </w:pPr>
      <w:r>
        <w:separator/>
      </w:r>
    </w:p>
  </w:endnote>
  <w:endnote w:type="continuationSeparator" w:id="0">
    <w:p w:rsidR="007D3347" w:rsidRDefault="007D3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3347" w:rsidRDefault="007D3347">
      <w:pPr>
        <w:spacing w:after="0" w:line="240" w:lineRule="auto"/>
      </w:pPr>
      <w:r>
        <w:separator/>
      </w:r>
    </w:p>
  </w:footnote>
  <w:footnote w:type="continuationSeparator" w:id="0">
    <w:p w:rsidR="007D3347" w:rsidRDefault="007D33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9209087"/>
      <w:docPartObj>
        <w:docPartGallery w:val="Page Numbers (Top of Page)"/>
        <w:docPartUnique/>
      </w:docPartObj>
    </w:sdtPr>
    <w:sdtEndPr>
      <w:rPr>
        <w:rFonts w:ascii="Times New Roman" w:hAnsi="Times New Roman" w:cs="Times New Roman"/>
        <w:noProof/>
        <w:sz w:val="24"/>
        <w:szCs w:val="24"/>
      </w:rPr>
    </w:sdtEndPr>
    <w:sdtContent>
      <w:p w:rsidR="004706DC" w:rsidRPr="004706DC" w:rsidRDefault="007D3347" w:rsidP="004706DC">
        <w:pPr>
          <w:pStyle w:val="Header"/>
          <w:rPr>
            <w:rFonts w:ascii="Times New Roman" w:hAnsi="Times New Roman" w:cs="Times New Roman"/>
            <w:sz w:val="24"/>
            <w:szCs w:val="24"/>
          </w:rPr>
        </w:pPr>
        <w:r w:rsidRPr="007A0EE1">
          <w:rPr>
            <w:rFonts w:ascii="Times New Roman" w:hAnsi="Times New Roman" w:cs="Times New Roman"/>
            <w:sz w:val="24"/>
            <w:szCs w:val="24"/>
          </w:rPr>
          <w:t>PERFORMING ARTS MANAGEMENT</w:t>
        </w:r>
        <w:r>
          <w:rPr>
            <w:rFonts w:ascii="Times New Roman" w:hAnsi="Times New Roman" w:cs="Times New Roman"/>
            <w:sz w:val="24"/>
            <w:szCs w:val="24"/>
          </w:rPr>
          <w:tab/>
        </w:r>
        <w:r>
          <w:rPr>
            <w:rFonts w:ascii="Times New Roman" w:hAnsi="Times New Roman" w:cs="Times New Roman"/>
            <w:sz w:val="24"/>
            <w:szCs w:val="24"/>
          </w:rPr>
          <w:tab/>
        </w:r>
        <w:r w:rsidRPr="004706DC">
          <w:rPr>
            <w:rFonts w:ascii="Times New Roman" w:hAnsi="Times New Roman" w:cs="Times New Roman"/>
            <w:sz w:val="24"/>
            <w:szCs w:val="24"/>
          </w:rPr>
          <w:fldChar w:fldCharType="begin"/>
        </w:r>
        <w:r w:rsidRPr="004706DC">
          <w:rPr>
            <w:rFonts w:ascii="Times New Roman" w:hAnsi="Times New Roman" w:cs="Times New Roman"/>
            <w:sz w:val="24"/>
            <w:szCs w:val="24"/>
          </w:rPr>
          <w:instrText xml:space="preserve"> PAGE   \* MERGEFORMAT </w:instrText>
        </w:r>
        <w:r w:rsidRPr="004706DC">
          <w:rPr>
            <w:rFonts w:ascii="Times New Roman" w:hAnsi="Times New Roman" w:cs="Times New Roman"/>
            <w:sz w:val="24"/>
            <w:szCs w:val="24"/>
          </w:rPr>
          <w:fldChar w:fldCharType="separate"/>
        </w:r>
        <w:r w:rsidR="00EE4AA8">
          <w:rPr>
            <w:rFonts w:ascii="Times New Roman" w:hAnsi="Times New Roman" w:cs="Times New Roman"/>
            <w:noProof/>
            <w:sz w:val="24"/>
            <w:szCs w:val="24"/>
          </w:rPr>
          <w:t>7</w:t>
        </w:r>
        <w:r w:rsidRPr="004706DC">
          <w:rPr>
            <w:rFonts w:ascii="Times New Roman" w:hAnsi="Times New Roman" w:cs="Times New Roman"/>
            <w:noProof/>
            <w:sz w:val="24"/>
            <w:szCs w:val="24"/>
          </w:rPr>
          <w:fldChar w:fldCharType="end"/>
        </w:r>
      </w:p>
    </w:sdtContent>
  </w:sdt>
  <w:p w:rsidR="004706DC" w:rsidRDefault="004706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6DC" w:rsidRPr="007A0EE1" w:rsidRDefault="007D3347" w:rsidP="004706DC">
    <w:pPr>
      <w:pStyle w:val="Header"/>
      <w:rPr>
        <w:rFonts w:ascii="Times New Roman" w:hAnsi="Times New Roman" w:cs="Times New Roman"/>
        <w:sz w:val="24"/>
        <w:szCs w:val="24"/>
      </w:rPr>
    </w:pPr>
    <w:r w:rsidRPr="007A0EE1">
      <w:rPr>
        <w:rFonts w:ascii="Times New Roman" w:hAnsi="Times New Roman" w:cs="Times New Roman"/>
        <w:sz w:val="24"/>
        <w:szCs w:val="24"/>
      </w:rPr>
      <w:t xml:space="preserve">Running head: </w:t>
    </w:r>
    <w:r w:rsidR="007A0EE1" w:rsidRPr="007A0EE1">
      <w:rPr>
        <w:rFonts w:ascii="Times New Roman" w:hAnsi="Times New Roman" w:cs="Times New Roman"/>
        <w:sz w:val="24"/>
        <w:szCs w:val="24"/>
      </w:rPr>
      <w:t>PERFORMING ARTS MANAGEMENT</w:t>
    </w:r>
    <w:r w:rsidRPr="007A0EE1">
      <w:rPr>
        <w:rFonts w:ascii="Times New Roman" w:hAnsi="Times New Roman" w:cs="Times New Roman"/>
        <w:sz w:val="24"/>
        <w:szCs w:val="24"/>
      </w:rPr>
      <w:tab/>
    </w:r>
    <w:sdt>
      <w:sdtPr>
        <w:rPr>
          <w:rFonts w:ascii="Times New Roman" w:hAnsi="Times New Roman" w:cs="Times New Roman"/>
          <w:sz w:val="24"/>
          <w:szCs w:val="24"/>
        </w:rPr>
        <w:id w:val="-536580696"/>
        <w:docPartObj>
          <w:docPartGallery w:val="Page Numbers (Top of Page)"/>
          <w:docPartUnique/>
        </w:docPartObj>
      </w:sdtPr>
      <w:sdtEndPr>
        <w:rPr>
          <w:noProof/>
        </w:rPr>
      </w:sdtEndPr>
      <w:sdtContent>
        <w:r w:rsidRPr="007A0EE1">
          <w:rPr>
            <w:rFonts w:ascii="Times New Roman" w:hAnsi="Times New Roman" w:cs="Times New Roman"/>
            <w:sz w:val="24"/>
            <w:szCs w:val="24"/>
          </w:rPr>
          <w:fldChar w:fldCharType="begin"/>
        </w:r>
        <w:r w:rsidRPr="007A0EE1">
          <w:rPr>
            <w:rFonts w:ascii="Times New Roman" w:hAnsi="Times New Roman" w:cs="Times New Roman"/>
            <w:sz w:val="24"/>
            <w:szCs w:val="24"/>
          </w:rPr>
          <w:instrText xml:space="preserve"> PAGE   \* MERGEFORMAT </w:instrText>
        </w:r>
        <w:r w:rsidRPr="007A0EE1">
          <w:rPr>
            <w:rFonts w:ascii="Times New Roman" w:hAnsi="Times New Roman" w:cs="Times New Roman"/>
            <w:sz w:val="24"/>
            <w:szCs w:val="24"/>
          </w:rPr>
          <w:fldChar w:fldCharType="separate"/>
        </w:r>
        <w:r w:rsidR="00EE4AA8">
          <w:rPr>
            <w:rFonts w:ascii="Times New Roman" w:hAnsi="Times New Roman" w:cs="Times New Roman"/>
            <w:noProof/>
            <w:sz w:val="24"/>
            <w:szCs w:val="24"/>
          </w:rPr>
          <w:t>1</w:t>
        </w:r>
        <w:r w:rsidRPr="007A0EE1">
          <w:rPr>
            <w:rFonts w:ascii="Times New Roman" w:hAnsi="Times New Roman" w:cs="Times New Roman"/>
            <w:noProof/>
            <w:sz w:val="24"/>
            <w:szCs w:val="24"/>
          </w:rPr>
          <w:fldChar w:fldCharType="end"/>
        </w:r>
      </w:sdtContent>
    </w:sdt>
  </w:p>
  <w:p w:rsidR="004706DC" w:rsidRPr="007A0EE1" w:rsidRDefault="004706D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56CD2"/>
    <w:multiLevelType w:val="hybridMultilevel"/>
    <w:tmpl w:val="B336C0FA"/>
    <w:lvl w:ilvl="0" w:tplc="3F7260AC">
      <w:start w:val="1"/>
      <w:numFmt w:val="lowerLetter"/>
      <w:lvlText w:val="%1."/>
      <w:lvlJc w:val="left"/>
      <w:pPr>
        <w:ind w:left="720" w:hanging="360"/>
      </w:pPr>
      <w:rPr>
        <w:rFonts w:hint="default"/>
      </w:rPr>
    </w:lvl>
    <w:lvl w:ilvl="1" w:tplc="0D8C19A4" w:tentative="1">
      <w:start w:val="1"/>
      <w:numFmt w:val="lowerLetter"/>
      <w:lvlText w:val="%2."/>
      <w:lvlJc w:val="left"/>
      <w:pPr>
        <w:ind w:left="1440" w:hanging="360"/>
      </w:pPr>
    </w:lvl>
    <w:lvl w:ilvl="2" w:tplc="F9BAD7C4" w:tentative="1">
      <w:start w:val="1"/>
      <w:numFmt w:val="lowerRoman"/>
      <w:lvlText w:val="%3."/>
      <w:lvlJc w:val="right"/>
      <w:pPr>
        <w:ind w:left="2160" w:hanging="180"/>
      </w:pPr>
    </w:lvl>
    <w:lvl w:ilvl="3" w:tplc="F21A797A" w:tentative="1">
      <w:start w:val="1"/>
      <w:numFmt w:val="decimal"/>
      <w:lvlText w:val="%4."/>
      <w:lvlJc w:val="left"/>
      <w:pPr>
        <w:ind w:left="2880" w:hanging="360"/>
      </w:pPr>
    </w:lvl>
    <w:lvl w:ilvl="4" w:tplc="A7060CEC" w:tentative="1">
      <w:start w:val="1"/>
      <w:numFmt w:val="lowerLetter"/>
      <w:lvlText w:val="%5."/>
      <w:lvlJc w:val="left"/>
      <w:pPr>
        <w:ind w:left="3600" w:hanging="360"/>
      </w:pPr>
    </w:lvl>
    <w:lvl w:ilvl="5" w:tplc="30D47E90" w:tentative="1">
      <w:start w:val="1"/>
      <w:numFmt w:val="lowerRoman"/>
      <w:lvlText w:val="%6."/>
      <w:lvlJc w:val="right"/>
      <w:pPr>
        <w:ind w:left="4320" w:hanging="180"/>
      </w:pPr>
    </w:lvl>
    <w:lvl w:ilvl="6" w:tplc="F98888D8" w:tentative="1">
      <w:start w:val="1"/>
      <w:numFmt w:val="decimal"/>
      <w:lvlText w:val="%7."/>
      <w:lvlJc w:val="left"/>
      <w:pPr>
        <w:ind w:left="5040" w:hanging="360"/>
      </w:pPr>
    </w:lvl>
    <w:lvl w:ilvl="7" w:tplc="4D0898B2" w:tentative="1">
      <w:start w:val="1"/>
      <w:numFmt w:val="lowerLetter"/>
      <w:lvlText w:val="%8."/>
      <w:lvlJc w:val="left"/>
      <w:pPr>
        <w:ind w:left="5760" w:hanging="360"/>
      </w:pPr>
    </w:lvl>
    <w:lvl w:ilvl="8" w:tplc="82DA6292" w:tentative="1">
      <w:start w:val="1"/>
      <w:numFmt w:val="lowerRoman"/>
      <w:lvlText w:val="%9."/>
      <w:lvlJc w:val="right"/>
      <w:pPr>
        <w:ind w:left="6480" w:hanging="180"/>
      </w:pPr>
    </w:lvl>
  </w:abstractNum>
  <w:abstractNum w:abstractNumId="1">
    <w:nsid w:val="299B4F7A"/>
    <w:multiLevelType w:val="hybridMultilevel"/>
    <w:tmpl w:val="FA7C0590"/>
    <w:lvl w:ilvl="0" w:tplc="B30A1292">
      <w:start w:val="1"/>
      <w:numFmt w:val="decimal"/>
      <w:lvlText w:val="%1."/>
      <w:lvlJc w:val="left"/>
      <w:pPr>
        <w:ind w:left="720" w:hanging="360"/>
      </w:pPr>
      <w:rPr>
        <w:rFonts w:hint="default"/>
      </w:rPr>
    </w:lvl>
    <w:lvl w:ilvl="1" w:tplc="ABE851C6" w:tentative="1">
      <w:start w:val="1"/>
      <w:numFmt w:val="lowerLetter"/>
      <w:lvlText w:val="%2."/>
      <w:lvlJc w:val="left"/>
      <w:pPr>
        <w:ind w:left="1440" w:hanging="360"/>
      </w:pPr>
    </w:lvl>
    <w:lvl w:ilvl="2" w:tplc="95D0EEEE" w:tentative="1">
      <w:start w:val="1"/>
      <w:numFmt w:val="lowerRoman"/>
      <w:lvlText w:val="%3."/>
      <w:lvlJc w:val="right"/>
      <w:pPr>
        <w:ind w:left="2160" w:hanging="180"/>
      </w:pPr>
    </w:lvl>
    <w:lvl w:ilvl="3" w:tplc="C2B42CD4" w:tentative="1">
      <w:start w:val="1"/>
      <w:numFmt w:val="decimal"/>
      <w:lvlText w:val="%4."/>
      <w:lvlJc w:val="left"/>
      <w:pPr>
        <w:ind w:left="2880" w:hanging="360"/>
      </w:pPr>
    </w:lvl>
    <w:lvl w:ilvl="4" w:tplc="3E9400BC" w:tentative="1">
      <w:start w:val="1"/>
      <w:numFmt w:val="lowerLetter"/>
      <w:lvlText w:val="%5."/>
      <w:lvlJc w:val="left"/>
      <w:pPr>
        <w:ind w:left="3600" w:hanging="360"/>
      </w:pPr>
    </w:lvl>
    <w:lvl w:ilvl="5" w:tplc="65CA9014" w:tentative="1">
      <w:start w:val="1"/>
      <w:numFmt w:val="lowerRoman"/>
      <w:lvlText w:val="%6."/>
      <w:lvlJc w:val="right"/>
      <w:pPr>
        <w:ind w:left="4320" w:hanging="180"/>
      </w:pPr>
    </w:lvl>
    <w:lvl w:ilvl="6" w:tplc="B86A3FD0" w:tentative="1">
      <w:start w:val="1"/>
      <w:numFmt w:val="decimal"/>
      <w:lvlText w:val="%7."/>
      <w:lvlJc w:val="left"/>
      <w:pPr>
        <w:ind w:left="5040" w:hanging="360"/>
      </w:pPr>
    </w:lvl>
    <w:lvl w:ilvl="7" w:tplc="5BE27F42" w:tentative="1">
      <w:start w:val="1"/>
      <w:numFmt w:val="lowerLetter"/>
      <w:lvlText w:val="%8."/>
      <w:lvlJc w:val="left"/>
      <w:pPr>
        <w:ind w:left="5760" w:hanging="360"/>
      </w:pPr>
    </w:lvl>
    <w:lvl w:ilvl="8" w:tplc="774C19C8" w:tentative="1">
      <w:start w:val="1"/>
      <w:numFmt w:val="lowerRoman"/>
      <w:lvlText w:val="%9."/>
      <w:lvlJc w:val="right"/>
      <w:pPr>
        <w:ind w:left="6480" w:hanging="180"/>
      </w:pPr>
    </w:lvl>
  </w:abstractNum>
  <w:abstractNum w:abstractNumId="2">
    <w:nsid w:val="3D3A22EC"/>
    <w:multiLevelType w:val="hybridMultilevel"/>
    <w:tmpl w:val="DA0CB4C0"/>
    <w:lvl w:ilvl="0" w:tplc="114AC6D6">
      <w:start w:val="1"/>
      <w:numFmt w:val="lowerLetter"/>
      <w:lvlText w:val="%1."/>
      <w:lvlJc w:val="left"/>
      <w:pPr>
        <w:ind w:left="720" w:hanging="360"/>
      </w:pPr>
      <w:rPr>
        <w:rFonts w:hint="default"/>
      </w:rPr>
    </w:lvl>
    <w:lvl w:ilvl="1" w:tplc="9BDCC60E" w:tentative="1">
      <w:start w:val="1"/>
      <w:numFmt w:val="lowerLetter"/>
      <w:lvlText w:val="%2."/>
      <w:lvlJc w:val="left"/>
      <w:pPr>
        <w:ind w:left="1440" w:hanging="360"/>
      </w:pPr>
    </w:lvl>
    <w:lvl w:ilvl="2" w:tplc="7A6A9B08" w:tentative="1">
      <w:start w:val="1"/>
      <w:numFmt w:val="lowerRoman"/>
      <w:lvlText w:val="%3."/>
      <w:lvlJc w:val="right"/>
      <w:pPr>
        <w:ind w:left="2160" w:hanging="180"/>
      </w:pPr>
    </w:lvl>
    <w:lvl w:ilvl="3" w:tplc="2CDC77E8" w:tentative="1">
      <w:start w:val="1"/>
      <w:numFmt w:val="decimal"/>
      <w:lvlText w:val="%4."/>
      <w:lvlJc w:val="left"/>
      <w:pPr>
        <w:ind w:left="2880" w:hanging="360"/>
      </w:pPr>
    </w:lvl>
    <w:lvl w:ilvl="4" w:tplc="5D921A8E" w:tentative="1">
      <w:start w:val="1"/>
      <w:numFmt w:val="lowerLetter"/>
      <w:lvlText w:val="%5."/>
      <w:lvlJc w:val="left"/>
      <w:pPr>
        <w:ind w:left="3600" w:hanging="360"/>
      </w:pPr>
    </w:lvl>
    <w:lvl w:ilvl="5" w:tplc="3506ACC2" w:tentative="1">
      <w:start w:val="1"/>
      <w:numFmt w:val="lowerRoman"/>
      <w:lvlText w:val="%6."/>
      <w:lvlJc w:val="right"/>
      <w:pPr>
        <w:ind w:left="4320" w:hanging="180"/>
      </w:pPr>
    </w:lvl>
    <w:lvl w:ilvl="6" w:tplc="37005694" w:tentative="1">
      <w:start w:val="1"/>
      <w:numFmt w:val="decimal"/>
      <w:lvlText w:val="%7."/>
      <w:lvlJc w:val="left"/>
      <w:pPr>
        <w:ind w:left="5040" w:hanging="360"/>
      </w:pPr>
    </w:lvl>
    <w:lvl w:ilvl="7" w:tplc="C5B8A358" w:tentative="1">
      <w:start w:val="1"/>
      <w:numFmt w:val="lowerLetter"/>
      <w:lvlText w:val="%8."/>
      <w:lvlJc w:val="left"/>
      <w:pPr>
        <w:ind w:left="5760" w:hanging="360"/>
      </w:pPr>
    </w:lvl>
    <w:lvl w:ilvl="8" w:tplc="D6284738" w:tentative="1">
      <w:start w:val="1"/>
      <w:numFmt w:val="lowerRoman"/>
      <w:lvlText w:val="%9."/>
      <w:lvlJc w:val="right"/>
      <w:pPr>
        <w:ind w:left="6480" w:hanging="180"/>
      </w:pPr>
    </w:lvl>
  </w:abstractNum>
  <w:abstractNum w:abstractNumId="3">
    <w:nsid w:val="54F468C6"/>
    <w:multiLevelType w:val="hybridMultilevel"/>
    <w:tmpl w:val="980A5818"/>
    <w:lvl w:ilvl="0" w:tplc="5FAA8EA6">
      <w:start w:val="1"/>
      <w:numFmt w:val="lowerLetter"/>
      <w:lvlText w:val="%1."/>
      <w:lvlJc w:val="left"/>
      <w:pPr>
        <w:ind w:left="720" w:hanging="360"/>
      </w:pPr>
      <w:rPr>
        <w:rFonts w:hint="default"/>
      </w:rPr>
    </w:lvl>
    <w:lvl w:ilvl="1" w:tplc="F87C4772" w:tentative="1">
      <w:start w:val="1"/>
      <w:numFmt w:val="lowerLetter"/>
      <w:lvlText w:val="%2."/>
      <w:lvlJc w:val="left"/>
      <w:pPr>
        <w:ind w:left="1440" w:hanging="360"/>
      </w:pPr>
    </w:lvl>
    <w:lvl w:ilvl="2" w:tplc="58D08CF4" w:tentative="1">
      <w:start w:val="1"/>
      <w:numFmt w:val="lowerRoman"/>
      <w:lvlText w:val="%3."/>
      <w:lvlJc w:val="right"/>
      <w:pPr>
        <w:ind w:left="2160" w:hanging="180"/>
      </w:pPr>
    </w:lvl>
    <w:lvl w:ilvl="3" w:tplc="D596594E" w:tentative="1">
      <w:start w:val="1"/>
      <w:numFmt w:val="decimal"/>
      <w:lvlText w:val="%4."/>
      <w:lvlJc w:val="left"/>
      <w:pPr>
        <w:ind w:left="2880" w:hanging="360"/>
      </w:pPr>
    </w:lvl>
    <w:lvl w:ilvl="4" w:tplc="86029C2C" w:tentative="1">
      <w:start w:val="1"/>
      <w:numFmt w:val="lowerLetter"/>
      <w:lvlText w:val="%5."/>
      <w:lvlJc w:val="left"/>
      <w:pPr>
        <w:ind w:left="3600" w:hanging="360"/>
      </w:pPr>
    </w:lvl>
    <w:lvl w:ilvl="5" w:tplc="CC60383C" w:tentative="1">
      <w:start w:val="1"/>
      <w:numFmt w:val="lowerRoman"/>
      <w:lvlText w:val="%6."/>
      <w:lvlJc w:val="right"/>
      <w:pPr>
        <w:ind w:left="4320" w:hanging="180"/>
      </w:pPr>
    </w:lvl>
    <w:lvl w:ilvl="6" w:tplc="D8B8A59E" w:tentative="1">
      <w:start w:val="1"/>
      <w:numFmt w:val="decimal"/>
      <w:lvlText w:val="%7."/>
      <w:lvlJc w:val="left"/>
      <w:pPr>
        <w:ind w:left="5040" w:hanging="360"/>
      </w:pPr>
    </w:lvl>
    <w:lvl w:ilvl="7" w:tplc="5204F89E" w:tentative="1">
      <w:start w:val="1"/>
      <w:numFmt w:val="lowerLetter"/>
      <w:lvlText w:val="%8."/>
      <w:lvlJc w:val="left"/>
      <w:pPr>
        <w:ind w:left="5760" w:hanging="360"/>
      </w:pPr>
    </w:lvl>
    <w:lvl w:ilvl="8" w:tplc="5276F1C0" w:tentative="1">
      <w:start w:val="1"/>
      <w:numFmt w:val="lowerRoman"/>
      <w:lvlText w:val="%9."/>
      <w:lvlJc w:val="right"/>
      <w:pPr>
        <w:ind w:left="6480" w:hanging="180"/>
      </w:pPr>
    </w:lvl>
  </w:abstractNum>
  <w:abstractNum w:abstractNumId="4">
    <w:nsid w:val="58527A71"/>
    <w:multiLevelType w:val="hybridMultilevel"/>
    <w:tmpl w:val="2404378E"/>
    <w:lvl w:ilvl="0" w:tplc="37D2D7D2">
      <w:start w:val="1"/>
      <w:numFmt w:val="decimal"/>
      <w:lvlText w:val="%1."/>
      <w:lvlJc w:val="left"/>
      <w:pPr>
        <w:ind w:left="720" w:hanging="360"/>
      </w:pPr>
    </w:lvl>
    <w:lvl w:ilvl="1" w:tplc="4C5494E4" w:tentative="1">
      <w:start w:val="1"/>
      <w:numFmt w:val="lowerLetter"/>
      <w:lvlText w:val="%2."/>
      <w:lvlJc w:val="left"/>
      <w:pPr>
        <w:ind w:left="1440" w:hanging="360"/>
      </w:pPr>
    </w:lvl>
    <w:lvl w:ilvl="2" w:tplc="76528958" w:tentative="1">
      <w:start w:val="1"/>
      <w:numFmt w:val="lowerRoman"/>
      <w:lvlText w:val="%3."/>
      <w:lvlJc w:val="right"/>
      <w:pPr>
        <w:ind w:left="2160" w:hanging="180"/>
      </w:pPr>
    </w:lvl>
    <w:lvl w:ilvl="3" w:tplc="6B982350" w:tentative="1">
      <w:start w:val="1"/>
      <w:numFmt w:val="decimal"/>
      <w:lvlText w:val="%4."/>
      <w:lvlJc w:val="left"/>
      <w:pPr>
        <w:ind w:left="2880" w:hanging="360"/>
      </w:pPr>
    </w:lvl>
    <w:lvl w:ilvl="4" w:tplc="0882B12A" w:tentative="1">
      <w:start w:val="1"/>
      <w:numFmt w:val="lowerLetter"/>
      <w:lvlText w:val="%5."/>
      <w:lvlJc w:val="left"/>
      <w:pPr>
        <w:ind w:left="3600" w:hanging="360"/>
      </w:pPr>
    </w:lvl>
    <w:lvl w:ilvl="5" w:tplc="3C8299F6" w:tentative="1">
      <w:start w:val="1"/>
      <w:numFmt w:val="lowerRoman"/>
      <w:lvlText w:val="%6."/>
      <w:lvlJc w:val="right"/>
      <w:pPr>
        <w:ind w:left="4320" w:hanging="180"/>
      </w:pPr>
    </w:lvl>
    <w:lvl w:ilvl="6" w:tplc="F7EC9F96" w:tentative="1">
      <w:start w:val="1"/>
      <w:numFmt w:val="decimal"/>
      <w:lvlText w:val="%7."/>
      <w:lvlJc w:val="left"/>
      <w:pPr>
        <w:ind w:left="5040" w:hanging="360"/>
      </w:pPr>
    </w:lvl>
    <w:lvl w:ilvl="7" w:tplc="C40E02F4" w:tentative="1">
      <w:start w:val="1"/>
      <w:numFmt w:val="lowerLetter"/>
      <w:lvlText w:val="%8."/>
      <w:lvlJc w:val="left"/>
      <w:pPr>
        <w:ind w:left="5760" w:hanging="360"/>
      </w:pPr>
    </w:lvl>
    <w:lvl w:ilvl="8" w:tplc="CA9C3DB8" w:tentative="1">
      <w:start w:val="1"/>
      <w:numFmt w:val="lowerRoman"/>
      <w:lvlText w:val="%9."/>
      <w:lvlJc w:val="right"/>
      <w:pPr>
        <w:ind w:left="6480" w:hanging="180"/>
      </w:pPr>
    </w:lvl>
  </w:abstractNum>
  <w:abstractNum w:abstractNumId="5">
    <w:nsid w:val="6188758B"/>
    <w:multiLevelType w:val="hybridMultilevel"/>
    <w:tmpl w:val="FF70021E"/>
    <w:lvl w:ilvl="0" w:tplc="F64ED3C6">
      <w:start w:val="1"/>
      <w:numFmt w:val="lowerLetter"/>
      <w:lvlText w:val="%1."/>
      <w:lvlJc w:val="left"/>
      <w:pPr>
        <w:ind w:left="720" w:hanging="360"/>
      </w:pPr>
      <w:rPr>
        <w:rFonts w:hint="default"/>
      </w:rPr>
    </w:lvl>
    <w:lvl w:ilvl="1" w:tplc="DC9021A8" w:tentative="1">
      <w:start w:val="1"/>
      <w:numFmt w:val="lowerLetter"/>
      <w:lvlText w:val="%2."/>
      <w:lvlJc w:val="left"/>
      <w:pPr>
        <w:ind w:left="1440" w:hanging="360"/>
      </w:pPr>
    </w:lvl>
    <w:lvl w:ilvl="2" w:tplc="A1FCC4D8" w:tentative="1">
      <w:start w:val="1"/>
      <w:numFmt w:val="lowerRoman"/>
      <w:lvlText w:val="%3."/>
      <w:lvlJc w:val="right"/>
      <w:pPr>
        <w:ind w:left="2160" w:hanging="180"/>
      </w:pPr>
    </w:lvl>
    <w:lvl w:ilvl="3" w:tplc="10A0308A" w:tentative="1">
      <w:start w:val="1"/>
      <w:numFmt w:val="decimal"/>
      <w:lvlText w:val="%4."/>
      <w:lvlJc w:val="left"/>
      <w:pPr>
        <w:ind w:left="2880" w:hanging="360"/>
      </w:pPr>
    </w:lvl>
    <w:lvl w:ilvl="4" w:tplc="9AE606B2" w:tentative="1">
      <w:start w:val="1"/>
      <w:numFmt w:val="lowerLetter"/>
      <w:lvlText w:val="%5."/>
      <w:lvlJc w:val="left"/>
      <w:pPr>
        <w:ind w:left="3600" w:hanging="360"/>
      </w:pPr>
    </w:lvl>
    <w:lvl w:ilvl="5" w:tplc="43F46566" w:tentative="1">
      <w:start w:val="1"/>
      <w:numFmt w:val="lowerRoman"/>
      <w:lvlText w:val="%6."/>
      <w:lvlJc w:val="right"/>
      <w:pPr>
        <w:ind w:left="4320" w:hanging="180"/>
      </w:pPr>
    </w:lvl>
    <w:lvl w:ilvl="6" w:tplc="7F22DB7A" w:tentative="1">
      <w:start w:val="1"/>
      <w:numFmt w:val="decimal"/>
      <w:lvlText w:val="%7."/>
      <w:lvlJc w:val="left"/>
      <w:pPr>
        <w:ind w:left="5040" w:hanging="360"/>
      </w:pPr>
    </w:lvl>
    <w:lvl w:ilvl="7" w:tplc="8B501F5C" w:tentative="1">
      <w:start w:val="1"/>
      <w:numFmt w:val="lowerLetter"/>
      <w:lvlText w:val="%8."/>
      <w:lvlJc w:val="left"/>
      <w:pPr>
        <w:ind w:left="5760" w:hanging="360"/>
      </w:pPr>
    </w:lvl>
    <w:lvl w:ilvl="8" w:tplc="799E1C8A" w:tentative="1">
      <w:start w:val="1"/>
      <w:numFmt w:val="lowerRoman"/>
      <w:lvlText w:val="%9."/>
      <w:lvlJc w:val="right"/>
      <w:pPr>
        <w:ind w:left="6480" w:hanging="180"/>
      </w:pPr>
    </w:lvl>
  </w:abstractNum>
  <w:abstractNum w:abstractNumId="6">
    <w:nsid w:val="7FA05F10"/>
    <w:multiLevelType w:val="hybridMultilevel"/>
    <w:tmpl w:val="9940D5D4"/>
    <w:lvl w:ilvl="0" w:tplc="9D428CF0">
      <w:start w:val="3"/>
      <w:numFmt w:val="bullet"/>
      <w:lvlText w:val="-"/>
      <w:lvlJc w:val="left"/>
      <w:pPr>
        <w:ind w:left="720" w:hanging="360"/>
      </w:pPr>
      <w:rPr>
        <w:rFonts w:ascii="Times New Roman" w:eastAsiaTheme="minorHAnsi" w:hAnsi="Times New Roman" w:cs="Times New Roman" w:hint="default"/>
      </w:rPr>
    </w:lvl>
    <w:lvl w:ilvl="1" w:tplc="78F007A0" w:tentative="1">
      <w:start w:val="1"/>
      <w:numFmt w:val="bullet"/>
      <w:lvlText w:val="o"/>
      <w:lvlJc w:val="left"/>
      <w:pPr>
        <w:ind w:left="1440" w:hanging="360"/>
      </w:pPr>
      <w:rPr>
        <w:rFonts w:ascii="Courier New" w:hAnsi="Courier New" w:cs="Courier New" w:hint="default"/>
      </w:rPr>
    </w:lvl>
    <w:lvl w:ilvl="2" w:tplc="E5266520" w:tentative="1">
      <w:start w:val="1"/>
      <w:numFmt w:val="bullet"/>
      <w:lvlText w:val=""/>
      <w:lvlJc w:val="left"/>
      <w:pPr>
        <w:ind w:left="2160" w:hanging="360"/>
      </w:pPr>
      <w:rPr>
        <w:rFonts w:ascii="Wingdings" w:hAnsi="Wingdings" w:hint="default"/>
      </w:rPr>
    </w:lvl>
    <w:lvl w:ilvl="3" w:tplc="DF66E5B8" w:tentative="1">
      <w:start w:val="1"/>
      <w:numFmt w:val="bullet"/>
      <w:lvlText w:val=""/>
      <w:lvlJc w:val="left"/>
      <w:pPr>
        <w:ind w:left="2880" w:hanging="360"/>
      </w:pPr>
      <w:rPr>
        <w:rFonts w:ascii="Symbol" w:hAnsi="Symbol" w:hint="default"/>
      </w:rPr>
    </w:lvl>
    <w:lvl w:ilvl="4" w:tplc="50C64E28" w:tentative="1">
      <w:start w:val="1"/>
      <w:numFmt w:val="bullet"/>
      <w:lvlText w:val="o"/>
      <w:lvlJc w:val="left"/>
      <w:pPr>
        <w:ind w:left="3600" w:hanging="360"/>
      </w:pPr>
      <w:rPr>
        <w:rFonts w:ascii="Courier New" w:hAnsi="Courier New" w:cs="Courier New" w:hint="default"/>
      </w:rPr>
    </w:lvl>
    <w:lvl w:ilvl="5" w:tplc="A3DA6D5A" w:tentative="1">
      <w:start w:val="1"/>
      <w:numFmt w:val="bullet"/>
      <w:lvlText w:val=""/>
      <w:lvlJc w:val="left"/>
      <w:pPr>
        <w:ind w:left="4320" w:hanging="360"/>
      </w:pPr>
      <w:rPr>
        <w:rFonts w:ascii="Wingdings" w:hAnsi="Wingdings" w:hint="default"/>
      </w:rPr>
    </w:lvl>
    <w:lvl w:ilvl="6" w:tplc="8A0EC1D4" w:tentative="1">
      <w:start w:val="1"/>
      <w:numFmt w:val="bullet"/>
      <w:lvlText w:val=""/>
      <w:lvlJc w:val="left"/>
      <w:pPr>
        <w:ind w:left="5040" w:hanging="360"/>
      </w:pPr>
      <w:rPr>
        <w:rFonts w:ascii="Symbol" w:hAnsi="Symbol" w:hint="default"/>
      </w:rPr>
    </w:lvl>
    <w:lvl w:ilvl="7" w:tplc="9BD6043E" w:tentative="1">
      <w:start w:val="1"/>
      <w:numFmt w:val="bullet"/>
      <w:lvlText w:val="o"/>
      <w:lvlJc w:val="left"/>
      <w:pPr>
        <w:ind w:left="5760" w:hanging="360"/>
      </w:pPr>
      <w:rPr>
        <w:rFonts w:ascii="Courier New" w:hAnsi="Courier New" w:cs="Courier New" w:hint="default"/>
      </w:rPr>
    </w:lvl>
    <w:lvl w:ilvl="8" w:tplc="4104BBB8"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5"/>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0MzU1MjY2MDe3sDBV0lEKTi0uzszPAykwrQUAFWuUqiwAAAA="/>
  </w:docVars>
  <w:rsids>
    <w:rsidRoot w:val="004706DC"/>
    <w:rsid w:val="00006616"/>
    <w:rsid w:val="00013C97"/>
    <w:rsid w:val="00023905"/>
    <w:rsid w:val="0003060D"/>
    <w:rsid w:val="00065A38"/>
    <w:rsid w:val="00074F42"/>
    <w:rsid w:val="00085ADE"/>
    <w:rsid w:val="00092FC2"/>
    <w:rsid w:val="000C0000"/>
    <w:rsid w:val="000E59DE"/>
    <w:rsid w:val="00110D81"/>
    <w:rsid w:val="001277F8"/>
    <w:rsid w:val="0019510E"/>
    <w:rsid w:val="001B26B7"/>
    <w:rsid w:val="001F0AF8"/>
    <w:rsid w:val="001F1BD6"/>
    <w:rsid w:val="00211CFA"/>
    <w:rsid w:val="00237D23"/>
    <w:rsid w:val="002571FF"/>
    <w:rsid w:val="00281278"/>
    <w:rsid w:val="00285D8C"/>
    <w:rsid w:val="00293D23"/>
    <w:rsid w:val="002B616F"/>
    <w:rsid w:val="002C1A33"/>
    <w:rsid w:val="002E31D7"/>
    <w:rsid w:val="00301E97"/>
    <w:rsid w:val="003054DF"/>
    <w:rsid w:val="00321D83"/>
    <w:rsid w:val="0033364E"/>
    <w:rsid w:val="00371461"/>
    <w:rsid w:val="00374EBB"/>
    <w:rsid w:val="00386741"/>
    <w:rsid w:val="00397901"/>
    <w:rsid w:val="003A1570"/>
    <w:rsid w:val="003A25D4"/>
    <w:rsid w:val="003C174F"/>
    <w:rsid w:val="003D2045"/>
    <w:rsid w:val="003D25A5"/>
    <w:rsid w:val="004156A0"/>
    <w:rsid w:val="00420FF7"/>
    <w:rsid w:val="0043047F"/>
    <w:rsid w:val="00460CEF"/>
    <w:rsid w:val="004706DC"/>
    <w:rsid w:val="00477169"/>
    <w:rsid w:val="00495000"/>
    <w:rsid w:val="004A05B0"/>
    <w:rsid w:val="004A744A"/>
    <w:rsid w:val="004E17C0"/>
    <w:rsid w:val="00534F05"/>
    <w:rsid w:val="00544768"/>
    <w:rsid w:val="00563BC5"/>
    <w:rsid w:val="00574A73"/>
    <w:rsid w:val="00586FA8"/>
    <w:rsid w:val="005A20F9"/>
    <w:rsid w:val="005E29F5"/>
    <w:rsid w:val="005F7784"/>
    <w:rsid w:val="00640A45"/>
    <w:rsid w:val="006777A5"/>
    <w:rsid w:val="006A02EA"/>
    <w:rsid w:val="006A03D5"/>
    <w:rsid w:val="006C5392"/>
    <w:rsid w:val="006C692B"/>
    <w:rsid w:val="006D49FC"/>
    <w:rsid w:val="007129B9"/>
    <w:rsid w:val="0073000F"/>
    <w:rsid w:val="00760783"/>
    <w:rsid w:val="00760DA5"/>
    <w:rsid w:val="00792B03"/>
    <w:rsid w:val="007A0EE1"/>
    <w:rsid w:val="007D3347"/>
    <w:rsid w:val="007D49E8"/>
    <w:rsid w:val="007D5966"/>
    <w:rsid w:val="00837161"/>
    <w:rsid w:val="008614EC"/>
    <w:rsid w:val="0086760A"/>
    <w:rsid w:val="00881691"/>
    <w:rsid w:val="008E1B8A"/>
    <w:rsid w:val="0090234A"/>
    <w:rsid w:val="009120A8"/>
    <w:rsid w:val="009263C5"/>
    <w:rsid w:val="00933B6E"/>
    <w:rsid w:val="00945539"/>
    <w:rsid w:val="0095400A"/>
    <w:rsid w:val="00961CDB"/>
    <w:rsid w:val="00966145"/>
    <w:rsid w:val="00967E69"/>
    <w:rsid w:val="00974B9E"/>
    <w:rsid w:val="00986657"/>
    <w:rsid w:val="00986CDC"/>
    <w:rsid w:val="00994897"/>
    <w:rsid w:val="009B04E5"/>
    <w:rsid w:val="009B7437"/>
    <w:rsid w:val="009C3E10"/>
    <w:rsid w:val="00A26F58"/>
    <w:rsid w:val="00A51A53"/>
    <w:rsid w:val="00A7736B"/>
    <w:rsid w:val="00AC15CA"/>
    <w:rsid w:val="00B24D6A"/>
    <w:rsid w:val="00B2660A"/>
    <w:rsid w:val="00B36220"/>
    <w:rsid w:val="00B53F06"/>
    <w:rsid w:val="00B667DB"/>
    <w:rsid w:val="00BD29C8"/>
    <w:rsid w:val="00BE2522"/>
    <w:rsid w:val="00BF4144"/>
    <w:rsid w:val="00C210D2"/>
    <w:rsid w:val="00C26E62"/>
    <w:rsid w:val="00C323BD"/>
    <w:rsid w:val="00C51FE6"/>
    <w:rsid w:val="00C905F5"/>
    <w:rsid w:val="00CB5DA0"/>
    <w:rsid w:val="00D14C8E"/>
    <w:rsid w:val="00D16AE6"/>
    <w:rsid w:val="00D425AC"/>
    <w:rsid w:val="00D44B18"/>
    <w:rsid w:val="00D62736"/>
    <w:rsid w:val="00D64A32"/>
    <w:rsid w:val="00D6770C"/>
    <w:rsid w:val="00D722D2"/>
    <w:rsid w:val="00D82270"/>
    <w:rsid w:val="00D902C3"/>
    <w:rsid w:val="00DC7BBB"/>
    <w:rsid w:val="00DE128B"/>
    <w:rsid w:val="00DF0BDF"/>
    <w:rsid w:val="00E7084C"/>
    <w:rsid w:val="00E87459"/>
    <w:rsid w:val="00E948B3"/>
    <w:rsid w:val="00ED432E"/>
    <w:rsid w:val="00ED5275"/>
    <w:rsid w:val="00EE101C"/>
    <w:rsid w:val="00EE1F83"/>
    <w:rsid w:val="00EE4722"/>
    <w:rsid w:val="00EE4AA8"/>
    <w:rsid w:val="00EF6713"/>
    <w:rsid w:val="00F2575D"/>
    <w:rsid w:val="00F27F51"/>
    <w:rsid w:val="00F5756F"/>
    <w:rsid w:val="00F62D8F"/>
    <w:rsid w:val="00FA2335"/>
    <w:rsid w:val="00FB3541"/>
    <w:rsid w:val="00FC4D6B"/>
    <w:rsid w:val="00FD22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28212C-0D0E-4F09-A426-8B39B33F6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6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06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06DC"/>
  </w:style>
  <w:style w:type="paragraph" w:styleId="Footer">
    <w:name w:val="footer"/>
    <w:basedOn w:val="Normal"/>
    <w:link w:val="FooterChar"/>
    <w:uiPriority w:val="99"/>
    <w:unhideWhenUsed/>
    <w:rsid w:val="004706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06DC"/>
  </w:style>
  <w:style w:type="paragraph" w:styleId="ListParagraph">
    <w:name w:val="List Paragraph"/>
    <w:basedOn w:val="Normal"/>
    <w:uiPriority w:val="34"/>
    <w:qFormat/>
    <w:rsid w:val="008816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FB684-5F10-4A40-A2B4-329485498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7</Pages>
  <Words>1179</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PC</cp:lastModifiedBy>
  <cp:revision>107</cp:revision>
  <dcterms:created xsi:type="dcterms:W3CDTF">2019-02-20T19:45:00Z</dcterms:created>
  <dcterms:modified xsi:type="dcterms:W3CDTF">2019-02-21T16:45:00Z</dcterms:modified>
</cp:coreProperties>
</file>