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645A7">
      <w:pPr>
        <w:spacing w:line="480" w:lineRule="auto"/>
        <w:jc w:val="center"/>
        <w:rPr>
          <w:rFonts w:ascii="Times New Roman" w:hAnsi="Times New Roman" w:cs="Times New Roman"/>
          <w:sz w:val="24"/>
          <w:szCs w:val="24"/>
        </w:rPr>
      </w:pPr>
      <w:r>
        <w:rPr>
          <w:rFonts w:ascii="Times New Roman" w:hAnsi="Times New Roman" w:cs="Times New Roman"/>
          <w:sz w:val="24"/>
          <w:szCs w:val="24"/>
        </w:rPr>
        <w:t>Biblical M</w:t>
      </w:r>
      <w:r w:rsidRPr="005645A7">
        <w:rPr>
          <w:rFonts w:ascii="Times New Roman" w:hAnsi="Times New Roman" w:cs="Times New Roman"/>
          <w:sz w:val="24"/>
          <w:szCs w:val="24"/>
        </w:rPr>
        <w:t>etanarrative</w:t>
      </w:r>
    </w:p>
    <w:p w:rsidR="005645A7" w:rsidP="005645A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645A7" w:rsidP="005645A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645A7" w:rsidP="005645A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5645A7" w:rsidP="005A311E">
      <w:pPr>
        <w:spacing w:line="480" w:lineRule="auto"/>
        <w:rPr>
          <w:rFonts w:ascii="Times New Roman" w:hAnsi="Times New Roman" w:cs="Times New Roman"/>
          <w:sz w:val="24"/>
          <w:szCs w:val="24"/>
        </w:rPr>
      </w:pPr>
    </w:p>
    <w:p w:rsidR="003575D7" w:rsidP="005A311E">
      <w:pPr>
        <w:spacing w:line="480" w:lineRule="auto"/>
        <w:rPr>
          <w:rFonts w:ascii="Times New Roman" w:hAnsi="Times New Roman" w:cs="Times New Roman"/>
          <w:sz w:val="24"/>
          <w:szCs w:val="24"/>
        </w:rPr>
      </w:pPr>
    </w:p>
    <w:p w:rsidR="005A311E" w:rsidRPr="005A311E" w:rsidP="005645A7">
      <w:pPr>
        <w:spacing w:line="480" w:lineRule="auto"/>
        <w:jc w:val="center"/>
        <w:rPr>
          <w:rFonts w:ascii="Times New Roman" w:hAnsi="Times New Roman" w:cs="Times New Roman"/>
          <w:b/>
          <w:sz w:val="24"/>
          <w:szCs w:val="24"/>
        </w:rPr>
      </w:pPr>
      <w:r w:rsidRPr="005A311E">
        <w:rPr>
          <w:rFonts w:ascii="Times New Roman" w:hAnsi="Times New Roman" w:cs="Times New Roman"/>
          <w:b/>
          <w:sz w:val="24"/>
          <w:szCs w:val="24"/>
        </w:rPr>
        <w:t>Introduction</w:t>
      </w:r>
    </w:p>
    <w:p w:rsidR="00FF2EAA" w:rsidRPr="005A311E" w:rsidP="005A311E">
      <w:pPr>
        <w:spacing w:line="480" w:lineRule="auto"/>
        <w:ind w:firstLine="720"/>
        <w:rPr>
          <w:rFonts w:ascii="Times New Roman" w:hAnsi="Times New Roman" w:cs="Times New Roman"/>
          <w:sz w:val="24"/>
          <w:szCs w:val="24"/>
        </w:rPr>
      </w:pPr>
      <w:r w:rsidRPr="005A311E">
        <w:rPr>
          <w:rFonts w:ascii="Times New Roman" w:hAnsi="Times New Roman" w:cs="Times New Roman"/>
          <w:sz w:val="24"/>
          <w:szCs w:val="24"/>
        </w:rPr>
        <w:t xml:space="preserve">The four major plot movements of Creation, </w:t>
      </w:r>
      <w:r w:rsidRPr="005A311E">
        <w:rPr>
          <w:rFonts w:ascii="Times New Roman" w:hAnsi="Times New Roman" w:cs="Times New Roman"/>
          <w:sz w:val="24"/>
          <w:szCs w:val="24"/>
        </w:rPr>
        <w:t>Fall</w:t>
      </w:r>
      <w:r w:rsidRPr="005A311E">
        <w:rPr>
          <w:rFonts w:ascii="Times New Roman" w:hAnsi="Times New Roman" w:cs="Times New Roman"/>
          <w:sz w:val="24"/>
          <w:szCs w:val="24"/>
        </w:rPr>
        <w:t>, Redemption, and New Creation.</w:t>
      </w:r>
      <w:r w:rsidRPr="005A311E" w:rsidR="00AE491A">
        <w:rPr>
          <w:rFonts w:ascii="Times New Roman" w:hAnsi="Times New Roman" w:cs="Times New Roman"/>
          <w:sz w:val="24"/>
          <w:szCs w:val="24"/>
        </w:rPr>
        <w:t xml:space="preserve"> Biblical metanarrative is the overall storyline in which the Bible is arranged and by which we can </w:t>
      </w:r>
      <w:r w:rsidR="00405476">
        <w:rPr>
          <w:rFonts w:ascii="Times New Roman" w:hAnsi="Times New Roman" w:cs="Times New Roman"/>
          <w:sz w:val="24"/>
          <w:szCs w:val="24"/>
        </w:rPr>
        <w:t xml:space="preserve">understand the bible as a whole (Lee, </w:t>
      </w:r>
      <w:r w:rsidRPr="00405476" w:rsidR="00405476">
        <w:rPr>
          <w:rFonts w:ascii="Times New Roman" w:hAnsi="Times New Roman" w:cs="Times New Roman"/>
          <w:sz w:val="24"/>
          <w:szCs w:val="24"/>
        </w:rPr>
        <w:t xml:space="preserve">2004). </w:t>
      </w:r>
      <w:r w:rsidRPr="005A311E" w:rsidR="00AE491A">
        <w:rPr>
          <w:rFonts w:ascii="Times New Roman" w:hAnsi="Times New Roman" w:cs="Times New Roman"/>
          <w:sz w:val="24"/>
          <w:szCs w:val="24"/>
        </w:rPr>
        <w:t xml:space="preserve"> </w:t>
      </w:r>
      <w:r w:rsidRPr="005A311E" w:rsidR="005A311E">
        <w:rPr>
          <w:rFonts w:ascii="Times New Roman" w:hAnsi="Times New Roman" w:cs="Times New Roman"/>
          <w:sz w:val="24"/>
          <w:szCs w:val="24"/>
        </w:rPr>
        <w:t xml:space="preserve">The four major plot movements of Creation, </w:t>
      </w:r>
      <w:r w:rsidRPr="005A311E" w:rsidR="005A311E">
        <w:rPr>
          <w:rFonts w:ascii="Times New Roman" w:hAnsi="Times New Roman" w:cs="Times New Roman"/>
          <w:sz w:val="24"/>
          <w:szCs w:val="24"/>
        </w:rPr>
        <w:t>Fall</w:t>
      </w:r>
      <w:r w:rsidRPr="005A311E" w:rsidR="005A311E">
        <w:rPr>
          <w:rFonts w:ascii="Times New Roman" w:hAnsi="Times New Roman" w:cs="Times New Roman"/>
          <w:sz w:val="24"/>
          <w:szCs w:val="24"/>
        </w:rPr>
        <w:t>, Redemption, and New Creation</w:t>
      </w:r>
      <w:r w:rsidRPr="005A311E" w:rsidR="005A311E">
        <w:rPr>
          <w:rFonts w:ascii="Times New Roman" w:hAnsi="Times New Roman" w:cs="Times New Roman"/>
          <w:sz w:val="24"/>
          <w:szCs w:val="24"/>
        </w:rPr>
        <w:t>. This paper describes the four plot movements in the Bible, how they can be used to explain the arrangement of biblical books. The text also explores the two topics of love and Trinity and how they relate to the four plot movements.</w:t>
      </w:r>
    </w:p>
    <w:p w:rsidR="00C11F49" w:rsidRPr="005A311E" w:rsidP="005A311E">
      <w:pPr>
        <w:spacing w:line="480" w:lineRule="auto"/>
        <w:ind w:firstLine="720"/>
        <w:rPr>
          <w:rFonts w:ascii="Times New Roman" w:hAnsi="Times New Roman" w:cs="Times New Roman"/>
          <w:sz w:val="24"/>
          <w:szCs w:val="24"/>
        </w:rPr>
      </w:pPr>
      <w:r w:rsidRPr="005A311E">
        <w:rPr>
          <w:rFonts w:ascii="Times New Roman" w:hAnsi="Times New Roman" w:cs="Times New Roman"/>
          <w:sz w:val="24"/>
          <w:szCs w:val="24"/>
        </w:rPr>
        <w:t xml:space="preserve">The first plot movement is Creation in which the Bible is written with the belief that God loves the </w:t>
      </w:r>
      <w:r w:rsidRPr="005A311E" w:rsidR="00A60B75">
        <w:rPr>
          <w:rFonts w:ascii="Times New Roman" w:hAnsi="Times New Roman" w:cs="Times New Roman"/>
          <w:sz w:val="24"/>
          <w:szCs w:val="24"/>
        </w:rPr>
        <w:t>world</w:t>
      </w:r>
      <w:r w:rsidRPr="005A311E">
        <w:rPr>
          <w:rFonts w:ascii="Times New Roman" w:hAnsi="Times New Roman" w:cs="Times New Roman"/>
          <w:sz w:val="24"/>
          <w:szCs w:val="24"/>
        </w:rPr>
        <w:t xml:space="preserve">. </w:t>
      </w:r>
      <w:r w:rsidRPr="005A311E" w:rsidR="00BE26F3">
        <w:rPr>
          <w:rFonts w:ascii="Times New Roman" w:hAnsi="Times New Roman" w:cs="Times New Roman"/>
          <w:sz w:val="24"/>
          <w:szCs w:val="24"/>
        </w:rPr>
        <w:t>It regards Creation as an act of love. This can be found in John 3: 16, which describes the love God had on the world and sent his only begotten son (Jesus) to bring salvation to the world. The story of creation is found in the first book of the Bible (Genesis), which describes creation in terms of seven days. Before creation, the world was formless and void (Genesis 1:2).
</w:t>
      </w:r>
    </w:p>
    <w:p w:rsidR="006C03B5" w:rsidRPr="005A311E" w:rsidP="000D02A2">
      <w:pPr>
        <w:spacing w:line="480" w:lineRule="auto"/>
        <w:ind w:firstLine="720"/>
        <w:rPr>
          <w:rFonts w:ascii="Times New Roman" w:hAnsi="Times New Roman" w:cs="Times New Roman"/>
          <w:sz w:val="24"/>
          <w:szCs w:val="24"/>
        </w:rPr>
      </w:pPr>
      <w:r w:rsidRPr="005A311E">
        <w:rPr>
          <w:rFonts w:ascii="Times New Roman" w:hAnsi="Times New Roman" w:cs="Times New Roman"/>
          <w:sz w:val="24"/>
          <w:szCs w:val="24"/>
        </w:rPr>
        <w:t xml:space="preserve">The second plot, which is the </w:t>
      </w:r>
      <w:r w:rsidRPr="005A311E">
        <w:rPr>
          <w:rFonts w:ascii="Times New Roman" w:hAnsi="Times New Roman" w:cs="Times New Roman"/>
          <w:sz w:val="24"/>
          <w:szCs w:val="24"/>
        </w:rPr>
        <w:t>Fall</w:t>
      </w:r>
      <w:r w:rsidRPr="005A311E">
        <w:rPr>
          <w:rFonts w:ascii="Times New Roman" w:hAnsi="Times New Roman" w:cs="Times New Roman"/>
          <w:sz w:val="24"/>
          <w:szCs w:val="24"/>
        </w:rPr>
        <w:t>, is described in Genesis 3. Here, the Bible describes the fall of man after the devil in the form of serpent lured Eve and Adam into sinning and ultimately destroying the otherwise healthy relationship with God</w:t>
      </w:r>
      <w:r w:rsidR="000D02A2">
        <w:rPr>
          <w:rFonts w:ascii="Times New Roman" w:hAnsi="Times New Roman" w:cs="Times New Roman"/>
          <w:sz w:val="24"/>
          <w:szCs w:val="24"/>
        </w:rPr>
        <w:t xml:space="preserve">. </w:t>
      </w:r>
      <w:r w:rsidRPr="005A311E" w:rsidR="00A60B75">
        <w:rPr>
          <w:rFonts w:ascii="Times New Roman" w:hAnsi="Times New Roman" w:cs="Times New Roman"/>
          <w:sz w:val="24"/>
          <w:szCs w:val="24"/>
        </w:rPr>
        <w:t>Adam and Eve were banished from the Garden of Eden after the sin. Afterward, God starts his plan for salvation by first bringing to end the originator of sin (serpent).</w:t>
      </w:r>
      <w:r w:rsidR="000D02A2">
        <w:rPr>
          <w:rFonts w:ascii="Times New Roman" w:hAnsi="Times New Roman" w:cs="Times New Roman"/>
          <w:sz w:val="24"/>
          <w:szCs w:val="24"/>
        </w:rPr>
        <w:t xml:space="preserve"> In </w:t>
      </w:r>
      <w:r w:rsidRPr="005A311E" w:rsidR="000D02A2">
        <w:rPr>
          <w:rFonts w:ascii="Times New Roman" w:hAnsi="Times New Roman" w:cs="Times New Roman"/>
          <w:sz w:val="24"/>
          <w:szCs w:val="24"/>
        </w:rPr>
        <w:t>Genesis</w:t>
      </w:r>
      <w:r w:rsidRPr="005A311E" w:rsidR="00A60B75">
        <w:rPr>
          <w:rFonts w:ascii="Times New Roman" w:hAnsi="Times New Roman" w:cs="Times New Roman"/>
          <w:sz w:val="24"/>
          <w:szCs w:val="24"/>
        </w:rPr>
        <w:t xml:space="preserve"> 3:15, the serpent is promised to be crushed by one of Eve's descendants).</w:t>
      </w:r>
      <w:r w:rsidRPr="005A311E">
        <w:rPr>
          <w:rFonts w:ascii="Times New Roman" w:hAnsi="Times New Roman" w:cs="Times New Roman"/>
          <w:sz w:val="24"/>
          <w:szCs w:val="24"/>
        </w:rPr>
        <w:t xml:space="preserve"> God also starts making promises to Abraham in a bid of restoring his relationship with humankind. The plan to salvation culminates with God sending his son Jesus Christ to save the world in the Gospels. This is the third movement (Redemption), and </w:t>
      </w:r>
      <w:r w:rsidRPr="005A311E">
        <w:rPr>
          <w:rFonts w:ascii="Times New Roman" w:hAnsi="Times New Roman" w:cs="Times New Roman"/>
          <w:sz w:val="24"/>
          <w:szCs w:val="24"/>
        </w:rPr>
        <w:t>the coming of the Messiah King marks it.</w:t>
      </w:r>
      <w:r w:rsidR="000D02A2">
        <w:rPr>
          <w:rFonts w:ascii="Times New Roman" w:hAnsi="Times New Roman" w:cs="Times New Roman"/>
          <w:sz w:val="24"/>
          <w:szCs w:val="24"/>
        </w:rPr>
        <w:t xml:space="preserve"> </w:t>
      </w:r>
      <w:r w:rsidRPr="005A311E">
        <w:rPr>
          <w:rFonts w:ascii="Times New Roman" w:hAnsi="Times New Roman" w:cs="Times New Roman"/>
          <w:sz w:val="24"/>
          <w:szCs w:val="24"/>
        </w:rPr>
        <w:t xml:space="preserve">Finally is the movement of New Creation, where </w:t>
      </w:r>
      <w:r w:rsidRPr="005A311E">
        <w:rPr>
          <w:rFonts w:ascii="Times New Roman" w:hAnsi="Times New Roman" w:cs="Times New Roman"/>
          <w:sz w:val="24"/>
          <w:szCs w:val="24"/>
        </w:rPr>
        <w:t xml:space="preserve">after the death and resurrection of Christ, Jesus ascends to heaven to prepare for the second coming and for those who </w:t>
      </w:r>
      <w:r w:rsidR="00405476">
        <w:rPr>
          <w:rFonts w:ascii="Times New Roman" w:hAnsi="Times New Roman" w:cs="Times New Roman"/>
          <w:sz w:val="24"/>
          <w:szCs w:val="24"/>
        </w:rPr>
        <w:t>will abide by his laws on earth</w:t>
      </w:r>
      <w:r w:rsidRPr="00405476" w:rsidR="00405476">
        <w:t xml:space="preserve"> </w:t>
      </w:r>
      <w:r w:rsidR="00405476">
        <w:t>(</w:t>
      </w:r>
      <w:r w:rsidR="00405476">
        <w:rPr>
          <w:rFonts w:ascii="Times New Roman" w:hAnsi="Times New Roman" w:cs="Times New Roman"/>
          <w:sz w:val="24"/>
          <w:szCs w:val="24"/>
        </w:rPr>
        <w:t xml:space="preserve">Lee, </w:t>
      </w:r>
      <w:r w:rsidRPr="00405476" w:rsidR="00405476">
        <w:rPr>
          <w:rFonts w:ascii="Times New Roman" w:hAnsi="Times New Roman" w:cs="Times New Roman"/>
          <w:sz w:val="24"/>
          <w:szCs w:val="24"/>
        </w:rPr>
        <w:t>2004).</w:t>
      </w:r>
    </w:p>
    <w:p w:rsidR="001B528C" w:rsidRPr="005A311E" w:rsidP="000D02A2">
      <w:pPr>
        <w:spacing w:line="480" w:lineRule="auto"/>
        <w:ind w:firstLine="720"/>
        <w:rPr>
          <w:rFonts w:ascii="Times New Roman" w:hAnsi="Times New Roman" w:cs="Times New Roman"/>
          <w:sz w:val="24"/>
          <w:szCs w:val="24"/>
        </w:rPr>
      </w:pPr>
      <w:r w:rsidRPr="005A311E">
        <w:rPr>
          <w:rFonts w:ascii="Times New Roman" w:hAnsi="Times New Roman" w:cs="Times New Roman"/>
          <w:sz w:val="24"/>
          <w:szCs w:val="24"/>
        </w:rPr>
        <w:t xml:space="preserve">The movements of bible metanarrative play a significant role in explaining the arrangement of the biblical books. For example, it would be entirely incoherent for Revelation to come before Genesis or the Gospels. The metanarrative of the Bible can, therefore, be described by the arrangement of the biblical books. Genesis comes first in which the first two movements occur, Creation and </w:t>
      </w:r>
      <w:r w:rsidRPr="005A311E">
        <w:rPr>
          <w:rFonts w:ascii="Times New Roman" w:hAnsi="Times New Roman" w:cs="Times New Roman"/>
          <w:sz w:val="24"/>
          <w:szCs w:val="24"/>
        </w:rPr>
        <w:t>Fall</w:t>
      </w:r>
      <w:r w:rsidRPr="005A311E">
        <w:rPr>
          <w:rFonts w:ascii="Times New Roman" w:hAnsi="Times New Roman" w:cs="Times New Roman"/>
          <w:sz w:val="24"/>
          <w:szCs w:val="24"/>
        </w:rPr>
        <w:t>. Redemption follows with the promises of the coming messiah in the last books of the Old Testament and is fulfilled in the Gospels. New Creation is described after the death of Messiah in the previous books of the Bible, especially John's revelation, which explains how things will be in the latter days.
</w:t>
      </w:r>
    </w:p>
    <w:p w:rsidR="001B528C" w:rsidRPr="005A311E" w:rsidP="000D02A2">
      <w:pPr>
        <w:spacing w:line="480" w:lineRule="auto"/>
        <w:ind w:firstLine="720"/>
        <w:rPr>
          <w:rFonts w:ascii="Times New Roman" w:hAnsi="Times New Roman" w:cs="Times New Roman"/>
          <w:sz w:val="24"/>
          <w:szCs w:val="24"/>
        </w:rPr>
      </w:pPr>
      <w:r w:rsidRPr="005A311E">
        <w:rPr>
          <w:rFonts w:ascii="Times New Roman" w:hAnsi="Times New Roman" w:cs="Times New Roman"/>
          <w:sz w:val="24"/>
          <w:szCs w:val="24"/>
        </w:rPr>
        <w:t xml:space="preserve">One of the topics that I will discuss is love. Love is shown in the first plot movement (Creation) when God created the earth. This is an act of love. Can someone create something that he/she doesn’t love? </w:t>
      </w:r>
      <w:r w:rsidRPr="005A311E" w:rsidR="0024588F">
        <w:rPr>
          <w:rFonts w:ascii="Times New Roman" w:hAnsi="Times New Roman" w:cs="Times New Roman"/>
          <w:sz w:val="24"/>
          <w:szCs w:val="24"/>
        </w:rPr>
        <w:t>The answer for sure is no, and thus God creating the world sho</w:t>
      </w:r>
      <w:r w:rsidR="000D02A2">
        <w:rPr>
          <w:rFonts w:ascii="Times New Roman" w:hAnsi="Times New Roman" w:cs="Times New Roman"/>
          <w:sz w:val="24"/>
          <w:szCs w:val="24"/>
        </w:rPr>
        <w:t xml:space="preserve">ws the love he had for </w:t>
      </w:r>
      <w:r w:rsidRPr="005A311E" w:rsidR="0024588F">
        <w:rPr>
          <w:rFonts w:ascii="Times New Roman" w:hAnsi="Times New Roman" w:cs="Times New Roman"/>
          <w:sz w:val="24"/>
          <w:szCs w:val="24"/>
        </w:rPr>
        <w:t>the world. John reveals the love in 1 John 4:16, which says, "And we have known and believed the love that God has for us…"</w:t>
      </w:r>
      <w:r w:rsidRPr="005A311E">
        <w:rPr>
          <w:rFonts w:ascii="Times New Roman" w:hAnsi="Times New Roman" w:cs="Times New Roman"/>
          <w:sz w:val="24"/>
          <w:szCs w:val="24"/>
        </w:rPr>
        <w:t xml:space="preserve"> </w:t>
      </w:r>
    </w:p>
    <w:p w:rsidR="0024588F" w:rsidRPr="005A311E" w:rsidP="000D02A2">
      <w:pPr>
        <w:spacing w:line="480" w:lineRule="auto"/>
        <w:ind w:firstLine="720"/>
        <w:rPr>
          <w:rFonts w:ascii="Times New Roman" w:hAnsi="Times New Roman" w:cs="Times New Roman"/>
          <w:sz w:val="24"/>
          <w:szCs w:val="24"/>
        </w:rPr>
      </w:pPr>
      <w:r w:rsidRPr="005A311E">
        <w:rPr>
          <w:rFonts w:ascii="Times New Roman" w:hAnsi="Times New Roman" w:cs="Times New Roman"/>
          <w:sz w:val="24"/>
          <w:szCs w:val="24"/>
        </w:rPr>
        <w:t>In the second plot movement (</w:t>
      </w:r>
      <w:r w:rsidRPr="005A311E">
        <w:rPr>
          <w:rFonts w:ascii="Times New Roman" w:hAnsi="Times New Roman" w:cs="Times New Roman"/>
          <w:sz w:val="24"/>
          <w:szCs w:val="24"/>
        </w:rPr>
        <w:t>Fall</w:t>
      </w:r>
      <w:r w:rsidRPr="005A311E">
        <w:rPr>
          <w:rFonts w:ascii="Times New Roman" w:hAnsi="Times New Roman" w:cs="Times New Roman"/>
          <w:sz w:val="24"/>
          <w:szCs w:val="24"/>
        </w:rPr>
        <w:t xml:space="preserve">), God demonstrates love to his people by remaining patient after the Fall. Although God banishes Adam and Eve from the Garden of Eden, he later starts his plan for salvation, a symbol of love. For example, the </w:t>
      </w:r>
      <w:r w:rsidR="000D02A2">
        <w:rPr>
          <w:rFonts w:ascii="Times New Roman" w:hAnsi="Times New Roman" w:cs="Times New Roman"/>
          <w:sz w:val="24"/>
          <w:szCs w:val="24"/>
        </w:rPr>
        <w:t>call of Abraham shows love to H</w:t>
      </w:r>
      <w:r w:rsidRPr="005A311E">
        <w:rPr>
          <w:rFonts w:ascii="Times New Roman" w:hAnsi="Times New Roman" w:cs="Times New Roman"/>
          <w:sz w:val="24"/>
          <w:szCs w:val="24"/>
        </w:rPr>
        <w:t>is people. God promises to do great things to Abraham including making him a great nation, bless him, make his name great, bless those who blessed him and curse those who cursed him, and bless all people through him and multiply his generation ( Gen 12:2-3). All these promises show the love God had on humanity despite their ruined relationship.</w:t>
      </w:r>
      <w:r w:rsidRPr="005A311E" w:rsidR="00AA00C5">
        <w:rPr>
          <w:rFonts w:ascii="Times New Roman" w:hAnsi="Times New Roman" w:cs="Times New Roman"/>
          <w:sz w:val="24"/>
          <w:szCs w:val="24"/>
        </w:rPr>
        <w:t xml:space="preserve"> Exodus is another act that shows </w:t>
      </w:r>
      <w:r w:rsidRPr="005A311E" w:rsidR="00AA00C5">
        <w:rPr>
          <w:rFonts w:ascii="Times New Roman" w:hAnsi="Times New Roman" w:cs="Times New Roman"/>
          <w:sz w:val="24"/>
          <w:szCs w:val="24"/>
        </w:rPr>
        <w:t xml:space="preserve">the love of God for mankind even after the </w:t>
      </w:r>
      <w:r w:rsidRPr="005A311E" w:rsidR="00AA00C5">
        <w:rPr>
          <w:rFonts w:ascii="Times New Roman" w:hAnsi="Times New Roman" w:cs="Times New Roman"/>
          <w:sz w:val="24"/>
          <w:szCs w:val="24"/>
        </w:rPr>
        <w:t>Fall</w:t>
      </w:r>
      <w:r w:rsidRPr="005A311E" w:rsidR="00AA00C5">
        <w:rPr>
          <w:rFonts w:ascii="Times New Roman" w:hAnsi="Times New Roman" w:cs="Times New Roman"/>
          <w:sz w:val="24"/>
          <w:szCs w:val="24"/>
        </w:rPr>
        <w:t>. God delivers Israelites from slavery in Egypt to the promised land of Canaan through Moses, which is a symbol of love</w:t>
      </w:r>
      <w:r w:rsidR="000D02A2">
        <w:rPr>
          <w:rFonts w:ascii="Times New Roman" w:hAnsi="Times New Roman" w:cs="Times New Roman"/>
          <w:sz w:val="24"/>
          <w:szCs w:val="24"/>
        </w:rPr>
        <w:t>.</w:t>
      </w:r>
    </w:p>
    <w:p w:rsidR="00A60B75" w:rsidRPr="005A311E" w:rsidP="000D02A2">
      <w:pPr>
        <w:spacing w:line="480" w:lineRule="auto"/>
        <w:ind w:firstLine="720"/>
        <w:rPr>
          <w:rFonts w:ascii="Times New Roman" w:hAnsi="Times New Roman" w:cs="Times New Roman"/>
          <w:sz w:val="24"/>
          <w:szCs w:val="24"/>
        </w:rPr>
      </w:pPr>
      <w:r w:rsidRPr="005A311E">
        <w:rPr>
          <w:rFonts w:ascii="Times New Roman" w:hAnsi="Times New Roman" w:cs="Times New Roman"/>
          <w:sz w:val="24"/>
          <w:szCs w:val="24"/>
        </w:rPr>
        <w:t>Redemption marks the ultimate symbol of love God had on humankind as he sacrifices his only begotten son to die for the sins of the world. As John puts it in John 3:16, "For God so loved the world that He gave His only begotten son, that whoever believes in Him shall not perish but have everlasting life (NKJV)", giving the life of someone is the ultimate price one can pay to show love, and that is what God did. This is undoubtingly a symbol of love. In the last movement (New Creation), God promises a right home for th</w:t>
      </w:r>
      <w:r w:rsidR="00985B83">
        <w:rPr>
          <w:rFonts w:ascii="Times New Roman" w:hAnsi="Times New Roman" w:cs="Times New Roman"/>
          <w:sz w:val="24"/>
          <w:szCs w:val="24"/>
        </w:rPr>
        <w:t>ose who will abide by his rules</w:t>
      </w:r>
      <w:r w:rsidRPr="005A311E" w:rsidR="00D360CC">
        <w:rPr>
          <w:rFonts w:ascii="Times New Roman" w:hAnsi="Times New Roman" w:cs="Times New Roman"/>
          <w:sz w:val="24"/>
          <w:szCs w:val="24"/>
        </w:rPr>
        <w:t>. He gives people the grace period to repent and come back t</w:t>
      </w:r>
      <w:r w:rsidR="00405476">
        <w:rPr>
          <w:rFonts w:ascii="Times New Roman" w:hAnsi="Times New Roman" w:cs="Times New Roman"/>
          <w:sz w:val="24"/>
          <w:szCs w:val="24"/>
        </w:rPr>
        <w:t>o him, which is a symbol of love</w:t>
      </w:r>
      <w:r w:rsidRPr="00405476" w:rsidR="00405476">
        <w:t xml:space="preserve"> </w:t>
      </w:r>
      <w:r w:rsidR="00405476">
        <w:t>(</w:t>
      </w:r>
      <w:r w:rsidR="00405476">
        <w:rPr>
          <w:rFonts w:ascii="Times New Roman" w:hAnsi="Times New Roman" w:cs="Times New Roman"/>
          <w:sz w:val="24"/>
          <w:szCs w:val="24"/>
        </w:rPr>
        <w:t xml:space="preserve">Smith, </w:t>
      </w:r>
      <w:r w:rsidRPr="00405476" w:rsidR="00405476">
        <w:rPr>
          <w:rFonts w:ascii="Times New Roman" w:hAnsi="Times New Roman" w:cs="Times New Roman"/>
          <w:sz w:val="24"/>
          <w:szCs w:val="24"/>
        </w:rPr>
        <w:t>2001).</w:t>
      </w:r>
    </w:p>
    <w:p w:rsidR="00D360CC" w:rsidRPr="005A311E" w:rsidP="005A311E">
      <w:pPr>
        <w:spacing w:line="480" w:lineRule="auto"/>
        <w:rPr>
          <w:rFonts w:ascii="Times New Roman" w:hAnsi="Times New Roman" w:cs="Times New Roman"/>
          <w:sz w:val="24"/>
          <w:szCs w:val="24"/>
        </w:rPr>
      </w:pPr>
      <w:r w:rsidRPr="005A311E">
        <w:rPr>
          <w:rFonts w:ascii="Times New Roman" w:hAnsi="Times New Roman" w:cs="Times New Roman"/>
          <w:sz w:val="24"/>
          <w:szCs w:val="24"/>
        </w:rPr>
        <w:t xml:space="preserve"> </w:t>
      </w:r>
      <w:r w:rsidR="000D02A2">
        <w:rPr>
          <w:rFonts w:ascii="Times New Roman" w:hAnsi="Times New Roman" w:cs="Times New Roman"/>
          <w:sz w:val="24"/>
          <w:szCs w:val="24"/>
        </w:rPr>
        <w:tab/>
      </w:r>
      <w:r w:rsidRPr="005A311E">
        <w:rPr>
          <w:rFonts w:ascii="Times New Roman" w:hAnsi="Times New Roman" w:cs="Times New Roman"/>
          <w:sz w:val="24"/>
          <w:szCs w:val="24"/>
        </w:rPr>
        <w:t xml:space="preserve">The second topic is the trinity. Throughout the four movements, Trinity is manifested in many ways. Each of the three parties to Trinity (God, Son, and the Holy Spirit) work together in the four movements. In Creation, for example, it is the works of the Father (God) who creates the world. He establishes the word, from his word of mouth and brings everything into existence. </w:t>
      </w:r>
      <w:r w:rsidRPr="005A311E" w:rsidR="00297685">
        <w:rPr>
          <w:rFonts w:ascii="Times New Roman" w:hAnsi="Times New Roman" w:cs="Times New Roman"/>
          <w:sz w:val="24"/>
          <w:szCs w:val="24"/>
        </w:rPr>
        <w:t>In</w:t>
      </w:r>
      <w:r w:rsidRPr="005A311E">
        <w:rPr>
          <w:rFonts w:ascii="Times New Roman" w:hAnsi="Times New Roman" w:cs="Times New Roman"/>
          <w:sz w:val="24"/>
          <w:szCs w:val="24"/>
        </w:rPr>
        <w:t xml:space="preserve"> </w:t>
      </w:r>
      <w:r w:rsidRPr="005A311E">
        <w:rPr>
          <w:rFonts w:ascii="Times New Roman" w:hAnsi="Times New Roman" w:cs="Times New Roman"/>
          <w:sz w:val="24"/>
          <w:szCs w:val="24"/>
        </w:rPr>
        <w:t>Fall</w:t>
      </w:r>
      <w:r w:rsidRPr="005A311E">
        <w:rPr>
          <w:rFonts w:ascii="Times New Roman" w:hAnsi="Times New Roman" w:cs="Times New Roman"/>
          <w:sz w:val="24"/>
          <w:szCs w:val="24"/>
        </w:rPr>
        <w:t xml:space="preserve">, it is still God (the father) who works to banish Eve and Adam from the </w:t>
      </w:r>
      <w:r w:rsidRPr="005A311E" w:rsidR="00297685">
        <w:rPr>
          <w:rFonts w:ascii="Times New Roman" w:hAnsi="Times New Roman" w:cs="Times New Roman"/>
          <w:sz w:val="24"/>
          <w:szCs w:val="24"/>
        </w:rPr>
        <w:t>Garden</w:t>
      </w:r>
      <w:r w:rsidRPr="005A311E">
        <w:rPr>
          <w:rFonts w:ascii="Times New Roman" w:hAnsi="Times New Roman" w:cs="Times New Roman"/>
          <w:sz w:val="24"/>
          <w:szCs w:val="24"/>
        </w:rPr>
        <w:t xml:space="preserve"> of Eden. He also acts in reconciling with humanity through the promises he makes to Abraham. However, Redemption is accomplished by the Son (Jesus Christ) who is part of the Trinity. He dies for the sins of the world and ultimately brings salvation to the world. The Holy Spirit mainly m</w:t>
      </w:r>
      <w:r w:rsidRPr="005A311E" w:rsidR="00297685">
        <w:rPr>
          <w:rFonts w:ascii="Times New Roman" w:hAnsi="Times New Roman" w:cs="Times New Roman"/>
          <w:sz w:val="24"/>
          <w:szCs w:val="24"/>
        </w:rPr>
        <w:t>anifests in the fourth movement, New Creation. After Jesus ascended to heaven, he promised to leave the disciples with a helper-Holy Ghost. The Holy Ghost would be their teacher, guide, and comforter. Most Christians believe that it is the Holy Spirit that guides them into doing what is ri</w:t>
      </w:r>
      <w:r w:rsidR="00405476">
        <w:rPr>
          <w:rFonts w:ascii="Times New Roman" w:hAnsi="Times New Roman" w:cs="Times New Roman"/>
          <w:sz w:val="24"/>
          <w:szCs w:val="24"/>
        </w:rPr>
        <w:t xml:space="preserve">ght and help them shun the evil (Bauckham, </w:t>
      </w:r>
      <w:r w:rsidRPr="00405476" w:rsidR="00405476">
        <w:rPr>
          <w:rFonts w:ascii="Times New Roman" w:hAnsi="Times New Roman" w:cs="Times New Roman"/>
          <w:sz w:val="24"/>
          <w:szCs w:val="24"/>
        </w:rPr>
        <w:t xml:space="preserve">2003). </w:t>
      </w:r>
      <w:r w:rsidRPr="005A311E" w:rsidR="00297685">
        <w:rPr>
          <w:rFonts w:ascii="Times New Roman" w:hAnsi="Times New Roman" w:cs="Times New Roman"/>
          <w:sz w:val="24"/>
          <w:szCs w:val="24"/>
        </w:rPr>
        <w:t xml:space="preserve"> </w:t>
      </w:r>
    </w:p>
    <w:p w:rsidR="000D02A2" w:rsidP="000D02A2">
      <w:pPr>
        <w:spacing w:line="480" w:lineRule="auto"/>
        <w:ind w:firstLine="720"/>
        <w:rPr>
          <w:rFonts w:ascii="Times New Roman" w:hAnsi="Times New Roman" w:cs="Times New Roman"/>
          <w:sz w:val="24"/>
          <w:szCs w:val="24"/>
        </w:rPr>
      </w:pPr>
      <w:r w:rsidRPr="005A311E">
        <w:rPr>
          <w:rFonts w:ascii="Times New Roman" w:hAnsi="Times New Roman" w:cs="Times New Roman"/>
          <w:sz w:val="24"/>
          <w:szCs w:val="24"/>
        </w:rPr>
        <w:t>Many Christians believe that the love of God still reigns in their daily lives. For example, they sin every day, but God still forgives them. They make very many mistakes but courtesy of God</w:t>
      </w:r>
      <w:r>
        <w:rPr>
          <w:rFonts w:ascii="Times New Roman" w:hAnsi="Times New Roman" w:cs="Times New Roman"/>
          <w:sz w:val="24"/>
          <w:szCs w:val="24"/>
        </w:rPr>
        <w:t>’s agape love, H</w:t>
      </w:r>
      <w:r w:rsidRPr="005A311E">
        <w:rPr>
          <w:rFonts w:ascii="Times New Roman" w:hAnsi="Times New Roman" w:cs="Times New Roman"/>
          <w:sz w:val="24"/>
          <w:szCs w:val="24"/>
        </w:rPr>
        <w:t>e forgives them, and they move forward. Similarly, they believe that it is the love of God that delivers them from stressful situations and life difficulties. In Trinity, Christians believe that the Holy Ghost guides</w:t>
      </w:r>
      <w:r w:rsidR="00405476">
        <w:rPr>
          <w:rFonts w:ascii="Times New Roman" w:hAnsi="Times New Roman" w:cs="Times New Roman"/>
          <w:sz w:val="24"/>
          <w:szCs w:val="24"/>
        </w:rPr>
        <w:t xml:space="preserve"> them into doing what is right (Smith, </w:t>
      </w:r>
      <w:r w:rsidRPr="00405476" w:rsidR="00405476">
        <w:rPr>
          <w:rFonts w:ascii="Times New Roman" w:hAnsi="Times New Roman" w:cs="Times New Roman"/>
          <w:sz w:val="24"/>
          <w:szCs w:val="24"/>
        </w:rPr>
        <w:t>2001).</w:t>
      </w:r>
    </w:p>
    <w:p w:rsidR="005A311E" w:rsidP="000D02A2">
      <w:pPr>
        <w:spacing w:line="480" w:lineRule="auto"/>
        <w:ind w:firstLine="720"/>
        <w:rPr>
          <w:rFonts w:ascii="Times New Roman" w:hAnsi="Times New Roman" w:cs="Times New Roman"/>
          <w:sz w:val="24"/>
          <w:szCs w:val="24"/>
        </w:rPr>
      </w:pPr>
      <w:r w:rsidRPr="005A311E">
        <w:rPr>
          <w:rFonts w:ascii="Times New Roman" w:hAnsi="Times New Roman" w:cs="Times New Roman"/>
          <w:sz w:val="24"/>
          <w:szCs w:val="24"/>
        </w:rPr>
        <w:t xml:space="preserve">In conclusion, the four plot movements in the Bible Creation, </w:t>
      </w:r>
      <w:r w:rsidRPr="005A311E">
        <w:rPr>
          <w:rFonts w:ascii="Times New Roman" w:hAnsi="Times New Roman" w:cs="Times New Roman"/>
          <w:sz w:val="24"/>
          <w:szCs w:val="24"/>
        </w:rPr>
        <w:t>Fall</w:t>
      </w:r>
      <w:r w:rsidRPr="005A311E">
        <w:rPr>
          <w:rFonts w:ascii="Times New Roman" w:hAnsi="Times New Roman" w:cs="Times New Roman"/>
          <w:sz w:val="24"/>
          <w:szCs w:val="24"/>
        </w:rPr>
        <w:t>, Redemption, and New Creation explain the arrangement of books in the Bible. For example, since Creation is the first plot movement, it is described in the first book of the Bible, Genesis while the last plot movement (New Creation) is described in the previous editions of the Bible especially Revelation. This metanarrative of the Bible brings the coherence in the flow and arrangement of ideas in the Bible.
</w:t>
      </w:r>
    </w:p>
    <w:p w:rsidR="00985B83" w:rsidP="000D02A2">
      <w:pPr>
        <w:spacing w:line="480" w:lineRule="auto"/>
        <w:ind w:firstLine="720"/>
        <w:rPr>
          <w:rFonts w:ascii="Times New Roman" w:hAnsi="Times New Roman" w:cs="Times New Roman"/>
          <w:sz w:val="24"/>
          <w:szCs w:val="24"/>
        </w:rPr>
      </w:pPr>
    </w:p>
    <w:p w:rsidR="00985B83" w:rsidP="000D02A2">
      <w:pPr>
        <w:spacing w:line="480" w:lineRule="auto"/>
        <w:ind w:firstLine="720"/>
        <w:rPr>
          <w:rFonts w:ascii="Times New Roman" w:hAnsi="Times New Roman" w:cs="Times New Roman"/>
          <w:sz w:val="24"/>
          <w:szCs w:val="24"/>
        </w:rPr>
      </w:pPr>
    </w:p>
    <w:p w:rsidR="00985B83" w:rsidP="000D02A2">
      <w:pPr>
        <w:spacing w:line="480" w:lineRule="auto"/>
        <w:ind w:firstLine="720"/>
        <w:rPr>
          <w:rFonts w:ascii="Times New Roman" w:hAnsi="Times New Roman" w:cs="Times New Roman"/>
          <w:sz w:val="24"/>
          <w:szCs w:val="24"/>
        </w:rPr>
      </w:pPr>
    </w:p>
    <w:p w:rsidR="00985B83" w:rsidP="000D02A2">
      <w:pPr>
        <w:spacing w:line="480" w:lineRule="auto"/>
        <w:ind w:firstLine="720"/>
        <w:rPr>
          <w:rFonts w:ascii="Times New Roman" w:hAnsi="Times New Roman" w:cs="Times New Roman"/>
          <w:sz w:val="24"/>
          <w:szCs w:val="24"/>
        </w:rPr>
      </w:pPr>
    </w:p>
    <w:p w:rsidR="00985B83" w:rsidP="000D02A2">
      <w:pPr>
        <w:spacing w:line="480" w:lineRule="auto"/>
        <w:ind w:firstLine="720"/>
        <w:rPr>
          <w:rFonts w:ascii="Times New Roman" w:hAnsi="Times New Roman" w:cs="Times New Roman"/>
          <w:sz w:val="24"/>
          <w:szCs w:val="24"/>
        </w:rPr>
      </w:pPr>
    </w:p>
    <w:p w:rsidR="00985B83" w:rsidP="000D02A2">
      <w:pPr>
        <w:spacing w:line="480" w:lineRule="auto"/>
        <w:ind w:firstLine="720"/>
        <w:rPr>
          <w:rFonts w:ascii="Times New Roman" w:hAnsi="Times New Roman" w:cs="Times New Roman"/>
          <w:sz w:val="24"/>
          <w:szCs w:val="24"/>
        </w:rPr>
      </w:pPr>
    </w:p>
    <w:p w:rsidR="00985B83" w:rsidP="000D02A2">
      <w:pPr>
        <w:spacing w:line="480" w:lineRule="auto"/>
        <w:ind w:firstLine="720"/>
        <w:rPr>
          <w:rFonts w:ascii="Times New Roman" w:hAnsi="Times New Roman" w:cs="Times New Roman"/>
          <w:sz w:val="24"/>
          <w:szCs w:val="24"/>
        </w:rPr>
      </w:pPr>
    </w:p>
    <w:p w:rsidR="00985B83" w:rsidP="000D02A2">
      <w:pPr>
        <w:spacing w:line="480" w:lineRule="auto"/>
        <w:ind w:firstLine="720"/>
        <w:rPr>
          <w:rFonts w:ascii="Times New Roman" w:hAnsi="Times New Roman" w:cs="Times New Roman"/>
          <w:sz w:val="24"/>
          <w:szCs w:val="24"/>
        </w:rPr>
      </w:pPr>
    </w:p>
    <w:p w:rsidR="00985B83" w:rsidP="005645A7">
      <w:pPr>
        <w:spacing w:line="480" w:lineRule="auto"/>
        <w:rPr>
          <w:rFonts w:ascii="Times New Roman" w:hAnsi="Times New Roman" w:cs="Times New Roman"/>
          <w:sz w:val="24"/>
          <w:szCs w:val="24"/>
        </w:rPr>
      </w:pPr>
      <w:bookmarkStart w:id="0" w:name="_GoBack"/>
      <w:bookmarkEnd w:id="0"/>
    </w:p>
    <w:p w:rsidR="00985B83" w:rsidRPr="00985B83" w:rsidP="00985B83">
      <w:pPr>
        <w:spacing w:line="480" w:lineRule="auto"/>
        <w:jc w:val="center"/>
        <w:rPr>
          <w:rFonts w:ascii="Times New Roman" w:hAnsi="Times New Roman" w:cs="Times New Roman"/>
          <w:b/>
          <w:sz w:val="24"/>
          <w:szCs w:val="24"/>
        </w:rPr>
      </w:pPr>
      <w:r w:rsidRPr="00985B83">
        <w:rPr>
          <w:rFonts w:ascii="Times New Roman" w:hAnsi="Times New Roman" w:cs="Times New Roman"/>
          <w:b/>
          <w:sz w:val="24"/>
          <w:szCs w:val="24"/>
        </w:rPr>
        <w:t>References</w:t>
      </w:r>
    </w:p>
    <w:p w:rsidR="00985B83" w:rsidP="00985B83">
      <w:pPr>
        <w:spacing w:line="480" w:lineRule="auto"/>
        <w:rPr>
          <w:rFonts w:ascii="Times New Roman" w:hAnsi="Times New Roman" w:cs="Times New Roman"/>
          <w:sz w:val="24"/>
          <w:szCs w:val="24"/>
        </w:rPr>
      </w:pPr>
      <w:r w:rsidRPr="00985B83">
        <w:rPr>
          <w:rFonts w:ascii="Times New Roman" w:hAnsi="Times New Roman" w:cs="Times New Roman"/>
          <w:sz w:val="24"/>
          <w:szCs w:val="24"/>
        </w:rPr>
        <w:t>Bauckham, R. (2003). Bible and mission. Christian Witness in a Postmodern World.</w:t>
      </w:r>
    </w:p>
    <w:p w:rsidR="00985B83" w:rsidP="00985B83">
      <w:pPr>
        <w:spacing w:line="480" w:lineRule="auto"/>
        <w:ind w:left="720" w:hanging="720"/>
        <w:rPr>
          <w:rFonts w:ascii="Times New Roman" w:hAnsi="Times New Roman" w:cs="Times New Roman"/>
          <w:sz w:val="24"/>
          <w:szCs w:val="24"/>
        </w:rPr>
      </w:pPr>
      <w:r w:rsidRPr="00985B83">
        <w:rPr>
          <w:rFonts w:ascii="Times New Roman" w:hAnsi="Times New Roman" w:cs="Times New Roman"/>
          <w:sz w:val="24"/>
          <w:szCs w:val="24"/>
        </w:rPr>
        <w:t>Lee, C. (2004). Agency and purpose in narrative therapy: Questioning the postmodern rejection of metanarrative. Journal of Psychology and Theology, 32(3), 221-231.</w:t>
      </w:r>
    </w:p>
    <w:p w:rsidR="00985B83" w:rsidRPr="005A311E" w:rsidP="00405476">
      <w:pPr>
        <w:spacing w:line="480" w:lineRule="auto"/>
        <w:ind w:left="720" w:hanging="720"/>
        <w:rPr>
          <w:rFonts w:ascii="Times New Roman" w:hAnsi="Times New Roman" w:cs="Times New Roman"/>
          <w:sz w:val="24"/>
          <w:szCs w:val="24"/>
        </w:rPr>
      </w:pPr>
      <w:r w:rsidRPr="00985B83">
        <w:rPr>
          <w:rFonts w:ascii="Times New Roman" w:hAnsi="Times New Roman" w:cs="Times New Roman"/>
          <w:sz w:val="24"/>
          <w:szCs w:val="24"/>
        </w:rPr>
        <w:t xml:space="preserve">Smith, J. K. (2001). A Little Story </w:t>
      </w:r>
      <w:r w:rsidRPr="00985B83">
        <w:rPr>
          <w:rFonts w:ascii="Times New Roman" w:hAnsi="Times New Roman" w:cs="Times New Roman"/>
          <w:sz w:val="24"/>
          <w:szCs w:val="24"/>
        </w:rPr>
        <w:t>About</w:t>
      </w:r>
      <w:r w:rsidRPr="00985B83">
        <w:rPr>
          <w:rFonts w:ascii="Times New Roman" w:hAnsi="Times New Roman" w:cs="Times New Roman"/>
          <w:sz w:val="24"/>
          <w:szCs w:val="24"/>
        </w:rPr>
        <w:t xml:space="preserve"> Metanarratives: </w:t>
      </w:r>
      <w:r w:rsidRPr="00985B83">
        <w:rPr>
          <w:rFonts w:ascii="Times New Roman" w:hAnsi="Times New Roman" w:cs="Times New Roman"/>
          <w:sz w:val="24"/>
          <w:szCs w:val="24"/>
        </w:rPr>
        <w:t>Lyotard</w:t>
      </w:r>
      <w:r w:rsidRPr="00985B83">
        <w:rPr>
          <w:rFonts w:ascii="Times New Roman" w:hAnsi="Times New Roman" w:cs="Times New Roman"/>
          <w:sz w:val="24"/>
          <w:szCs w:val="24"/>
        </w:rPr>
        <w:t xml:space="preserve">, Religion, and Postmodernism </w:t>
      </w:r>
      <w:r w:rsidRPr="00985B83">
        <w:rPr>
          <w:rFonts w:ascii="Times New Roman" w:hAnsi="Times New Roman" w:cs="Times New Roman"/>
          <w:sz w:val="24"/>
          <w:szCs w:val="24"/>
        </w:rPr>
        <w:t>Revisted</w:t>
      </w:r>
      <w:r w:rsidRPr="00985B83">
        <w:rPr>
          <w:rFonts w:ascii="Times New Roman" w:hAnsi="Times New Roman" w:cs="Times New Roman"/>
          <w:sz w:val="24"/>
          <w:szCs w:val="24"/>
        </w:rPr>
        <w:t>. Faith and Philosophy, 18(3), 353-368.</w:t>
      </w:r>
    </w:p>
    <w:sectPr w:rsidSect="005645A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4788302"/>
      <w:docPartObj>
        <w:docPartGallery w:val="Page Numbers (Top of Page)"/>
        <w:docPartUnique/>
      </w:docPartObj>
    </w:sdtPr>
    <w:sdtEndPr>
      <w:rPr>
        <w:noProof/>
      </w:rPr>
    </w:sdtEndPr>
    <w:sdtContent>
      <w:p w:rsidR="005645A7" w:rsidRPr="005645A7">
        <w:pPr>
          <w:pStyle w:val="Header"/>
          <w:jc w:val="right"/>
          <w:rPr>
            <w:rFonts w:ascii="Times New Roman" w:hAnsi="Times New Roman" w:cs="Times New Roman"/>
            <w:sz w:val="24"/>
            <w:szCs w:val="24"/>
          </w:rPr>
        </w:pPr>
        <w:r w:rsidRPr="005645A7">
          <w:rPr>
            <w:rFonts w:ascii="Times New Roman" w:hAnsi="Times New Roman" w:cs="Times New Roman"/>
            <w:sz w:val="24"/>
            <w:szCs w:val="24"/>
          </w:rPr>
          <w:fldChar w:fldCharType="begin"/>
        </w:r>
        <w:r w:rsidRPr="005645A7">
          <w:rPr>
            <w:rFonts w:ascii="Times New Roman" w:hAnsi="Times New Roman" w:cs="Times New Roman"/>
            <w:sz w:val="24"/>
            <w:szCs w:val="24"/>
          </w:rPr>
          <w:instrText xml:space="preserve"> PAGE   \* MERGEFORMAT </w:instrText>
        </w:r>
        <w:r w:rsidRPr="005645A7">
          <w:rPr>
            <w:rFonts w:ascii="Times New Roman" w:hAnsi="Times New Roman" w:cs="Times New Roman"/>
            <w:sz w:val="24"/>
            <w:szCs w:val="24"/>
          </w:rPr>
          <w:fldChar w:fldCharType="separate"/>
        </w:r>
        <w:r>
          <w:rPr>
            <w:rFonts w:ascii="Times New Roman" w:hAnsi="Times New Roman" w:cs="Times New Roman"/>
            <w:noProof/>
            <w:sz w:val="24"/>
            <w:szCs w:val="24"/>
          </w:rPr>
          <w:t>5</w:t>
        </w:r>
        <w:r w:rsidRPr="005645A7">
          <w:rPr>
            <w:rFonts w:ascii="Times New Roman" w:hAnsi="Times New Roman" w:cs="Times New Roman"/>
            <w:noProof/>
            <w:sz w:val="24"/>
            <w:szCs w:val="24"/>
          </w:rPr>
          <w:fldChar w:fldCharType="end"/>
        </w:r>
      </w:p>
    </w:sdtContent>
  </w:sdt>
  <w:p w:rsidR="005645A7" w:rsidRPr="005645A7">
    <w:pPr>
      <w:pStyle w:val="Header"/>
      <w:rPr>
        <w:rFonts w:ascii="Times New Roman" w:hAnsi="Times New Roman" w:cs="Times New Roman"/>
        <w:sz w:val="24"/>
        <w:szCs w:val="24"/>
      </w:rPr>
    </w:pPr>
    <w:r w:rsidRPr="005645A7">
      <w:rPr>
        <w:rFonts w:ascii="Times New Roman" w:hAnsi="Times New Roman" w:cs="Times New Roman"/>
        <w:sz w:val="24"/>
        <w:szCs w:val="24"/>
      </w:rPr>
      <w:t>BIBLICAL METANARRATIVE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645A7" w:rsidRPr="005645A7">
    <w:pPr>
      <w:pStyle w:val="Header"/>
      <w:rPr>
        <w:rFonts w:ascii="Times New Roman" w:hAnsi="Times New Roman" w:cs="Times New Roman"/>
        <w:sz w:val="24"/>
        <w:szCs w:val="24"/>
      </w:rPr>
    </w:pPr>
    <w:r w:rsidRPr="005645A7">
      <w:rPr>
        <w:rFonts w:ascii="Times New Roman" w:hAnsi="Times New Roman" w:cs="Times New Roman"/>
        <w:sz w:val="24"/>
        <w:szCs w:val="24"/>
      </w:rPr>
      <w:t>Running head: BIBLICAL METANARRATIVE</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2EAA"/>
    <w:rsid w:val="000D02A2"/>
    <w:rsid w:val="001B528C"/>
    <w:rsid w:val="0024588F"/>
    <w:rsid w:val="00297685"/>
    <w:rsid w:val="003575D7"/>
    <w:rsid w:val="00405476"/>
    <w:rsid w:val="005645A7"/>
    <w:rsid w:val="005A311E"/>
    <w:rsid w:val="006C03B5"/>
    <w:rsid w:val="00985B83"/>
    <w:rsid w:val="00A60B75"/>
    <w:rsid w:val="00AA00C5"/>
    <w:rsid w:val="00AE491A"/>
    <w:rsid w:val="00BE26F3"/>
    <w:rsid w:val="00C11F49"/>
    <w:rsid w:val="00D360CC"/>
    <w:rsid w:val="00F00E4D"/>
    <w:rsid w:val="00FF2EA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CE83478-897C-4005-8FB0-1FC4D701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5A7"/>
  </w:style>
  <w:style w:type="paragraph" w:styleId="Footer">
    <w:name w:val="footer"/>
    <w:basedOn w:val="Normal"/>
    <w:link w:val="FooterChar"/>
    <w:uiPriority w:val="99"/>
    <w:unhideWhenUsed/>
    <w:rsid w:val="00564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4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TotalTime>
  <Pages>6</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3</cp:revision>
  <dcterms:created xsi:type="dcterms:W3CDTF">2019-09-07T05:16:00Z</dcterms:created>
  <dcterms:modified xsi:type="dcterms:W3CDTF">2019-09-07T07:48:00Z</dcterms:modified>
</cp:coreProperties>
</file>