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6A210" w14:textId="64CA0E9F" w:rsidR="00615D65" w:rsidRPr="00615D65" w:rsidRDefault="00615D65">
      <w:pPr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 xml:space="preserve">Write a </w:t>
      </w:r>
      <w:r w:rsidR="004565A4">
        <w:rPr>
          <w:rFonts w:ascii="Times New Roman" w:hAnsi="Times New Roman" w:cs="Times New Roman"/>
          <w:sz w:val="24"/>
          <w:szCs w:val="24"/>
        </w:rPr>
        <w:t>four</w:t>
      </w:r>
      <w:r w:rsidRPr="00615D65">
        <w:rPr>
          <w:rFonts w:ascii="Times New Roman" w:hAnsi="Times New Roman" w:cs="Times New Roman"/>
          <w:sz w:val="24"/>
          <w:szCs w:val="24"/>
        </w:rPr>
        <w:t xml:space="preserve">-page paper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565A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pages for each </w:t>
      </w:r>
      <w:r w:rsidR="004565A4">
        <w:rPr>
          <w:rFonts w:ascii="Times New Roman" w:hAnsi="Times New Roman" w:cs="Times New Roman"/>
          <w:sz w:val="24"/>
          <w:szCs w:val="24"/>
        </w:rPr>
        <w:t>theory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15D65">
        <w:rPr>
          <w:rFonts w:ascii="Times New Roman" w:hAnsi="Times New Roman" w:cs="Times New Roman"/>
          <w:sz w:val="24"/>
          <w:szCs w:val="24"/>
        </w:rPr>
        <w:t>on the following topic:</w:t>
      </w:r>
    </w:p>
    <w:p w14:paraId="24ACD277" w14:textId="5A9CD531" w:rsidR="009E47D2" w:rsidRPr="00615D65" w:rsidRDefault="003A37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explain how Career</w:t>
      </w:r>
      <w:r w:rsidR="00022229">
        <w:rPr>
          <w:rFonts w:ascii="Times New Roman" w:hAnsi="Times New Roman" w:cs="Times New Roman"/>
          <w:sz w:val="24"/>
          <w:szCs w:val="24"/>
        </w:rPr>
        <w:t xml:space="preserve"> Advancement </w:t>
      </w:r>
      <w:r w:rsidR="00056F3F">
        <w:rPr>
          <w:rFonts w:ascii="Times New Roman" w:hAnsi="Times New Roman" w:cs="Times New Roman"/>
          <w:sz w:val="24"/>
          <w:szCs w:val="24"/>
        </w:rPr>
        <w:t>and Mentoring theories affect the advancement of women in a corporate setting</w:t>
      </w:r>
      <w:r w:rsidR="00615D65" w:rsidRPr="00615D65">
        <w:rPr>
          <w:rFonts w:ascii="Times New Roman" w:hAnsi="Times New Roman" w:cs="Times New Roman"/>
          <w:sz w:val="24"/>
          <w:szCs w:val="24"/>
        </w:rPr>
        <w:t xml:space="preserve">. Please provide examples of studies (including results) conducted within the last </w:t>
      </w:r>
      <w:r w:rsidR="00615D65">
        <w:rPr>
          <w:rFonts w:ascii="Times New Roman" w:hAnsi="Times New Roman" w:cs="Times New Roman"/>
          <w:sz w:val="24"/>
          <w:szCs w:val="24"/>
        </w:rPr>
        <w:t>ten</w:t>
      </w:r>
      <w:r w:rsidR="00615D65" w:rsidRPr="00615D65">
        <w:rPr>
          <w:rFonts w:ascii="Times New Roman" w:hAnsi="Times New Roman" w:cs="Times New Roman"/>
          <w:sz w:val="24"/>
          <w:szCs w:val="24"/>
        </w:rPr>
        <w:t xml:space="preserve"> years</w:t>
      </w:r>
      <w:r w:rsidR="000313C5">
        <w:rPr>
          <w:rFonts w:ascii="Times New Roman" w:hAnsi="Times New Roman" w:cs="Times New Roman"/>
          <w:sz w:val="24"/>
          <w:szCs w:val="24"/>
        </w:rPr>
        <w:t xml:space="preserve"> of each theory</w:t>
      </w:r>
      <w:bookmarkStart w:id="0" w:name="_GoBack"/>
      <w:bookmarkEnd w:id="0"/>
      <w:r w:rsidR="00615D65" w:rsidRPr="00615D65">
        <w:rPr>
          <w:rFonts w:ascii="Times New Roman" w:hAnsi="Times New Roman" w:cs="Times New Roman"/>
          <w:sz w:val="24"/>
          <w:szCs w:val="24"/>
        </w:rPr>
        <w:t xml:space="preserve">. I’ve provided an example of what </w:t>
      </w:r>
      <w:proofErr w:type="gramStart"/>
      <w:r w:rsidR="00615D65" w:rsidRPr="00615D65">
        <w:rPr>
          <w:rFonts w:ascii="Times New Roman" w:hAnsi="Times New Roman" w:cs="Times New Roman"/>
          <w:sz w:val="24"/>
          <w:szCs w:val="24"/>
        </w:rPr>
        <w:t>I‘</w:t>
      </w:r>
      <w:proofErr w:type="gramEnd"/>
      <w:r w:rsidR="00615D65" w:rsidRPr="00615D65">
        <w:rPr>
          <w:rFonts w:ascii="Times New Roman" w:hAnsi="Times New Roman" w:cs="Times New Roman"/>
          <w:sz w:val="24"/>
          <w:szCs w:val="24"/>
        </w:rPr>
        <w:t xml:space="preserve">m looking below. </w:t>
      </w:r>
    </w:p>
    <w:p w14:paraId="045FD891" w14:textId="40ADD25F" w:rsidR="00615D65" w:rsidRPr="00615D65" w:rsidRDefault="00615D65">
      <w:pPr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Example</w:t>
      </w:r>
    </w:p>
    <w:p w14:paraId="454BA965" w14:textId="7AA5C83E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In 2004, Catalyst conducted a study of 705 senior-level women and 243 senior-level men in</w:t>
      </w:r>
    </w:p>
    <w:p w14:paraId="02AE6881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i/>
          <w:iCs/>
          <w:sz w:val="24"/>
          <w:szCs w:val="24"/>
        </w:rPr>
        <w:t xml:space="preserve">Fortune </w:t>
      </w:r>
      <w:r w:rsidRPr="00615D65">
        <w:rPr>
          <w:rFonts w:ascii="Times New Roman" w:hAnsi="Times New Roman" w:cs="Times New Roman"/>
          <w:sz w:val="24"/>
          <w:szCs w:val="24"/>
        </w:rPr>
        <w:t>1,000 companies (Catalyst, 2004). The men and women respondents to that</w:t>
      </w:r>
    </w:p>
    <w:p w14:paraId="77EBC40C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survey had many things in common. They had similar goals and aspirations and used</w:t>
      </w:r>
    </w:p>
    <w:p w14:paraId="2ACD007E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similar strategies to get ahead, but they faced very different barriers to their careers.</w:t>
      </w:r>
    </w:p>
    <w:p w14:paraId="15989D32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Nearly half of the women cited gender-based stereotypes and exclusion from informal</w:t>
      </w:r>
    </w:p>
    <w:p w14:paraId="1AD33C37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networks as barriers to advancement. In addition, 43% cited a lack of role models, 25%</w:t>
      </w:r>
    </w:p>
    <w:p w14:paraId="34B9D489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said they had challenges finding a mentor, and 24% reported an inhospitable corporate</w:t>
      </w:r>
    </w:p>
    <w:p w14:paraId="581B5B58" w14:textId="77777777" w:rsidR="00615D65" w:rsidRP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culture as problems they faced. Thirty percent said a behavioral style that was different</w:t>
      </w:r>
    </w:p>
    <w:p w14:paraId="2C8C1510" w14:textId="697A1B8B" w:rsid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D65">
        <w:rPr>
          <w:rFonts w:ascii="Times New Roman" w:hAnsi="Times New Roman" w:cs="Times New Roman"/>
          <w:sz w:val="24"/>
          <w:szCs w:val="24"/>
        </w:rPr>
        <w:t>from the organization norm was a barrier for them.</w:t>
      </w:r>
    </w:p>
    <w:p w14:paraId="0C7FA20E" w14:textId="17789E8C" w:rsid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6721D3" w14:textId="548961A2" w:rsid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7376B8" w14:textId="2299C67C" w:rsidR="00615D65" w:rsidRDefault="00615D65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must not contain any plagiarism and have at least </w:t>
      </w:r>
      <w:r w:rsidRPr="00615D65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references.</w:t>
      </w:r>
    </w:p>
    <w:p w14:paraId="0060407E" w14:textId="0796D328" w:rsidR="000F47F1" w:rsidRDefault="000F47F1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F4D8B" w14:textId="69B4FB74" w:rsidR="000F47F1" w:rsidRPr="00615D65" w:rsidRDefault="000F47F1" w:rsidP="0061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let me know if you have any questions, thanks.</w:t>
      </w:r>
    </w:p>
    <w:sectPr w:rsidR="000F47F1" w:rsidRPr="00615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xsjAzsTA0sDAzNDNW0lEKTi0uzszPAykwqgUA5zSEVywAAAA="/>
  </w:docVars>
  <w:rsids>
    <w:rsidRoot w:val="00615D65"/>
    <w:rsid w:val="00022229"/>
    <w:rsid w:val="000313C5"/>
    <w:rsid w:val="00056F3F"/>
    <w:rsid w:val="000F47F1"/>
    <w:rsid w:val="003A37B4"/>
    <w:rsid w:val="004565A4"/>
    <w:rsid w:val="00615D65"/>
    <w:rsid w:val="009E47D2"/>
    <w:rsid w:val="00A517D6"/>
    <w:rsid w:val="00BD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207A4"/>
  <w15:chartTrackingRefBased/>
  <w15:docId w15:val="{15C72079-C03D-433B-863D-483E7BC1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Miller</dc:creator>
  <cp:keywords/>
  <dc:description/>
  <cp:lastModifiedBy>Katrina Miller</cp:lastModifiedBy>
  <cp:revision>2</cp:revision>
  <dcterms:created xsi:type="dcterms:W3CDTF">2019-10-27T19:26:00Z</dcterms:created>
  <dcterms:modified xsi:type="dcterms:W3CDTF">2019-10-27T19:26:00Z</dcterms:modified>
</cp:coreProperties>
</file>