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283" w:rsidRPr="008A0283" w:rsidRDefault="008A0283">
      <w:pPr>
        <w:rPr>
          <w:rFonts w:ascii="Times New Roman" w:hAnsi="Times New Roman" w:cs="Times New Roman"/>
          <w:b/>
          <w:sz w:val="24"/>
          <w:szCs w:val="24"/>
        </w:rPr>
      </w:pPr>
      <w:r w:rsidRPr="008A0283">
        <w:rPr>
          <w:rFonts w:ascii="Times New Roman" w:hAnsi="Times New Roman" w:cs="Times New Roman"/>
          <w:b/>
          <w:sz w:val="24"/>
          <w:szCs w:val="24"/>
        </w:rPr>
        <w:t xml:space="preserve">Thesis </w:t>
      </w:r>
    </w:p>
    <w:p w:rsidR="001A5A36" w:rsidRDefault="008A0283">
      <w:pPr>
        <w:rPr>
          <w:rFonts w:ascii="Times New Roman" w:hAnsi="Times New Roman" w:cs="Times New Roman"/>
          <w:sz w:val="24"/>
          <w:szCs w:val="24"/>
        </w:rPr>
      </w:pPr>
      <w:r w:rsidRPr="00A04F47">
        <w:rPr>
          <w:rFonts w:ascii="Times New Roman" w:hAnsi="Times New Roman" w:cs="Times New Roman"/>
          <w:sz w:val="24"/>
          <w:szCs w:val="24"/>
        </w:rPr>
        <w:t>Both natural and supernatural faith is crucial for everyone regardless of the religious stand.</w:t>
      </w:r>
    </w:p>
    <w:p w:rsidR="008A0283" w:rsidRPr="008A0283" w:rsidRDefault="008A0283">
      <w:pPr>
        <w:rPr>
          <w:rFonts w:ascii="Times New Roman" w:hAnsi="Times New Roman" w:cs="Times New Roman"/>
          <w:b/>
          <w:sz w:val="24"/>
          <w:szCs w:val="24"/>
        </w:rPr>
      </w:pPr>
      <w:r w:rsidRPr="008A0283">
        <w:rPr>
          <w:rFonts w:ascii="Times New Roman" w:hAnsi="Times New Roman" w:cs="Times New Roman"/>
          <w:b/>
          <w:sz w:val="24"/>
          <w:szCs w:val="24"/>
        </w:rPr>
        <w:t>Main points</w:t>
      </w:r>
    </w:p>
    <w:p w:rsidR="008A0283" w:rsidRDefault="008A02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Faith can be natural or supernatural</w:t>
      </w:r>
    </w:p>
    <w:p w:rsidR="008A0283" w:rsidRDefault="008A02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Faith can be practiced knowingly unknowingly</w:t>
      </w:r>
    </w:p>
    <w:p w:rsidR="008A0283" w:rsidRDefault="008A02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Faith helps in concurring doubts</w:t>
      </w:r>
    </w:p>
    <w:p w:rsidR="008A0283" w:rsidRDefault="008A02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Faith gives us hope for a better tomorrow.</w:t>
      </w:r>
    </w:p>
    <w:p w:rsidR="008A0283" w:rsidRDefault="008A02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need faith to find solutions for our daily challenges.</w:t>
      </w:r>
      <w:bookmarkStart w:id="0" w:name="_GoBack"/>
      <w:bookmarkEnd w:id="0"/>
    </w:p>
    <w:p w:rsidR="008A0283" w:rsidRDefault="008A0283">
      <w:pPr>
        <w:rPr>
          <w:rFonts w:ascii="Times New Roman" w:hAnsi="Times New Roman" w:cs="Times New Roman"/>
          <w:sz w:val="24"/>
          <w:szCs w:val="24"/>
        </w:rPr>
      </w:pPr>
    </w:p>
    <w:p w:rsidR="008A0283" w:rsidRDefault="008A0283"/>
    <w:sectPr w:rsidR="008A02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283"/>
    <w:rsid w:val="001A5A36"/>
    <w:rsid w:val="008A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88A5A8-71B9-4FEC-BB89-A3CD049BF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rg-adguard</Company>
  <LinksUpToDate>false</LinksUpToDate>
  <CharactersWithSpaces>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2020-11-25T20:18:00Z</dcterms:created>
  <dcterms:modified xsi:type="dcterms:W3CDTF">2020-11-25T20:23:00Z</dcterms:modified>
</cp:coreProperties>
</file>