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alias w:val="Your Name:"/>
        <w:tag w:val="Your Name:"/>
        <w:id w:val="-686670367"/>
        <w:placeholder>
          <w:docPart w:val="DEA0B7DEE501423FACF29DF5A57AE82D"/>
        </w:placeholder>
        <w:temporary/>
        <w:showingPlcHdr/>
        <w15:appearance w15:val="hidden"/>
      </w:sdtPr>
      <w:sdtEndPr/>
      <w:sdtContent>
        <w:p w:rsidR="00F9444C" w:rsidRDefault="00F9444C">
          <w:pPr>
            <w:pStyle w:val="NoSpacing"/>
          </w:pPr>
          <w:r>
            <w:t>Your Name</w:t>
          </w:r>
        </w:p>
      </w:sdtContent>
    </w:sdt>
    <w:p w:rsidR="00E614DD" w:rsidRDefault="00A22BC4">
      <w:pPr>
        <w:pStyle w:val="NoSpacing"/>
      </w:pPr>
      <w:sdt>
        <w:sdtPr>
          <w:alias w:val="Instructor Name:"/>
          <w:tag w:val="Instructor Name:"/>
          <w:id w:val="1392545257"/>
          <w:placeholder>
            <w:docPart w:val="E11D8EC3CC01448EA5342B4E60ED8904"/>
          </w:placeholder>
          <w:temporary/>
          <w:showingPlcHdr/>
          <w15:appearance w15:val="hidden"/>
        </w:sdtPr>
        <w:sdtEndPr/>
        <w:sdtContent>
          <w:r w:rsidR="00B13D1B">
            <w:t>Instructor Name</w:t>
          </w:r>
        </w:sdtContent>
      </w:sdt>
    </w:p>
    <w:p w:rsidR="00E614DD" w:rsidRDefault="00A22BC4">
      <w:pPr>
        <w:pStyle w:val="NoSpacing"/>
      </w:pPr>
      <w:sdt>
        <w:sdtPr>
          <w:alias w:val="Course Number:"/>
          <w:tag w:val="Course Number:"/>
          <w:id w:val="1249771000"/>
          <w:placeholder>
            <w:docPart w:val="66A5F9E01C6B49D187896E65BF58889C"/>
          </w:placeholder>
          <w:temporary/>
          <w:showingPlcHdr/>
          <w15:appearance w15:val="hidden"/>
        </w:sdtPr>
        <w:sdtEndPr/>
        <w:sdtContent>
          <w:r w:rsidR="00B13D1B">
            <w:t>Course Number</w:t>
          </w:r>
        </w:sdtContent>
      </w:sdt>
    </w:p>
    <w:p w:rsidR="00E614DD" w:rsidRDefault="00A22BC4">
      <w:pPr>
        <w:pStyle w:val="NoSpacing"/>
      </w:pPr>
      <w:sdt>
        <w:sdtPr>
          <w:alias w:val="Date:"/>
          <w:tag w:val="Date:"/>
          <w:id w:val="518209038"/>
          <w:placeholder>
            <w:docPart w:val="2D129E0A28114586B8AB37C21579A227"/>
          </w:placeholder>
          <w:temporary/>
          <w:showingPlcHdr/>
          <w15:appearance w15:val="hidden"/>
        </w:sdtPr>
        <w:sdtEndPr/>
        <w:sdtContent>
          <w:r w:rsidR="00B13D1B">
            <w:t>Date</w:t>
          </w:r>
        </w:sdtContent>
      </w:sdt>
    </w:p>
    <w:p w:rsidR="00E614DD" w:rsidRPr="004375B0" w:rsidRDefault="004375B0">
      <w:pPr>
        <w:pStyle w:val="Title"/>
        <w:rPr>
          <w:b/>
        </w:rPr>
      </w:pPr>
      <w:r w:rsidRPr="004375B0">
        <w:rPr>
          <w:b/>
        </w:rPr>
        <w:t>Smoking and Vaping</w:t>
      </w:r>
    </w:p>
    <w:p w:rsidR="00A9109B" w:rsidRDefault="000E384F" w:rsidP="00616F89">
      <w:r>
        <w:t>It is one of the lifestyle decisions that costs the insurance sector multibillions in claims for the treatment of lung disorders related to it.</w:t>
      </w:r>
      <w:r w:rsidR="00A9109B">
        <w:t xml:space="preserve"> Smoking and vaping is encouraged by a number of factors. Largely portrayed as positive in movies, television and on the internet, smoking influences young minds into taking up smoking. Albeit subconscious, the dalliance that celebrities, actors and sports figures have with young people careens them off into the wave of smoking as a cool practice.</w:t>
      </w:r>
      <w:r w:rsidR="000D0130">
        <w:t xml:space="preserve"> </w:t>
      </w:r>
      <w:r w:rsidR="00A9109B">
        <w:t>It has been reported by the National Institute for Health that teenagers who are highly exposed to smoking in movies are thrice as likely to take up smoking.</w:t>
      </w:r>
      <w:r w:rsidR="00616F89">
        <w:t xml:space="preserve"> </w:t>
      </w:r>
      <w:r w:rsidR="00616F89" w:rsidRPr="00616F89">
        <w:t>According to the U.S. Department of Health &amp; Human Services, approximately 4.9 million middle and high school students were current tobacco users in 2018</w:t>
      </w:r>
      <w:r w:rsidR="007D761F">
        <w:t xml:space="preserve"> (Surgeon General, 1).</w:t>
      </w:r>
    </w:p>
    <w:p w:rsidR="000D0130" w:rsidRDefault="000D0130" w:rsidP="00A9109B">
      <w:r>
        <w:t>Most people who take up smoking also attribute their decision to stress relief. This points to underlying conditions that have not been handled or have been misadvised. A number of my college mates admit that they smoke to reign hold over their anxiety.</w:t>
      </w:r>
    </w:p>
    <w:p w:rsidR="000D0130" w:rsidRDefault="000D0130" w:rsidP="00A9109B">
      <w:r w:rsidRPr="000D0130">
        <w:t> </w:t>
      </w:r>
      <w:r>
        <w:t>Smoking and vaping is also a product of group dynamics. When our friends and colleagues are smoking and they encourage us to participate, it then seems beneficial for us to join. We may want to feel accepted and sharing common activities does have the effect of naturally maintaining connections. Strong social bonds tend to be formed among smokers as they group in smoking zones at school, work or other public places.</w:t>
      </w:r>
      <w:bookmarkStart w:id="0" w:name="_GoBack"/>
      <w:bookmarkEnd w:id="0"/>
    </w:p>
    <w:p w:rsidR="000E384F" w:rsidRDefault="000E384F" w:rsidP="00A9109B">
      <w:r>
        <w:lastRenderedPageBreak/>
        <w:t xml:space="preserve"> I do not indulge in either smoking or vaping. It is a personal decision occasioned by my exposure to its ill extents. I have always known about the risks of smoking and recently much has been brought to light on vaping. These facts have been drummed into me in school, at home and almost every other aspect of society. Cigarette packs </w:t>
      </w:r>
      <w:r w:rsidR="00A9109B">
        <w:t xml:space="preserve">and television ads </w:t>
      </w:r>
      <w:r>
        <w:t>carry graphic warnings over the health implications of smoking</w:t>
      </w:r>
      <w:r w:rsidR="00A9109B">
        <w:t>. All these were taken under advisement in my decision not to smoke.</w:t>
      </w:r>
      <w:r w:rsidR="00616F89">
        <w:t xml:space="preserve"> I’ve not necessarily had a family member or a friend th</w:t>
      </w:r>
      <w:r w:rsidR="007D761F">
        <w:t>at has succumbed to smoking or vaping but these are enough to stop me.</w:t>
      </w:r>
    </w:p>
    <w:p w:rsidR="00BE3542" w:rsidRDefault="00BE3542" w:rsidP="00A9109B">
      <w:r>
        <w:t xml:space="preserve">I do enjoy my breathing. Smoking is going to come in the way of this as it damages the respiratory system. It has been made known to me that smoking over a long period leads to </w:t>
      </w:r>
      <w:r w:rsidRPr="00BE3542">
        <w:t>chronic obstructive pulmonary disease (COPD).</w:t>
      </w:r>
      <w:r>
        <w:t xml:space="preserve"> COPD describes a disease group including bronchitis (that injures the bronchi) and emphysema (this destroys the air sacs). Smok</w:t>
      </w:r>
      <w:r w:rsidR="003023F5">
        <w:t xml:space="preserve">ing may also </w:t>
      </w:r>
      <w:r w:rsidR="003023F5" w:rsidRPr="003023F5">
        <w:t>exacerbate</w:t>
      </w:r>
      <w:r w:rsidR="003023F5">
        <w:t xml:space="preserve"> </w:t>
      </w:r>
      <w:r>
        <w:t>preexisting lung conditions and there is always the elephant in the room; lung cancer.</w:t>
      </w:r>
    </w:p>
    <w:p w:rsidR="003023F5" w:rsidRDefault="003023F5" w:rsidP="003023F5">
      <w:r>
        <w:t xml:space="preserve">Smoking increases the risk for coronary heart disease and stroke. As the blood supply vessels grow narrower, the heart works much harder and this raises the blood pressure. According to the Center </w:t>
      </w:r>
      <w:r w:rsidRPr="003023F5">
        <w:t>for Disea</w:t>
      </w:r>
      <w:r>
        <w:t>se Control and Prevention (CDC), smoking even less than five cigarettes each day leads up to showing early heart dis</w:t>
      </w:r>
      <w:r w:rsidR="007D761F">
        <w:t>ease signs (Surgeon General, 2).</w:t>
      </w:r>
    </w:p>
    <w:p w:rsidR="00A36F0D" w:rsidRDefault="00550A4B" w:rsidP="003023F5">
      <w:r>
        <w:t>There are always going to be lots of people looking to establish connections and some of them are going to be good fits for you. It is not prudent to go with the first people a person meets, especially if these people appear pushy or typically engage in smoking or vaping. Actively search for people that share common interests with you. This may be in the areas of music, exercise, or any practice where you all have more commonality than smoking or taking drugs.</w:t>
      </w:r>
    </w:p>
    <w:p w:rsidR="00550A4B" w:rsidRDefault="00550A4B" w:rsidP="003023F5">
      <w:r>
        <w:lastRenderedPageBreak/>
        <w:t>It is prudent to set your limits way ahead of uncomfortable situations. You can start with asking yourself what it is you desire to do in college. What is it you want to avoid?</w:t>
      </w:r>
      <w:r w:rsidR="00CF708A">
        <w:t xml:space="preserve"> How much willingness do you have to engage in the risk of hanging out with the ‘cool’ crowd? What are the types of people you are willing to engage with? The friends you choose to hang out is the first step in dispelling with peer pressure. It would then be easier to stave off much of the avenues for peer pressure, and with a sense of belonging, you are not going to go all out in seeking validation from the wrong group of people.</w:t>
      </w:r>
    </w:p>
    <w:p w:rsidR="00616F89" w:rsidRDefault="00CF708A" w:rsidP="00616F89">
      <w:r>
        <w:t xml:space="preserve">When a group situation gets awry, or when the group starts to indulge in the risky activity of smoking and vaping, you should seek leave from the situation as fast as you can. It is necessary </w:t>
      </w:r>
      <w:r w:rsidR="00616F89">
        <w:t>to equip yourself with the skill of excuse making so as to save yourself the hassle of being stuck in an uncomfortable situation. Rather than answering immediately, learnt to use the delay tactic. This delaying then makes you no less of a surprise.</w:t>
      </w:r>
    </w:p>
    <w:p w:rsidR="00E614DD" w:rsidRDefault="00E614DD">
      <w:pPr>
        <w:pStyle w:val="Bibliography"/>
      </w:pPr>
    </w:p>
    <w:p w:rsidR="007D761F" w:rsidRDefault="007D761F" w:rsidP="007D761F"/>
    <w:p w:rsidR="007D761F" w:rsidRDefault="007D761F" w:rsidP="007D761F"/>
    <w:p w:rsidR="007D761F" w:rsidRDefault="007D761F" w:rsidP="007D761F"/>
    <w:p w:rsidR="007D761F" w:rsidRDefault="007D761F" w:rsidP="007D761F"/>
    <w:p w:rsidR="007D761F" w:rsidRDefault="007D761F" w:rsidP="007D761F"/>
    <w:p w:rsidR="007D761F" w:rsidRDefault="007D761F" w:rsidP="007D761F"/>
    <w:p w:rsidR="007D761F" w:rsidRDefault="007D761F" w:rsidP="007D761F"/>
    <w:p w:rsidR="007D761F" w:rsidRDefault="007D761F" w:rsidP="007D761F"/>
    <w:p w:rsidR="007D761F" w:rsidRDefault="007D761F" w:rsidP="007D761F"/>
    <w:p w:rsidR="007D761F" w:rsidRDefault="007D761F" w:rsidP="007D761F"/>
    <w:p w:rsidR="007D761F" w:rsidRDefault="007D761F" w:rsidP="007D761F">
      <w:pPr>
        <w:jc w:val="center"/>
        <w:rPr>
          <w:b/>
        </w:rPr>
      </w:pPr>
      <w:r w:rsidRPr="007D761F">
        <w:rPr>
          <w:b/>
        </w:rPr>
        <w:lastRenderedPageBreak/>
        <w:t>References</w:t>
      </w:r>
    </w:p>
    <w:p w:rsidR="007D761F" w:rsidRPr="007D761F" w:rsidRDefault="007D761F" w:rsidP="007D761F">
      <w:pPr>
        <w:ind w:left="720" w:hanging="720"/>
      </w:pPr>
      <w:r w:rsidRPr="007D761F">
        <w:rPr>
          <w:iCs/>
        </w:rPr>
        <w:t>Surgeon General. Preventing tobacco use among youth and</w:t>
      </w:r>
      <w:r>
        <w:rPr>
          <w:iCs/>
        </w:rPr>
        <w:t xml:space="preserve"> young adults: A report of the Surgeon G</w:t>
      </w:r>
      <w:r w:rsidRPr="007D761F">
        <w:rPr>
          <w:iCs/>
        </w:rPr>
        <w:t>eneral</w:t>
      </w:r>
      <w:r>
        <w:t>, U.S. Government Printing Office. (2012)</w:t>
      </w:r>
    </w:p>
    <w:sectPr w:rsidR="007D761F" w:rsidRPr="007D7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BC4" w:rsidRDefault="00A22BC4">
      <w:pPr>
        <w:spacing w:line="240" w:lineRule="auto"/>
      </w:pPr>
      <w:r>
        <w:separator/>
      </w:r>
    </w:p>
  </w:endnote>
  <w:endnote w:type="continuationSeparator" w:id="0">
    <w:p w:rsidR="00A22BC4" w:rsidRDefault="00A22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BC4" w:rsidRDefault="00A22BC4">
      <w:pPr>
        <w:spacing w:line="240" w:lineRule="auto"/>
      </w:pPr>
      <w:r>
        <w:separator/>
      </w:r>
    </w:p>
  </w:footnote>
  <w:footnote w:type="continuationSeparator" w:id="0">
    <w:p w:rsidR="00A22BC4" w:rsidRDefault="00A22BC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4DD" w:rsidRDefault="00A22BC4">
    <w:pPr>
      <w:pStyle w:val="Header"/>
    </w:pPr>
    <w:sdt>
      <w:sdtPr>
        <w:alias w:val="Last Name:"/>
        <w:tag w:val="Last Name:"/>
        <w:id w:val="343136273"/>
        <w:placeholder/>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7D761F">
      <w:rPr>
        <w:noProof/>
      </w:rPr>
      <w:t>2</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4DD" w:rsidRDefault="00A22BC4">
    <w:pPr>
      <w:pStyle w:val="Header"/>
    </w:pPr>
    <w:sdt>
      <w:sdtPr>
        <w:alias w:val="Last Name:"/>
        <w:tag w:val="Last Name:"/>
        <w:id w:val="81423100"/>
        <w:placeholder>
          <w:docPart w:val="BE37CCAC0598409A80F2B4A0B1C2E54E"/>
        </w:placeholder>
        <w:temporary/>
        <w:showingPlcHdr/>
        <w15:appearance w15:val="hidden"/>
      </w:sdtPr>
      <w:sdtEndPr/>
      <w:sdtContent>
        <w:r w:rsidR="00F9444C">
          <w:t>Last Name</w:t>
        </w:r>
      </w:sdtContent>
    </w:sdt>
    <w:r w:rsidR="00B13D1B">
      <w:t xml:space="preserve"> </w:t>
    </w:r>
    <w:r w:rsidR="00691EC1">
      <w:fldChar w:fldCharType="begin"/>
    </w:r>
    <w:r w:rsidR="00691EC1">
      <w:instrText xml:space="preserve"> PAGE   \* MERGEFORMAT </w:instrText>
    </w:r>
    <w:r w:rsidR="00691EC1">
      <w:fldChar w:fldCharType="separate"/>
    </w:r>
    <w:r w:rsidR="007D761F">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B0"/>
    <w:rsid w:val="00040CBB"/>
    <w:rsid w:val="000B78C8"/>
    <w:rsid w:val="000D0130"/>
    <w:rsid w:val="000E384F"/>
    <w:rsid w:val="001463B2"/>
    <w:rsid w:val="001F62C0"/>
    <w:rsid w:val="00245E02"/>
    <w:rsid w:val="003023F5"/>
    <w:rsid w:val="00353B66"/>
    <w:rsid w:val="004375B0"/>
    <w:rsid w:val="004A2675"/>
    <w:rsid w:val="004F7139"/>
    <w:rsid w:val="00550A4B"/>
    <w:rsid w:val="00616F89"/>
    <w:rsid w:val="00691EC1"/>
    <w:rsid w:val="007C53FB"/>
    <w:rsid w:val="007D761F"/>
    <w:rsid w:val="008B7D18"/>
    <w:rsid w:val="008F1F97"/>
    <w:rsid w:val="008F4052"/>
    <w:rsid w:val="009D4EB3"/>
    <w:rsid w:val="00A22BC4"/>
    <w:rsid w:val="00A36F0D"/>
    <w:rsid w:val="00A9109B"/>
    <w:rsid w:val="00B13D1B"/>
    <w:rsid w:val="00B818DF"/>
    <w:rsid w:val="00BE3542"/>
    <w:rsid w:val="00CF708A"/>
    <w:rsid w:val="00D52117"/>
    <w:rsid w:val="00DB0D39"/>
    <w:rsid w:val="00E14005"/>
    <w:rsid w:val="00E614DD"/>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F446D6-4A4C-4D5C-89DF-F409C237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A0B7DEE501423FACF29DF5A57AE82D"/>
        <w:category>
          <w:name w:val="General"/>
          <w:gallery w:val="placeholder"/>
        </w:category>
        <w:types>
          <w:type w:val="bbPlcHdr"/>
        </w:types>
        <w:behaviors>
          <w:behavior w:val="content"/>
        </w:behaviors>
        <w:guid w:val="{18512117-2744-4427-9A63-A21BB78D5F83}"/>
      </w:docPartPr>
      <w:docPartBody>
        <w:p w:rsidR="00000000" w:rsidRDefault="007D647D">
          <w:pPr>
            <w:pStyle w:val="DEA0B7DEE501423FACF29DF5A57AE82D"/>
          </w:pPr>
          <w:r>
            <w:t>Your Name</w:t>
          </w:r>
        </w:p>
      </w:docPartBody>
    </w:docPart>
    <w:docPart>
      <w:docPartPr>
        <w:name w:val="E11D8EC3CC01448EA5342B4E60ED8904"/>
        <w:category>
          <w:name w:val="General"/>
          <w:gallery w:val="placeholder"/>
        </w:category>
        <w:types>
          <w:type w:val="bbPlcHdr"/>
        </w:types>
        <w:behaviors>
          <w:behavior w:val="content"/>
        </w:behaviors>
        <w:guid w:val="{398E5E38-B3B0-4444-81E2-233A2B676BBD}"/>
      </w:docPartPr>
      <w:docPartBody>
        <w:p w:rsidR="00000000" w:rsidRDefault="007D647D">
          <w:pPr>
            <w:pStyle w:val="E11D8EC3CC01448EA5342B4E60ED8904"/>
          </w:pPr>
          <w:r>
            <w:t>Instructor Name</w:t>
          </w:r>
        </w:p>
      </w:docPartBody>
    </w:docPart>
    <w:docPart>
      <w:docPartPr>
        <w:name w:val="66A5F9E01C6B49D187896E65BF58889C"/>
        <w:category>
          <w:name w:val="General"/>
          <w:gallery w:val="placeholder"/>
        </w:category>
        <w:types>
          <w:type w:val="bbPlcHdr"/>
        </w:types>
        <w:behaviors>
          <w:behavior w:val="content"/>
        </w:behaviors>
        <w:guid w:val="{98C05966-CD6A-4383-ACBA-49A280C4B5A5}"/>
      </w:docPartPr>
      <w:docPartBody>
        <w:p w:rsidR="00000000" w:rsidRDefault="007D647D">
          <w:pPr>
            <w:pStyle w:val="66A5F9E01C6B49D187896E65BF58889C"/>
          </w:pPr>
          <w:r>
            <w:t>Course Number</w:t>
          </w:r>
        </w:p>
      </w:docPartBody>
    </w:docPart>
    <w:docPart>
      <w:docPartPr>
        <w:name w:val="2D129E0A28114586B8AB37C21579A227"/>
        <w:category>
          <w:name w:val="General"/>
          <w:gallery w:val="placeholder"/>
        </w:category>
        <w:types>
          <w:type w:val="bbPlcHdr"/>
        </w:types>
        <w:behaviors>
          <w:behavior w:val="content"/>
        </w:behaviors>
        <w:guid w:val="{60D50951-1995-415C-8EA2-12D2AA214B31}"/>
      </w:docPartPr>
      <w:docPartBody>
        <w:p w:rsidR="00000000" w:rsidRDefault="007D647D">
          <w:pPr>
            <w:pStyle w:val="2D129E0A28114586B8AB37C21579A227"/>
          </w:pPr>
          <w:r>
            <w:t>Date</w:t>
          </w:r>
        </w:p>
      </w:docPartBody>
    </w:docPart>
    <w:docPart>
      <w:docPartPr>
        <w:name w:val="BE37CCAC0598409A80F2B4A0B1C2E54E"/>
        <w:category>
          <w:name w:val="General"/>
          <w:gallery w:val="placeholder"/>
        </w:category>
        <w:types>
          <w:type w:val="bbPlcHdr"/>
        </w:types>
        <w:behaviors>
          <w:behavior w:val="content"/>
        </w:behaviors>
        <w:guid w:val="{12C8CF5F-4157-43F9-ADB4-084D37D38447}"/>
      </w:docPartPr>
      <w:docPartBody>
        <w:p w:rsidR="00000000" w:rsidRDefault="007D647D">
          <w:pPr>
            <w:pStyle w:val="BE37CCAC0598409A80F2B4A0B1C2E54E"/>
          </w:pPr>
          <w:r>
            <w:t>Print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47D"/>
    <w:rsid w:val="007D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A0B7DEE501423FACF29DF5A57AE82D">
    <w:name w:val="DEA0B7DEE501423FACF29DF5A57AE82D"/>
  </w:style>
  <w:style w:type="paragraph" w:customStyle="1" w:styleId="E11D8EC3CC01448EA5342B4E60ED8904">
    <w:name w:val="E11D8EC3CC01448EA5342B4E60ED8904"/>
  </w:style>
  <w:style w:type="paragraph" w:customStyle="1" w:styleId="66A5F9E01C6B49D187896E65BF58889C">
    <w:name w:val="66A5F9E01C6B49D187896E65BF58889C"/>
  </w:style>
  <w:style w:type="paragraph" w:customStyle="1" w:styleId="2D129E0A28114586B8AB37C21579A227">
    <w:name w:val="2D129E0A28114586B8AB37C21579A227"/>
  </w:style>
  <w:style w:type="paragraph" w:customStyle="1" w:styleId="0B7853BEA8E943D5BD83934DBDF7673B">
    <w:name w:val="0B7853BEA8E943D5BD83934DBDF7673B"/>
  </w:style>
  <w:style w:type="paragraph" w:customStyle="1" w:styleId="B189441F7A33402EA18230A12B0E4EEB">
    <w:name w:val="B189441F7A33402EA18230A12B0E4EEB"/>
  </w:style>
  <w:style w:type="character" w:styleId="Emphasis">
    <w:name w:val="Emphasis"/>
    <w:basedOn w:val="DefaultParagraphFont"/>
    <w:uiPriority w:val="8"/>
    <w:qFormat/>
    <w:rPr>
      <w:i/>
      <w:iCs/>
    </w:rPr>
  </w:style>
  <w:style w:type="paragraph" w:customStyle="1" w:styleId="808A1F7894A4434F87A3033EF9C8223F">
    <w:name w:val="808A1F7894A4434F87A3033EF9C8223F"/>
  </w:style>
  <w:style w:type="paragraph" w:customStyle="1" w:styleId="ED01333EED44405086E856199301E022">
    <w:name w:val="ED01333EED44405086E856199301E022"/>
  </w:style>
  <w:style w:type="paragraph" w:customStyle="1" w:styleId="902D76C4F8694B599225061FAFB982AD">
    <w:name w:val="902D76C4F8694B599225061FAFB982AD"/>
  </w:style>
  <w:style w:type="paragraph" w:customStyle="1" w:styleId="531F23C62B6D484E8FCA81DAA30D9A55">
    <w:name w:val="531F23C62B6D484E8FCA81DAA30D9A55"/>
  </w:style>
  <w:style w:type="paragraph" w:customStyle="1" w:styleId="05BE9EEAF3FD4F709187EC595617F3A5">
    <w:name w:val="05BE9EEAF3FD4F709187EC595617F3A5"/>
  </w:style>
  <w:style w:type="paragraph" w:customStyle="1" w:styleId="21C660D08943492B8D52F7EFEEDB1347">
    <w:name w:val="21C660D08943492B8D52F7EFEEDB1347"/>
  </w:style>
  <w:style w:type="paragraph" w:customStyle="1" w:styleId="EBAC4EF33FAD450BB09BA12D5BBCDEFE">
    <w:name w:val="EBAC4EF33FAD450BB09BA12D5BBCDEFE"/>
  </w:style>
  <w:style w:type="paragraph" w:customStyle="1" w:styleId="DCD9E40A07A04284BD6D01A071F6CB86">
    <w:name w:val="DCD9E40A07A04284BD6D01A071F6CB86"/>
  </w:style>
  <w:style w:type="paragraph" w:customStyle="1" w:styleId="65A05FA80B4F46D28167613F325B79C4">
    <w:name w:val="65A05FA80B4F46D28167613F325B79C4"/>
  </w:style>
  <w:style w:type="paragraph" w:customStyle="1" w:styleId="166332CDB54A4571B1214496B72366A9">
    <w:name w:val="166332CDB54A4571B1214496B72366A9"/>
  </w:style>
  <w:style w:type="paragraph" w:customStyle="1" w:styleId="910BA59194F649F9A8BD52E5E60814E3">
    <w:name w:val="910BA59194F649F9A8BD52E5E60814E3"/>
  </w:style>
  <w:style w:type="paragraph" w:customStyle="1" w:styleId="D6F835E6AC8B445DB8409BCD32E263DD">
    <w:name w:val="D6F835E6AC8B445DB8409BCD32E263DD"/>
  </w:style>
  <w:style w:type="paragraph" w:customStyle="1" w:styleId="B7CA2B46CB1D4E8F9592A3863D315619">
    <w:name w:val="B7CA2B46CB1D4E8F9592A3863D315619"/>
  </w:style>
  <w:style w:type="paragraph" w:customStyle="1" w:styleId="25E6D86A6F9043E3A5F18279C6733FCC">
    <w:name w:val="25E6D86A6F9043E3A5F18279C6733FCC"/>
  </w:style>
  <w:style w:type="paragraph" w:customStyle="1" w:styleId="4DADCBE5CFD34AC6ACEA8488B44077A6">
    <w:name w:val="4DADCBE5CFD34AC6ACEA8488B44077A6"/>
  </w:style>
  <w:style w:type="paragraph" w:customStyle="1" w:styleId="F76EA05AC98A4F64AEC42703CDE4EAE6">
    <w:name w:val="F76EA05AC98A4F64AEC42703CDE4EAE6"/>
  </w:style>
  <w:style w:type="paragraph" w:customStyle="1" w:styleId="D89F63C95D5141E58C1F78FD093F8DDD">
    <w:name w:val="D89F63C95D5141E58C1F78FD093F8DDD"/>
  </w:style>
  <w:style w:type="paragraph" w:customStyle="1" w:styleId="1CF97F4A1FC542E49E915BA0AC3D2195">
    <w:name w:val="1CF97F4A1FC542E49E915BA0AC3D2195"/>
  </w:style>
  <w:style w:type="paragraph" w:customStyle="1" w:styleId="4ABD8DDF3EBE4880A926C495A274FA1D">
    <w:name w:val="4ABD8DDF3EBE4880A926C495A274FA1D"/>
  </w:style>
  <w:style w:type="paragraph" w:customStyle="1" w:styleId="12821B60346E480BB93A47EA831B2941">
    <w:name w:val="12821B60346E480BB93A47EA831B2941"/>
  </w:style>
  <w:style w:type="paragraph" w:customStyle="1" w:styleId="2AEE751D96BE4FF5A222D622E5A7F2FC">
    <w:name w:val="2AEE751D96BE4FF5A222D622E5A7F2FC"/>
  </w:style>
  <w:style w:type="paragraph" w:customStyle="1" w:styleId="EC8589B7470549F48EE925003C10D80E">
    <w:name w:val="EC8589B7470549F48EE925003C10D80E"/>
  </w:style>
  <w:style w:type="paragraph" w:customStyle="1" w:styleId="79E9B4557C994264B05CC9374FFF5A61">
    <w:name w:val="79E9B4557C994264B05CC9374FFF5A61"/>
  </w:style>
  <w:style w:type="paragraph" w:customStyle="1" w:styleId="46F08594C36E4A7C9CEE7F8308BD76A5">
    <w:name w:val="46F08594C36E4A7C9CEE7F8308BD76A5"/>
  </w:style>
  <w:style w:type="paragraph" w:customStyle="1" w:styleId="51F4DD1CE6664E98BA11EC7B62737944">
    <w:name w:val="51F4DD1CE6664E98BA11EC7B62737944"/>
  </w:style>
  <w:style w:type="paragraph" w:customStyle="1" w:styleId="81A3F6958AE041F38682FE303C2F5874">
    <w:name w:val="81A3F6958AE041F38682FE303C2F5874"/>
  </w:style>
  <w:style w:type="paragraph" w:customStyle="1" w:styleId="2F07EE88B6D940E2BBBEAAFA7FBE0DFD">
    <w:name w:val="2F07EE88B6D940E2BBBEAAFA7FBE0DFD"/>
  </w:style>
  <w:style w:type="paragraph" w:customStyle="1" w:styleId="5133E8DD40914BF5B956E04602216230">
    <w:name w:val="5133E8DD40914BF5B956E04602216230"/>
  </w:style>
  <w:style w:type="paragraph" w:customStyle="1" w:styleId="05F7B44460FF40659D79E53EC082F8B6">
    <w:name w:val="05F7B44460FF40659D79E53EC082F8B6"/>
  </w:style>
  <w:style w:type="paragraph" w:customStyle="1" w:styleId="3BB5203214EB4C2793301C1435D043E2">
    <w:name w:val="3BB5203214EB4C2793301C1435D043E2"/>
  </w:style>
  <w:style w:type="paragraph" w:customStyle="1" w:styleId="12D086B595074ECD98095FB4FA1C1110">
    <w:name w:val="12D086B595074ECD98095FB4FA1C1110"/>
  </w:style>
  <w:style w:type="paragraph" w:customStyle="1" w:styleId="1EB1634C0141490381FC366750FE96A1">
    <w:name w:val="1EB1634C0141490381FC366750FE96A1"/>
  </w:style>
  <w:style w:type="paragraph" w:customStyle="1" w:styleId="9E3585E60B6040C7A84C5C7421DC33DF">
    <w:name w:val="9E3585E60B6040C7A84C5C7421DC33DF"/>
  </w:style>
  <w:style w:type="paragraph" w:customStyle="1" w:styleId="BE37CCAC0598409A80F2B4A0B1C2E54E">
    <w:name w:val="BE37CCAC0598409A80F2B4A0B1C2E5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132</TotalTime>
  <Pages>4</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collkip1234@gmail.com</cp:lastModifiedBy>
  <cp:revision>1</cp:revision>
  <dcterms:created xsi:type="dcterms:W3CDTF">2020-07-25T07:23:00Z</dcterms:created>
  <dcterms:modified xsi:type="dcterms:W3CDTF">2020-07-25T09:35:00Z</dcterms:modified>
  <cp:version/>
</cp:coreProperties>
</file>