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contextualSpacing/>
        <w:rPr>
          <w:rFonts w:ascii="Times New Roman" w:hAnsi="Times New Roman" w:cs="Times New Roman"/>
          <w:b/>
          <w:sz w:val="24"/>
          <w:szCs w:val="24"/>
        </w:rPr>
      </w:pPr>
    </w:p>
    <w:p w:rsidR="00634CB6" w:rsidRPr="002638C6" w:rsidRDefault="002E2406" w:rsidP="002638C6">
      <w:pPr>
        <w:spacing w:after="0" w:line="480" w:lineRule="auto"/>
        <w:ind w:firstLine="720"/>
        <w:contextualSpacing/>
        <w:jc w:val="center"/>
        <w:rPr>
          <w:rFonts w:ascii="Times New Roman" w:hAnsi="Times New Roman" w:cs="Times New Roman"/>
          <w:b/>
          <w:sz w:val="24"/>
          <w:szCs w:val="24"/>
        </w:rPr>
      </w:pPr>
      <w:r w:rsidRPr="002638C6">
        <w:rPr>
          <w:rFonts w:ascii="Times New Roman" w:hAnsi="Times New Roman" w:cs="Times New Roman"/>
          <w:b/>
          <w:sz w:val="24"/>
          <w:szCs w:val="24"/>
        </w:rPr>
        <w:t>The Uniformed Service University of Health Sciences</w:t>
      </w: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2E2406" w:rsidP="002638C6">
      <w:pPr>
        <w:spacing w:after="0" w:line="480" w:lineRule="auto"/>
        <w:ind w:firstLine="720"/>
        <w:contextualSpacing/>
        <w:jc w:val="center"/>
        <w:rPr>
          <w:rFonts w:ascii="Times New Roman" w:hAnsi="Times New Roman" w:cs="Times New Roman"/>
          <w:sz w:val="24"/>
          <w:szCs w:val="24"/>
        </w:rPr>
      </w:pPr>
      <w:r w:rsidRPr="002638C6">
        <w:rPr>
          <w:rFonts w:ascii="Times New Roman" w:hAnsi="Times New Roman" w:cs="Times New Roman"/>
          <w:sz w:val="24"/>
          <w:szCs w:val="24"/>
        </w:rPr>
        <w:t>Name</w:t>
      </w:r>
    </w:p>
    <w:p w:rsidR="00634CB6" w:rsidRPr="002638C6" w:rsidRDefault="002E2406" w:rsidP="002638C6">
      <w:pPr>
        <w:spacing w:after="0" w:line="480" w:lineRule="auto"/>
        <w:ind w:firstLine="720"/>
        <w:contextualSpacing/>
        <w:jc w:val="center"/>
        <w:rPr>
          <w:rFonts w:ascii="Times New Roman" w:hAnsi="Times New Roman" w:cs="Times New Roman"/>
          <w:sz w:val="24"/>
          <w:szCs w:val="24"/>
        </w:rPr>
      </w:pPr>
      <w:r w:rsidRPr="002638C6">
        <w:rPr>
          <w:rFonts w:ascii="Times New Roman" w:hAnsi="Times New Roman" w:cs="Times New Roman"/>
          <w:sz w:val="24"/>
          <w:szCs w:val="24"/>
        </w:rPr>
        <w:t>Institution</w:t>
      </w:r>
    </w:p>
    <w:p w:rsidR="00634CB6" w:rsidRPr="002638C6" w:rsidRDefault="002E2406" w:rsidP="002638C6">
      <w:pPr>
        <w:spacing w:after="0" w:line="480" w:lineRule="auto"/>
        <w:ind w:firstLine="720"/>
        <w:contextualSpacing/>
        <w:jc w:val="center"/>
        <w:rPr>
          <w:rFonts w:ascii="Times New Roman" w:hAnsi="Times New Roman" w:cs="Times New Roman"/>
          <w:sz w:val="24"/>
          <w:szCs w:val="24"/>
        </w:rPr>
      </w:pPr>
      <w:r w:rsidRPr="002638C6">
        <w:rPr>
          <w:rFonts w:ascii="Times New Roman" w:hAnsi="Times New Roman" w:cs="Times New Roman"/>
          <w:sz w:val="24"/>
          <w:szCs w:val="24"/>
        </w:rPr>
        <w:t>Course</w:t>
      </w:r>
    </w:p>
    <w:p w:rsidR="00634CB6" w:rsidRPr="002638C6" w:rsidRDefault="002E2406" w:rsidP="002638C6">
      <w:pPr>
        <w:spacing w:after="0" w:line="480" w:lineRule="auto"/>
        <w:ind w:firstLine="720"/>
        <w:contextualSpacing/>
        <w:jc w:val="center"/>
        <w:rPr>
          <w:rFonts w:ascii="Times New Roman" w:hAnsi="Times New Roman" w:cs="Times New Roman"/>
          <w:sz w:val="24"/>
          <w:szCs w:val="24"/>
        </w:rPr>
      </w:pPr>
      <w:r w:rsidRPr="002638C6">
        <w:rPr>
          <w:rFonts w:ascii="Times New Roman" w:hAnsi="Times New Roman" w:cs="Times New Roman"/>
          <w:sz w:val="24"/>
          <w:szCs w:val="24"/>
        </w:rPr>
        <w:t>Instructor</w:t>
      </w:r>
    </w:p>
    <w:p w:rsidR="00634CB6" w:rsidRPr="002638C6" w:rsidRDefault="002E2406" w:rsidP="002638C6">
      <w:pPr>
        <w:spacing w:after="0" w:line="480" w:lineRule="auto"/>
        <w:ind w:firstLine="720"/>
        <w:contextualSpacing/>
        <w:jc w:val="center"/>
        <w:rPr>
          <w:rFonts w:ascii="Times New Roman" w:hAnsi="Times New Roman" w:cs="Times New Roman"/>
          <w:sz w:val="24"/>
          <w:szCs w:val="24"/>
        </w:rPr>
      </w:pPr>
      <w:r w:rsidRPr="002638C6">
        <w:rPr>
          <w:rFonts w:ascii="Times New Roman" w:hAnsi="Times New Roman" w:cs="Times New Roman"/>
          <w:sz w:val="24"/>
          <w:szCs w:val="24"/>
        </w:rPr>
        <w:t xml:space="preserve">Date </w:t>
      </w: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ind w:firstLine="720"/>
        <w:contextualSpacing/>
        <w:jc w:val="center"/>
        <w:rPr>
          <w:rFonts w:ascii="Times New Roman" w:hAnsi="Times New Roman" w:cs="Times New Roman"/>
          <w:b/>
          <w:sz w:val="24"/>
          <w:szCs w:val="24"/>
        </w:rPr>
      </w:pPr>
    </w:p>
    <w:p w:rsidR="00634CB6" w:rsidRPr="002638C6" w:rsidRDefault="00634CB6" w:rsidP="002638C6">
      <w:pPr>
        <w:spacing w:after="0" w:line="480" w:lineRule="auto"/>
        <w:contextualSpacing/>
        <w:rPr>
          <w:rFonts w:ascii="Times New Roman" w:hAnsi="Times New Roman" w:cs="Times New Roman"/>
          <w:b/>
          <w:sz w:val="24"/>
          <w:szCs w:val="24"/>
        </w:rPr>
      </w:pPr>
    </w:p>
    <w:p w:rsidR="00634CB6" w:rsidRPr="002638C6" w:rsidRDefault="00634CB6" w:rsidP="002638C6">
      <w:pPr>
        <w:spacing w:after="0" w:line="480" w:lineRule="auto"/>
        <w:contextualSpacing/>
        <w:rPr>
          <w:rFonts w:ascii="Times New Roman" w:hAnsi="Times New Roman" w:cs="Times New Roman"/>
          <w:b/>
          <w:sz w:val="24"/>
          <w:szCs w:val="24"/>
        </w:rPr>
      </w:pPr>
    </w:p>
    <w:p w:rsidR="00634CB6"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lastRenderedPageBreak/>
        <w:t>The Uniformed Service University of Health Sciences</w:t>
      </w:r>
    </w:p>
    <w:p w:rsidR="00907518" w:rsidRPr="002638C6" w:rsidRDefault="002E2406" w:rsidP="001F609E">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The Uniform Services University of Health S</w:t>
      </w:r>
      <w:r w:rsidR="004E1B8D" w:rsidRPr="002638C6">
        <w:rPr>
          <w:rFonts w:ascii="Times New Roman" w:hAnsi="Times New Roman" w:cs="Times New Roman"/>
          <w:sz w:val="24"/>
          <w:szCs w:val="24"/>
        </w:rPr>
        <w:t>ciences is seen as a committed institution that se</w:t>
      </w:r>
      <w:r w:rsidR="001E1BA2" w:rsidRPr="002638C6">
        <w:rPr>
          <w:rFonts w:ascii="Times New Roman" w:hAnsi="Times New Roman" w:cs="Times New Roman"/>
          <w:sz w:val="24"/>
          <w:szCs w:val="24"/>
        </w:rPr>
        <w:t xml:space="preserve">rves individuals who defend </w:t>
      </w:r>
      <w:r w:rsidR="004E1B8D" w:rsidRPr="002638C6">
        <w:rPr>
          <w:rFonts w:ascii="Times New Roman" w:hAnsi="Times New Roman" w:cs="Times New Roman"/>
          <w:sz w:val="24"/>
          <w:szCs w:val="24"/>
        </w:rPr>
        <w:t>all Americans and the nation in uniform abroad and at home. Veterans, uniformed service members their families are selflessly given health services by the students, staff, and the university's</w:t>
      </w:r>
      <w:r w:rsidR="001F609E">
        <w:rPr>
          <w:rFonts w:ascii="Times New Roman" w:hAnsi="Times New Roman" w:cs="Times New Roman"/>
          <w:sz w:val="24"/>
          <w:szCs w:val="24"/>
        </w:rPr>
        <w:t xml:space="preserve"> faculty as their primary goal </w:t>
      </w:r>
      <w:r w:rsidR="00CE6A9A" w:rsidRPr="002638C6">
        <w:rPr>
          <w:rFonts w:ascii="Times New Roman" w:hAnsi="Times New Roman" w:cs="Times New Roman"/>
          <w:sz w:val="24"/>
          <w:szCs w:val="24"/>
        </w:rPr>
        <w:t>(</w:t>
      </w:r>
      <w:r w:rsidR="00907518" w:rsidRPr="002638C6">
        <w:rPr>
          <w:rFonts w:ascii="Times New Roman" w:hAnsi="Times New Roman" w:cs="Times New Roman"/>
          <w:sz w:val="24"/>
          <w:szCs w:val="24"/>
        </w:rPr>
        <w:t>The Uniformed Services Un</w:t>
      </w:r>
      <w:r w:rsidR="00CE6A9A" w:rsidRPr="002638C6">
        <w:rPr>
          <w:rFonts w:ascii="Times New Roman" w:hAnsi="Times New Roman" w:cs="Times New Roman"/>
          <w:sz w:val="24"/>
          <w:szCs w:val="24"/>
        </w:rPr>
        <w:t>iversity of the Health Sciences</w:t>
      </w:r>
      <w:r w:rsidR="001F609E">
        <w:rPr>
          <w:rFonts w:ascii="Times New Roman" w:hAnsi="Times New Roman" w:cs="Times New Roman"/>
          <w:sz w:val="24"/>
          <w:szCs w:val="24"/>
        </w:rPr>
        <w:t xml:space="preserve">, 2019). </w:t>
      </w:r>
      <w:r w:rsidR="00C85BA5" w:rsidRPr="002638C6">
        <w:rPr>
          <w:rFonts w:ascii="Times New Roman" w:hAnsi="Times New Roman" w:cs="Times New Roman"/>
          <w:sz w:val="24"/>
          <w:szCs w:val="24"/>
        </w:rPr>
        <w:t>This means that the university strives to train and educate students to be ready to provide health services to the military and defense individuals who risk their lives every day either in other countries or at home to guard the United States and every American in the nation.</w:t>
      </w:r>
      <w:r w:rsidR="001F609E">
        <w:rPr>
          <w:rFonts w:ascii="Times New Roman" w:hAnsi="Times New Roman" w:cs="Times New Roman"/>
          <w:sz w:val="24"/>
          <w:szCs w:val="24"/>
        </w:rPr>
        <w:t xml:space="preserve"> </w:t>
      </w:r>
      <w:r w:rsidRPr="002638C6">
        <w:rPr>
          <w:rFonts w:ascii="Times New Roman" w:hAnsi="Times New Roman" w:cs="Times New Roman"/>
          <w:sz w:val="24"/>
          <w:szCs w:val="24"/>
        </w:rPr>
        <w:t xml:space="preserve">The University's vision statement presented by the institution’s President </w:t>
      </w:r>
      <w:r w:rsidR="001F609E" w:rsidRPr="002638C6">
        <w:rPr>
          <w:rFonts w:ascii="Times New Roman" w:hAnsi="Times New Roman" w:cs="Times New Roman"/>
          <w:sz w:val="24"/>
          <w:szCs w:val="24"/>
        </w:rPr>
        <w:t>States</w:t>
      </w:r>
      <w:r w:rsidRPr="002638C6">
        <w:rPr>
          <w:rFonts w:ascii="Times New Roman" w:hAnsi="Times New Roman" w:cs="Times New Roman"/>
          <w:sz w:val="24"/>
          <w:szCs w:val="24"/>
        </w:rPr>
        <w:t xml:space="preserve"> that the University and its curse</w:t>
      </w:r>
      <w:r w:rsidRPr="002638C6">
        <w:rPr>
          <w:rFonts w:ascii="Times New Roman" w:hAnsi="Times New Roman" w:cs="Times New Roman"/>
          <w:sz w:val="24"/>
          <w:szCs w:val="24"/>
        </w:rPr>
        <w:t>s strive to be recognized by the end of</w:t>
      </w:r>
      <w:r w:rsidR="00A07332" w:rsidRPr="002638C6">
        <w:rPr>
          <w:rFonts w:ascii="Times New Roman" w:hAnsi="Times New Roman" w:cs="Times New Roman"/>
          <w:sz w:val="24"/>
          <w:szCs w:val="24"/>
        </w:rPr>
        <w:t xml:space="preserve"> the year 2023</w:t>
      </w:r>
      <w:r w:rsidR="001F609E">
        <w:rPr>
          <w:rFonts w:ascii="Times New Roman" w:hAnsi="Times New Roman" w:cs="Times New Roman"/>
          <w:sz w:val="24"/>
          <w:szCs w:val="24"/>
        </w:rPr>
        <w:t xml:space="preserve">. </w:t>
      </w:r>
      <w:r w:rsidRPr="002638C6">
        <w:rPr>
          <w:rFonts w:ascii="Times New Roman" w:hAnsi="Times New Roman" w:cs="Times New Roman"/>
          <w:sz w:val="24"/>
          <w:szCs w:val="24"/>
        </w:rPr>
        <w:t xml:space="preserve">They want to be recognized as institutions that create leaders, health professionals, and scientists who will help and support the military and defense individuals in the United States. They also want </w:t>
      </w:r>
      <w:r w:rsidRPr="002638C6">
        <w:rPr>
          <w:rFonts w:ascii="Times New Roman" w:hAnsi="Times New Roman" w:cs="Times New Roman"/>
          <w:sz w:val="24"/>
          <w:szCs w:val="24"/>
        </w:rPr>
        <w:t xml:space="preserve">the institution to be the focal point where all </w:t>
      </w:r>
      <w:r w:rsidR="00A07332" w:rsidRPr="002638C6">
        <w:rPr>
          <w:rFonts w:ascii="Times New Roman" w:hAnsi="Times New Roman" w:cs="Times New Roman"/>
          <w:sz w:val="24"/>
          <w:szCs w:val="24"/>
        </w:rPr>
        <w:t xml:space="preserve">training and education, leadership development, scholarships, and research </w:t>
      </w:r>
      <w:r w:rsidR="003D33FB" w:rsidRPr="002638C6">
        <w:rPr>
          <w:rFonts w:ascii="Times New Roman" w:hAnsi="Times New Roman" w:cs="Times New Roman"/>
          <w:sz w:val="24"/>
          <w:szCs w:val="24"/>
        </w:rPr>
        <w:t>related to providing health services to veterans and mil</w:t>
      </w:r>
      <w:r w:rsidR="00A07332" w:rsidRPr="002638C6">
        <w:rPr>
          <w:rFonts w:ascii="Times New Roman" w:hAnsi="Times New Roman" w:cs="Times New Roman"/>
          <w:sz w:val="24"/>
          <w:szCs w:val="24"/>
        </w:rPr>
        <w:t>itary individuals will be done worldwide. Hence, their vision is to produce students who will create awareness of the institution's activities by becoming great leaders and doing selfless healthcare services to uniform individuals around the United States of America and worldwide.</w:t>
      </w:r>
    </w:p>
    <w:p w:rsidR="00634CB6" w:rsidRPr="002638C6" w:rsidRDefault="002E2406" w:rsidP="002638C6">
      <w:pPr>
        <w:spacing w:after="0" w:line="480" w:lineRule="auto"/>
        <w:contextualSpacing/>
        <w:jc w:val="center"/>
        <w:rPr>
          <w:rFonts w:ascii="Times New Roman" w:hAnsi="Times New Roman" w:cs="Times New Roman"/>
          <w:sz w:val="24"/>
          <w:szCs w:val="24"/>
        </w:rPr>
      </w:pPr>
      <w:r w:rsidRPr="002638C6">
        <w:rPr>
          <w:rFonts w:ascii="Times New Roman" w:hAnsi="Times New Roman" w:cs="Times New Roman"/>
          <w:b/>
          <w:sz w:val="24"/>
          <w:szCs w:val="24"/>
        </w:rPr>
        <w:t>Generic Strategies</w:t>
      </w:r>
    </w:p>
    <w:p w:rsidR="00781229"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Throughout the years, the inst</w:t>
      </w:r>
      <w:r w:rsidRPr="002638C6">
        <w:rPr>
          <w:rFonts w:ascii="Times New Roman" w:hAnsi="Times New Roman" w:cs="Times New Roman"/>
          <w:sz w:val="24"/>
          <w:szCs w:val="24"/>
        </w:rPr>
        <w:t>itution has come up with generic strategies that ensure the activities and the courses offered are educative and the services offered are satisfactory to the military individuals. The generic strategies include leadership and leader development, scholarshi</w:t>
      </w:r>
      <w:r w:rsidRPr="002638C6">
        <w:rPr>
          <w:rFonts w:ascii="Times New Roman" w:hAnsi="Times New Roman" w:cs="Times New Roman"/>
          <w:sz w:val="24"/>
          <w:szCs w:val="24"/>
        </w:rPr>
        <w:t>p and research, and education and training</w:t>
      </w:r>
      <w:r w:rsidR="0024423B" w:rsidRPr="002638C6">
        <w:rPr>
          <w:rFonts w:ascii="Times New Roman" w:hAnsi="Times New Roman" w:cs="Times New Roman"/>
          <w:sz w:val="24"/>
          <w:szCs w:val="24"/>
        </w:rPr>
        <w:t xml:space="preserve"> (</w:t>
      </w:r>
      <w:r w:rsidR="00EB5090" w:rsidRPr="002638C6">
        <w:rPr>
          <w:rFonts w:ascii="Times New Roman" w:hAnsi="Times New Roman" w:cs="Times New Roman"/>
          <w:color w:val="222222"/>
          <w:sz w:val="24"/>
          <w:szCs w:val="24"/>
          <w:shd w:val="clear" w:color="auto" w:fill="FFFFFF"/>
        </w:rPr>
        <w:t>West et al., 2015</w:t>
      </w:r>
      <w:r w:rsidR="0024423B" w:rsidRPr="002638C6">
        <w:rPr>
          <w:rFonts w:ascii="Times New Roman" w:hAnsi="Times New Roman" w:cs="Times New Roman"/>
          <w:sz w:val="24"/>
          <w:szCs w:val="24"/>
        </w:rPr>
        <w:t>)</w:t>
      </w:r>
      <w:r w:rsidRPr="002638C6">
        <w:rPr>
          <w:rFonts w:ascii="Times New Roman" w:hAnsi="Times New Roman" w:cs="Times New Roman"/>
          <w:sz w:val="24"/>
          <w:szCs w:val="24"/>
        </w:rPr>
        <w:t xml:space="preserve">. For leadership and leader development, </w:t>
      </w:r>
      <w:r w:rsidR="00E92269" w:rsidRPr="002638C6">
        <w:rPr>
          <w:rFonts w:ascii="Times New Roman" w:hAnsi="Times New Roman" w:cs="Times New Roman"/>
          <w:sz w:val="24"/>
          <w:szCs w:val="24"/>
        </w:rPr>
        <w:t xml:space="preserve">the institution aims </w:t>
      </w:r>
      <w:r w:rsidRPr="002638C6">
        <w:rPr>
          <w:rFonts w:ascii="Times New Roman" w:hAnsi="Times New Roman" w:cs="Times New Roman"/>
          <w:sz w:val="24"/>
          <w:szCs w:val="24"/>
        </w:rPr>
        <w:t xml:space="preserve">to provide leadership </w:t>
      </w:r>
      <w:r w:rsidR="00E92269" w:rsidRPr="002638C6">
        <w:rPr>
          <w:rFonts w:ascii="Times New Roman" w:hAnsi="Times New Roman" w:cs="Times New Roman"/>
          <w:sz w:val="24"/>
          <w:szCs w:val="24"/>
        </w:rPr>
        <w:t xml:space="preserve">expertise across the military health </w:t>
      </w:r>
      <w:r w:rsidR="00E92269" w:rsidRPr="002638C6">
        <w:rPr>
          <w:rFonts w:ascii="Times New Roman" w:hAnsi="Times New Roman" w:cs="Times New Roman"/>
          <w:sz w:val="24"/>
          <w:szCs w:val="24"/>
        </w:rPr>
        <w:lastRenderedPageBreak/>
        <w:t>system and the United States Government. The leadership would be on significant health and medical programs and policies that could help improve the health of the military, veterans, and their families around America. The institution also strives to provide more leaders responsible for the people they lead and themselves in general and conversant with health sciences. The objectives of the leadership strategy include establishing and growing the General Ronald H. Griffith Institute, which is meant for supporting military medical ethics, military medical history, and health professional leadership development. All these activities lead to a key strategy, which is to provide professional leaders who would provide selfless services and e</w:t>
      </w:r>
      <w:r w:rsidRPr="002638C6">
        <w:rPr>
          <w:rFonts w:ascii="Times New Roman" w:hAnsi="Times New Roman" w:cs="Times New Roman"/>
          <w:sz w:val="24"/>
          <w:szCs w:val="24"/>
        </w:rPr>
        <w:t>xpertise in military healthcare.</w:t>
      </w:r>
    </w:p>
    <w:p w:rsidR="00E92269"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 xml:space="preserve">The second strategy is </w:t>
      </w:r>
      <w:r w:rsidR="00B17196" w:rsidRPr="002638C6">
        <w:rPr>
          <w:rFonts w:ascii="Times New Roman" w:hAnsi="Times New Roman" w:cs="Times New Roman"/>
          <w:sz w:val="24"/>
          <w:szCs w:val="24"/>
        </w:rPr>
        <w:t>scholarship</w:t>
      </w:r>
      <w:r w:rsidRPr="002638C6">
        <w:rPr>
          <w:rFonts w:ascii="Times New Roman" w:hAnsi="Times New Roman" w:cs="Times New Roman"/>
          <w:sz w:val="24"/>
          <w:szCs w:val="24"/>
        </w:rPr>
        <w:t xml:space="preserve"> and research, </w:t>
      </w:r>
      <w:r w:rsidR="00B17196" w:rsidRPr="002638C6">
        <w:rPr>
          <w:rFonts w:ascii="Times New Roman" w:hAnsi="Times New Roman" w:cs="Times New Roman"/>
          <w:sz w:val="24"/>
          <w:szCs w:val="24"/>
        </w:rPr>
        <w:t xml:space="preserve">which focuses on the needs of the warfighters and operational medical readiness. Its objectives include </w:t>
      </w:r>
      <w:r w:rsidR="00193D48" w:rsidRPr="002638C6">
        <w:rPr>
          <w:rFonts w:ascii="Times New Roman" w:hAnsi="Times New Roman" w:cs="Times New Roman"/>
          <w:sz w:val="24"/>
          <w:szCs w:val="24"/>
        </w:rPr>
        <w:t xml:space="preserve">developing, publishing, and implementing a five-year research strategic plan that will lead the institution through the duration of the plan. The second objective includes re-engineering, publishing, and implementing the institution's infrastructure and research administration system </w:t>
      </w:r>
      <w:r w:rsidR="00781229" w:rsidRPr="002638C6">
        <w:rPr>
          <w:rFonts w:ascii="Times New Roman" w:hAnsi="Times New Roman" w:cs="Times New Roman"/>
          <w:sz w:val="24"/>
          <w:szCs w:val="24"/>
        </w:rPr>
        <w:t xml:space="preserve">that will enable the effective and efficient life cycle of the institution's portfolio of the research management. Thirdly, the institution aims at advancing collaboration with DoD labs, federal activities, service labs, and military treatment facilities that will improve the readiness to support the warfighters. Fourthly, this strategy aims to align the academic scholarship portfolio and research with DoD gaps, priorities, and medical requirements to develop feedback loops that will be used to lock in and facilitate sustained responsiveness and collaboration to readiness challenges and military health. </w:t>
      </w:r>
      <w:r w:rsidR="00437032" w:rsidRPr="002638C6">
        <w:rPr>
          <w:rFonts w:ascii="Times New Roman" w:hAnsi="Times New Roman" w:cs="Times New Roman"/>
          <w:sz w:val="24"/>
          <w:szCs w:val="24"/>
        </w:rPr>
        <w:t>Lastly, another objective is to synchronize, integrate, and lead the institution's contribution to global health engagement and improve the readiness of the warfighters by supporting Total Force Fitness and Human Performance Optimization.</w:t>
      </w:r>
    </w:p>
    <w:p w:rsidR="00437032"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lastRenderedPageBreak/>
        <w:t>The third strategy is education, whereby the instit</w:t>
      </w:r>
      <w:r w:rsidRPr="002638C6">
        <w:rPr>
          <w:rFonts w:ascii="Times New Roman" w:hAnsi="Times New Roman" w:cs="Times New Roman"/>
          <w:sz w:val="24"/>
          <w:szCs w:val="24"/>
        </w:rPr>
        <w:t>ution seeks to maintain the highest level of educational activities that will lead to the production of professional leaders and healthcare practitioners who are responsible and selfless</w:t>
      </w:r>
      <w:r w:rsidR="00EB5090" w:rsidRPr="002638C6">
        <w:rPr>
          <w:rFonts w:ascii="Times New Roman" w:hAnsi="Times New Roman" w:cs="Times New Roman"/>
          <w:sz w:val="24"/>
          <w:szCs w:val="24"/>
        </w:rPr>
        <w:t xml:space="preserve"> (</w:t>
      </w:r>
      <w:r w:rsidR="00EB5090" w:rsidRPr="002638C6">
        <w:rPr>
          <w:rFonts w:ascii="Times New Roman" w:hAnsi="Times New Roman" w:cs="Times New Roman"/>
          <w:color w:val="222222"/>
          <w:sz w:val="24"/>
          <w:szCs w:val="24"/>
          <w:shd w:val="clear" w:color="auto" w:fill="FFFFFF"/>
        </w:rPr>
        <w:t>West et al., 2015)</w:t>
      </w:r>
      <w:r w:rsidRPr="002638C6">
        <w:rPr>
          <w:rFonts w:ascii="Times New Roman" w:hAnsi="Times New Roman" w:cs="Times New Roman"/>
          <w:sz w:val="24"/>
          <w:szCs w:val="24"/>
        </w:rPr>
        <w:t>. This strategy aims to support Pu</w:t>
      </w:r>
      <w:r w:rsidR="00907518" w:rsidRPr="002638C6">
        <w:rPr>
          <w:rFonts w:ascii="Times New Roman" w:hAnsi="Times New Roman" w:cs="Times New Roman"/>
          <w:sz w:val="24"/>
          <w:szCs w:val="24"/>
        </w:rPr>
        <w:t xml:space="preserve">blic Health Service and Department of </w:t>
      </w:r>
      <w:r w:rsidRPr="002638C6">
        <w:rPr>
          <w:rFonts w:ascii="Times New Roman" w:hAnsi="Times New Roman" w:cs="Times New Roman"/>
          <w:sz w:val="24"/>
          <w:szCs w:val="24"/>
        </w:rPr>
        <w:t>D</w:t>
      </w:r>
      <w:r w:rsidR="00907518" w:rsidRPr="002638C6">
        <w:rPr>
          <w:rFonts w:ascii="Times New Roman" w:hAnsi="Times New Roman" w:cs="Times New Roman"/>
          <w:sz w:val="24"/>
          <w:szCs w:val="24"/>
        </w:rPr>
        <w:t>efense (DoD)</w:t>
      </w:r>
      <w:r w:rsidRPr="002638C6">
        <w:rPr>
          <w:rFonts w:ascii="Times New Roman" w:hAnsi="Times New Roman" w:cs="Times New Roman"/>
          <w:sz w:val="24"/>
          <w:szCs w:val="24"/>
        </w:rPr>
        <w:t xml:space="preserve"> by satisfying all the requirements and academic standards. Hence, its objectives include developing and implementing a methodology and framework that will enhance the integration of modified or new training and education</w:t>
      </w:r>
      <w:r w:rsidRPr="002638C6">
        <w:rPr>
          <w:rFonts w:ascii="Times New Roman" w:hAnsi="Times New Roman" w:cs="Times New Roman"/>
          <w:sz w:val="24"/>
          <w:szCs w:val="24"/>
        </w:rPr>
        <w:t xml:space="preserve"> competencies. They also seek to develop and maintain the institution's Academic Support Office by publishing and updating </w:t>
      </w:r>
      <w:r w:rsidR="00401D10" w:rsidRPr="002638C6">
        <w:rPr>
          <w:rFonts w:ascii="Times New Roman" w:hAnsi="Times New Roman" w:cs="Times New Roman"/>
          <w:sz w:val="24"/>
          <w:szCs w:val="24"/>
        </w:rPr>
        <w:t>a handbook that contains procedures, processes, and policies of the institution. The strategy also wants to expand and sustain its leadership role in healthcare education. Another objective of this strategy is to create and implement the processes and documented systems that will effectively and efficiently improve the exceeding, sustaining, and attaining academic professionalism in program levels and schools.</w:t>
      </w:r>
    </w:p>
    <w:p w:rsidR="00634CB6"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t>The Diversification Strategies</w:t>
      </w:r>
    </w:p>
    <w:p w:rsidR="005E7312"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 xml:space="preserve">The diversification strategies shown in the organization include establishing and growing the General Ronald H. Griffith Institute, which is meant for supporting military medical ethics, military </w:t>
      </w:r>
      <w:r w:rsidRPr="002638C6">
        <w:rPr>
          <w:rFonts w:ascii="Times New Roman" w:hAnsi="Times New Roman" w:cs="Times New Roman"/>
          <w:sz w:val="24"/>
          <w:szCs w:val="24"/>
        </w:rPr>
        <w:t>medical history, and health professional leadership development</w:t>
      </w:r>
      <w:r w:rsidR="00EB5090" w:rsidRPr="002638C6">
        <w:rPr>
          <w:rFonts w:ascii="Times New Roman" w:hAnsi="Times New Roman" w:cs="Times New Roman"/>
          <w:sz w:val="24"/>
          <w:szCs w:val="24"/>
        </w:rPr>
        <w:t xml:space="preserve"> (</w:t>
      </w:r>
      <w:r w:rsidR="00EB5090" w:rsidRPr="002638C6">
        <w:rPr>
          <w:rFonts w:ascii="Times New Roman" w:hAnsi="Times New Roman" w:cs="Times New Roman"/>
          <w:color w:val="222222"/>
          <w:sz w:val="24"/>
          <w:szCs w:val="24"/>
          <w:shd w:val="clear" w:color="auto" w:fill="FFFFFF"/>
        </w:rPr>
        <w:t>Gibbons, 2015)</w:t>
      </w:r>
      <w:r w:rsidRPr="002638C6">
        <w:rPr>
          <w:rFonts w:ascii="Times New Roman" w:hAnsi="Times New Roman" w:cs="Times New Roman"/>
          <w:sz w:val="24"/>
          <w:szCs w:val="24"/>
        </w:rPr>
        <w:t>.</w:t>
      </w:r>
      <w:r w:rsidR="00EB5090" w:rsidRPr="002638C6">
        <w:rPr>
          <w:rFonts w:ascii="Times New Roman" w:hAnsi="Times New Roman" w:cs="Times New Roman"/>
          <w:sz w:val="24"/>
          <w:szCs w:val="24"/>
        </w:rPr>
        <w:t xml:space="preserve"> </w:t>
      </w:r>
      <w:r w:rsidRPr="002638C6">
        <w:rPr>
          <w:rFonts w:ascii="Times New Roman" w:hAnsi="Times New Roman" w:cs="Times New Roman"/>
          <w:sz w:val="24"/>
          <w:szCs w:val="24"/>
        </w:rPr>
        <w:t xml:space="preserve">This will enable the institution to expand its services by providing improved healthcare and better documentation to the military. </w:t>
      </w:r>
      <w:r w:rsidR="00C90209" w:rsidRPr="002638C6">
        <w:rPr>
          <w:rFonts w:ascii="Times New Roman" w:hAnsi="Times New Roman" w:cs="Times New Roman"/>
          <w:sz w:val="24"/>
          <w:szCs w:val="24"/>
        </w:rPr>
        <w:t>Also, the institution aims at reengineering, publishing, and implementing the institution's infrastructure and research administration system that will enable the effective and efficient life-cycle of the institution's portfolio of the research management. This would lead more students from different parts of the world to enroll in the university due to the expansion of infrastructure and the upgraded portfolio for the research management</w:t>
      </w:r>
      <w:r w:rsidR="0024423B" w:rsidRPr="002638C6">
        <w:rPr>
          <w:rFonts w:ascii="Times New Roman" w:hAnsi="Times New Roman" w:cs="Times New Roman"/>
          <w:sz w:val="24"/>
          <w:szCs w:val="24"/>
        </w:rPr>
        <w:t xml:space="preserve"> (The Uniformed Services University of the Health Sciences, 2019)</w:t>
      </w:r>
      <w:r w:rsidR="00C90209" w:rsidRPr="002638C6">
        <w:rPr>
          <w:rFonts w:ascii="Times New Roman" w:hAnsi="Times New Roman" w:cs="Times New Roman"/>
          <w:sz w:val="24"/>
          <w:szCs w:val="24"/>
        </w:rPr>
        <w:t xml:space="preserve">. Finally, the institution strives to </w:t>
      </w:r>
      <w:r w:rsidR="00C90209" w:rsidRPr="002638C6">
        <w:rPr>
          <w:rFonts w:ascii="Times New Roman" w:hAnsi="Times New Roman" w:cs="Times New Roman"/>
          <w:sz w:val="24"/>
          <w:szCs w:val="24"/>
        </w:rPr>
        <w:lastRenderedPageBreak/>
        <w:t>increase more scholarship and education opportunities for more students to enroll. This will encourage the production of more leaders, scientists, and healthcare professionals who will be responsible for their patients, lead people appropriately, and conduct research on science, which can result in discoveries that can change the future of science and healthcare.</w:t>
      </w:r>
    </w:p>
    <w:p w:rsidR="00EB5090"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t>International Moves</w:t>
      </w:r>
    </w:p>
    <w:p w:rsidR="00634CB6"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The Uniformed Service University of Health Science has been involved in international moves, including international exchanges of medical</w:t>
      </w:r>
      <w:r w:rsidRPr="002638C6">
        <w:rPr>
          <w:rFonts w:ascii="Times New Roman" w:hAnsi="Times New Roman" w:cs="Times New Roman"/>
          <w:sz w:val="24"/>
          <w:szCs w:val="24"/>
        </w:rPr>
        <w:t xml:space="preserve"> students who get involved with global surgeries</w:t>
      </w:r>
      <w:r w:rsidR="006E0A1D" w:rsidRPr="002638C6">
        <w:rPr>
          <w:rFonts w:ascii="Times New Roman" w:hAnsi="Times New Roman" w:cs="Times New Roman"/>
          <w:sz w:val="24"/>
          <w:szCs w:val="24"/>
        </w:rPr>
        <w:t xml:space="preserve"> (</w:t>
      </w:r>
      <w:r w:rsidR="006E0A1D" w:rsidRPr="002638C6">
        <w:rPr>
          <w:rFonts w:ascii="Times New Roman" w:hAnsi="Times New Roman" w:cs="Times New Roman"/>
          <w:color w:val="222222"/>
          <w:sz w:val="24"/>
          <w:szCs w:val="24"/>
          <w:shd w:val="clear" w:color="auto" w:fill="FFFFFF"/>
        </w:rPr>
        <w:t>Hart et al., 2016)</w:t>
      </w:r>
      <w:r w:rsidR="006E0A1D" w:rsidRPr="002638C6">
        <w:rPr>
          <w:rFonts w:ascii="Times New Roman" w:hAnsi="Times New Roman" w:cs="Times New Roman"/>
          <w:sz w:val="24"/>
          <w:szCs w:val="24"/>
        </w:rPr>
        <w:t xml:space="preserve">. </w:t>
      </w:r>
      <w:r w:rsidRPr="002638C6">
        <w:rPr>
          <w:rFonts w:ascii="Times New Roman" w:hAnsi="Times New Roman" w:cs="Times New Roman"/>
          <w:sz w:val="24"/>
          <w:szCs w:val="24"/>
        </w:rPr>
        <w:t>The institution has been considered to value global surgery for many years. Hence, exchanging their students with other medical students worldwide has helped them gain more knowledge and</w:t>
      </w:r>
      <w:r w:rsidRPr="002638C6">
        <w:rPr>
          <w:rFonts w:ascii="Times New Roman" w:hAnsi="Times New Roman" w:cs="Times New Roman"/>
          <w:sz w:val="24"/>
          <w:szCs w:val="24"/>
        </w:rPr>
        <w:t xml:space="preserve"> skills in surgery. This program has proven to be successful because the institution produces the most exceptional </w:t>
      </w:r>
      <w:r w:rsidR="001E1BA2" w:rsidRPr="002638C6">
        <w:rPr>
          <w:rFonts w:ascii="Times New Roman" w:hAnsi="Times New Roman" w:cs="Times New Roman"/>
          <w:sz w:val="24"/>
          <w:szCs w:val="24"/>
        </w:rPr>
        <w:t>surgeon in the world. T</w:t>
      </w:r>
      <w:r w:rsidRPr="002638C6">
        <w:rPr>
          <w:rFonts w:ascii="Times New Roman" w:hAnsi="Times New Roman" w:cs="Times New Roman"/>
          <w:sz w:val="24"/>
          <w:szCs w:val="24"/>
        </w:rPr>
        <w:t xml:space="preserve">he leaders and professional </w:t>
      </w:r>
      <w:r w:rsidR="001E1BA2" w:rsidRPr="002638C6">
        <w:rPr>
          <w:rFonts w:ascii="Times New Roman" w:hAnsi="Times New Roman" w:cs="Times New Roman"/>
          <w:sz w:val="24"/>
          <w:szCs w:val="24"/>
        </w:rPr>
        <w:t>surgeons</w:t>
      </w:r>
      <w:r w:rsidRPr="002638C6">
        <w:rPr>
          <w:rFonts w:ascii="Times New Roman" w:hAnsi="Times New Roman" w:cs="Times New Roman"/>
          <w:sz w:val="24"/>
          <w:szCs w:val="24"/>
        </w:rPr>
        <w:t xml:space="preserve"> who teach medical </w:t>
      </w:r>
      <w:r w:rsidR="001E1BA2" w:rsidRPr="002638C6">
        <w:rPr>
          <w:rFonts w:ascii="Times New Roman" w:hAnsi="Times New Roman" w:cs="Times New Roman"/>
          <w:sz w:val="24"/>
          <w:szCs w:val="24"/>
        </w:rPr>
        <w:t>students</w:t>
      </w:r>
      <w:r w:rsidRPr="002638C6">
        <w:rPr>
          <w:rFonts w:ascii="Times New Roman" w:hAnsi="Times New Roman" w:cs="Times New Roman"/>
          <w:sz w:val="24"/>
          <w:szCs w:val="24"/>
        </w:rPr>
        <w:t xml:space="preserve"> in the institution </w:t>
      </w:r>
      <w:r w:rsidR="001E1BA2" w:rsidRPr="002638C6">
        <w:rPr>
          <w:rFonts w:ascii="Times New Roman" w:hAnsi="Times New Roman" w:cs="Times New Roman"/>
          <w:sz w:val="24"/>
          <w:szCs w:val="24"/>
        </w:rPr>
        <w:t>believed</w:t>
      </w:r>
      <w:r w:rsidRPr="002638C6">
        <w:rPr>
          <w:rFonts w:ascii="Times New Roman" w:hAnsi="Times New Roman" w:cs="Times New Roman"/>
          <w:sz w:val="24"/>
          <w:szCs w:val="24"/>
        </w:rPr>
        <w:t xml:space="preserve"> that this program would benefit many students since they get to benchmark and learn the activities of other students from other medical schools around the world. Their plan and strategy for this program are to expand and promote students to be great surge</w:t>
      </w:r>
      <w:r w:rsidRPr="002638C6">
        <w:rPr>
          <w:rFonts w:ascii="Times New Roman" w:hAnsi="Times New Roman" w:cs="Times New Roman"/>
          <w:sz w:val="24"/>
          <w:szCs w:val="24"/>
        </w:rPr>
        <w:t xml:space="preserve">ons. If the program continues, the future of surgeons in the USUHS will be secured since they will get to experience and learn from the best. Also, Global surgery is considered to be pure and very beneficial since it strives to build its foundation on old </w:t>
      </w:r>
      <w:r w:rsidRPr="002638C6">
        <w:rPr>
          <w:rFonts w:ascii="Times New Roman" w:hAnsi="Times New Roman" w:cs="Times New Roman"/>
          <w:sz w:val="24"/>
          <w:szCs w:val="24"/>
        </w:rPr>
        <w:t>fri</w:t>
      </w:r>
      <w:r w:rsidR="0024423B" w:rsidRPr="002638C6">
        <w:rPr>
          <w:rFonts w:ascii="Times New Roman" w:hAnsi="Times New Roman" w:cs="Times New Roman"/>
          <w:sz w:val="24"/>
          <w:szCs w:val="24"/>
        </w:rPr>
        <w:t xml:space="preserve">endships and their reputation. </w:t>
      </w:r>
    </w:p>
    <w:p w:rsidR="00634CB6"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t>Ethical Policies and Practices</w:t>
      </w:r>
    </w:p>
    <w:p w:rsidR="00C532C8"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The ethical policies and practices in the Uniformed Service University of Health Science include Awards and Honorary Degrees. This means that an employee is allowed to accept gifts</w:t>
      </w:r>
      <w:r w:rsidR="007606EA" w:rsidRPr="002638C6">
        <w:rPr>
          <w:rFonts w:ascii="Times New Roman" w:hAnsi="Times New Roman" w:cs="Times New Roman"/>
          <w:sz w:val="24"/>
          <w:szCs w:val="24"/>
        </w:rPr>
        <w:t xml:space="preserve">. These gifts should be bona fide and have fewer than 200 dollars or 200 dollars flat. The other ethical policy in the institution is a conflict of interest. Employees employed by the government </w:t>
      </w:r>
      <w:r w:rsidR="007606EA" w:rsidRPr="002638C6">
        <w:rPr>
          <w:rFonts w:ascii="Times New Roman" w:hAnsi="Times New Roman" w:cs="Times New Roman"/>
          <w:sz w:val="24"/>
          <w:szCs w:val="24"/>
        </w:rPr>
        <w:lastRenderedPageBreak/>
        <w:t>are prohibited from participating substantially and personally in specific issues that can affect the institution financially</w:t>
      </w:r>
      <w:r w:rsidR="0024423B" w:rsidRPr="002638C6">
        <w:rPr>
          <w:rFonts w:ascii="Times New Roman" w:hAnsi="Times New Roman" w:cs="Times New Roman"/>
          <w:sz w:val="24"/>
          <w:szCs w:val="24"/>
        </w:rPr>
        <w:t xml:space="preserve"> (The Uniformed Services University of the Health Sciences, 2019)</w:t>
      </w:r>
      <w:r w:rsidR="007606EA" w:rsidRPr="002638C6">
        <w:rPr>
          <w:rFonts w:ascii="Times New Roman" w:hAnsi="Times New Roman" w:cs="Times New Roman"/>
          <w:sz w:val="24"/>
          <w:szCs w:val="24"/>
        </w:rPr>
        <w:t xml:space="preserve">. The financial interests that can be affected include employee's general partner, employees, </w:t>
      </w:r>
      <w:r w:rsidR="007338F9" w:rsidRPr="002638C6">
        <w:rPr>
          <w:rFonts w:ascii="Times New Roman" w:hAnsi="Times New Roman" w:cs="Times New Roman"/>
          <w:sz w:val="24"/>
          <w:szCs w:val="24"/>
        </w:rPr>
        <w:t>employee’s</w:t>
      </w:r>
      <w:r w:rsidR="007606EA" w:rsidRPr="002638C6">
        <w:rPr>
          <w:rFonts w:ascii="Times New Roman" w:hAnsi="Times New Roman" w:cs="Times New Roman"/>
          <w:sz w:val="24"/>
          <w:szCs w:val="24"/>
        </w:rPr>
        <w:t xml:space="preserve"> minor child or spouse, the organization in which employees</w:t>
      </w:r>
      <w:r w:rsidR="007338F9" w:rsidRPr="002638C6">
        <w:rPr>
          <w:rFonts w:ascii="Times New Roman" w:hAnsi="Times New Roman" w:cs="Times New Roman"/>
          <w:sz w:val="24"/>
          <w:szCs w:val="24"/>
        </w:rPr>
        <w:t xml:space="preserve"> work as a trustee, director, officer, employee or general partner and an individual with whom </w:t>
      </w:r>
      <w:r w:rsidR="00D82DBF">
        <w:rPr>
          <w:rFonts w:ascii="Times New Roman" w:hAnsi="Times New Roman" w:cs="Times New Roman"/>
          <w:sz w:val="24"/>
          <w:szCs w:val="24"/>
        </w:rPr>
        <w:t xml:space="preserve">an </w:t>
      </w:r>
      <w:r w:rsidR="007338F9" w:rsidRPr="002638C6">
        <w:rPr>
          <w:rFonts w:ascii="Times New Roman" w:hAnsi="Times New Roman" w:cs="Times New Roman"/>
          <w:sz w:val="24"/>
          <w:szCs w:val="24"/>
        </w:rPr>
        <w:t xml:space="preserve">employee </w:t>
      </w:r>
      <w:r w:rsidR="00D82DBF">
        <w:rPr>
          <w:rFonts w:ascii="Times New Roman" w:hAnsi="Times New Roman" w:cs="Times New Roman"/>
          <w:sz w:val="24"/>
          <w:szCs w:val="24"/>
        </w:rPr>
        <w:t xml:space="preserve">holds </w:t>
      </w:r>
      <w:r w:rsidR="007338F9" w:rsidRPr="002638C6">
        <w:rPr>
          <w:rFonts w:ascii="Times New Roman" w:hAnsi="Times New Roman" w:cs="Times New Roman"/>
          <w:sz w:val="24"/>
          <w:szCs w:val="24"/>
        </w:rPr>
        <w:t xml:space="preserve">an arrangement or negotiating for prospective employment. </w:t>
      </w:r>
      <w:r w:rsidR="00777616" w:rsidRPr="002638C6">
        <w:rPr>
          <w:rFonts w:ascii="Times New Roman" w:hAnsi="Times New Roman" w:cs="Times New Roman"/>
          <w:sz w:val="24"/>
          <w:szCs w:val="24"/>
        </w:rPr>
        <w:t>Therefore, there are several ways an employee can deal with conflict, including not participating in an issue that may lead to conflict. They may also resign from a position that brings about conflict and contact the ethical office whenever the conflict has gotten out of hand.</w:t>
      </w:r>
    </w:p>
    <w:p w:rsidR="00634CB6"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Employees are restricted fr</w:t>
      </w:r>
      <w:bookmarkStart w:id="0" w:name="_GoBack"/>
      <w:bookmarkEnd w:id="0"/>
      <w:r w:rsidRPr="002638C6">
        <w:rPr>
          <w:rFonts w:ascii="Times New Roman" w:hAnsi="Times New Roman" w:cs="Times New Roman"/>
          <w:sz w:val="24"/>
          <w:szCs w:val="24"/>
        </w:rPr>
        <w:t>om receivin</w:t>
      </w:r>
      <w:r w:rsidRPr="002638C6">
        <w:rPr>
          <w:rFonts w:ascii="Times New Roman" w:hAnsi="Times New Roman" w:cs="Times New Roman"/>
          <w:sz w:val="24"/>
          <w:szCs w:val="24"/>
        </w:rPr>
        <w:t>g gifts from outside sources because their positions in the office would be termed corruption or private gain. Also, accepting gifts from individuals outside the government can affect the employee's performance and responsibilities. Employees seeking other</w:t>
      </w:r>
      <w:r w:rsidRPr="002638C6">
        <w:rPr>
          <w:rFonts w:ascii="Times New Roman" w:hAnsi="Times New Roman" w:cs="Times New Roman"/>
          <w:sz w:val="24"/>
          <w:szCs w:val="24"/>
        </w:rPr>
        <w:t xml:space="preserve"> </w:t>
      </w:r>
      <w:r w:rsidR="00C532C8" w:rsidRPr="002638C6">
        <w:rPr>
          <w:rFonts w:ascii="Times New Roman" w:hAnsi="Times New Roman" w:cs="Times New Roman"/>
          <w:sz w:val="24"/>
          <w:szCs w:val="24"/>
        </w:rPr>
        <w:t>employment</w:t>
      </w:r>
      <w:r w:rsidRPr="002638C6">
        <w:rPr>
          <w:rFonts w:ascii="Times New Roman" w:hAnsi="Times New Roman" w:cs="Times New Roman"/>
          <w:sz w:val="24"/>
          <w:szCs w:val="24"/>
        </w:rPr>
        <w:t xml:space="preserve"> services </w:t>
      </w:r>
      <w:r w:rsidR="00C532C8" w:rsidRPr="002638C6">
        <w:rPr>
          <w:rFonts w:ascii="Times New Roman" w:hAnsi="Times New Roman" w:cs="Times New Roman"/>
          <w:sz w:val="24"/>
          <w:szCs w:val="24"/>
        </w:rPr>
        <w:t>by the gov</w:t>
      </w:r>
      <w:r w:rsidR="002F4D29" w:rsidRPr="002638C6">
        <w:rPr>
          <w:rFonts w:ascii="Times New Roman" w:hAnsi="Times New Roman" w:cs="Times New Roman"/>
          <w:sz w:val="24"/>
          <w:szCs w:val="24"/>
        </w:rPr>
        <w:t>ernment are restricted since it</w:t>
      </w:r>
      <w:r w:rsidR="00C532C8" w:rsidRPr="002638C6">
        <w:rPr>
          <w:rFonts w:ascii="Times New Roman" w:hAnsi="Times New Roman" w:cs="Times New Roman"/>
          <w:sz w:val="24"/>
          <w:szCs w:val="24"/>
        </w:rPr>
        <w:t xml:space="preserve"> will hinder other applicants from getting the positions they are qualified for. Therefore, for employees to be considered looking for employment, they are either engaged in real negotiations for employment, the actual employer has been contacted about the available job position, or the employer has contacted the employee about an opening for a job position.</w:t>
      </w:r>
    </w:p>
    <w:p w:rsidR="00634CB6"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t>Social Responsibility Practices</w:t>
      </w:r>
    </w:p>
    <w:p w:rsidR="00C532C8"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 xml:space="preserve">The social responsibility practiced in this institution includes providing selfless services, innovation, teamwork and collaboration, </w:t>
      </w:r>
      <w:r w:rsidR="0000587F" w:rsidRPr="002638C6">
        <w:rPr>
          <w:rFonts w:ascii="Times New Roman" w:hAnsi="Times New Roman" w:cs="Times New Roman"/>
          <w:sz w:val="24"/>
          <w:szCs w:val="24"/>
        </w:rPr>
        <w:t xml:space="preserve">compassion and caring, </w:t>
      </w:r>
      <w:r w:rsidRPr="002638C6">
        <w:rPr>
          <w:rFonts w:ascii="Times New Roman" w:hAnsi="Times New Roman" w:cs="Times New Roman"/>
          <w:sz w:val="24"/>
          <w:szCs w:val="24"/>
        </w:rPr>
        <w:t>and integrity. For selfless services, the students, faculty, and staff are committed to providing a</w:t>
      </w:r>
      <w:r w:rsidRPr="002638C6">
        <w:rPr>
          <w:rFonts w:ascii="Times New Roman" w:hAnsi="Times New Roman" w:cs="Times New Roman"/>
          <w:sz w:val="24"/>
          <w:szCs w:val="24"/>
        </w:rPr>
        <w:t xml:space="preserve">ll health services to military individuals, veterans, and their families due to their duty to defend the nation and all Americans. These services are offered whether the military individuals are in the country or other countries. </w:t>
      </w:r>
      <w:r w:rsidRPr="002638C6">
        <w:rPr>
          <w:rFonts w:ascii="Times New Roman" w:hAnsi="Times New Roman" w:cs="Times New Roman"/>
          <w:sz w:val="24"/>
          <w:szCs w:val="24"/>
        </w:rPr>
        <w:lastRenderedPageBreak/>
        <w:t>Hence, supporting the glob</w:t>
      </w:r>
      <w:r w:rsidRPr="002638C6">
        <w:rPr>
          <w:rFonts w:ascii="Times New Roman" w:hAnsi="Times New Roman" w:cs="Times New Roman"/>
          <w:sz w:val="24"/>
          <w:szCs w:val="24"/>
        </w:rPr>
        <w:t xml:space="preserve">al health community of </w:t>
      </w:r>
      <w:r w:rsidR="00122669" w:rsidRPr="002638C6">
        <w:rPr>
          <w:rFonts w:ascii="Times New Roman" w:hAnsi="Times New Roman" w:cs="Times New Roman"/>
          <w:sz w:val="24"/>
          <w:szCs w:val="24"/>
        </w:rPr>
        <w:t>veterans</w:t>
      </w:r>
      <w:r w:rsidRPr="002638C6">
        <w:rPr>
          <w:rFonts w:ascii="Times New Roman" w:hAnsi="Times New Roman" w:cs="Times New Roman"/>
          <w:sz w:val="24"/>
          <w:szCs w:val="24"/>
        </w:rPr>
        <w:t xml:space="preserve">, military individuals, and their </w:t>
      </w:r>
      <w:r w:rsidR="00122669" w:rsidRPr="002638C6">
        <w:rPr>
          <w:rFonts w:ascii="Times New Roman" w:hAnsi="Times New Roman" w:cs="Times New Roman"/>
          <w:sz w:val="24"/>
          <w:szCs w:val="24"/>
        </w:rPr>
        <w:t>families</w:t>
      </w:r>
      <w:r w:rsidRPr="002638C6">
        <w:rPr>
          <w:rFonts w:ascii="Times New Roman" w:hAnsi="Times New Roman" w:cs="Times New Roman"/>
          <w:sz w:val="24"/>
          <w:szCs w:val="24"/>
        </w:rPr>
        <w:t xml:space="preserve"> he</w:t>
      </w:r>
      <w:r w:rsidR="00122669" w:rsidRPr="002638C6">
        <w:rPr>
          <w:rFonts w:ascii="Times New Roman" w:hAnsi="Times New Roman" w:cs="Times New Roman"/>
          <w:sz w:val="24"/>
          <w:szCs w:val="24"/>
        </w:rPr>
        <w:t>lps improve their healthcare. Secondly, the medical students and professionals practice integrity to their patients and to the community, which leads to the protection of their institution's reputation and provision of high-quality services towards the military individuals and the community</w:t>
      </w:r>
      <w:r w:rsidR="0024423B" w:rsidRPr="002638C6">
        <w:rPr>
          <w:rFonts w:ascii="Times New Roman" w:hAnsi="Times New Roman" w:cs="Times New Roman"/>
          <w:sz w:val="24"/>
          <w:szCs w:val="24"/>
        </w:rPr>
        <w:t xml:space="preserve"> (The Uniformed Services University of the Health Sciences, 2019)</w:t>
      </w:r>
      <w:r w:rsidR="00122669" w:rsidRPr="002638C6">
        <w:rPr>
          <w:rFonts w:ascii="Times New Roman" w:hAnsi="Times New Roman" w:cs="Times New Roman"/>
          <w:sz w:val="24"/>
          <w:szCs w:val="24"/>
        </w:rPr>
        <w:t xml:space="preserve">. </w:t>
      </w:r>
      <w:r w:rsidR="0000587F" w:rsidRPr="002638C6">
        <w:rPr>
          <w:rFonts w:ascii="Times New Roman" w:hAnsi="Times New Roman" w:cs="Times New Roman"/>
          <w:sz w:val="24"/>
          <w:szCs w:val="24"/>
        </w:rPr>
        <w:t xml:space="preserve">Also, being compassionate and caring is another social responsibility practice that </w:t>
      </w:r>
      <w:r w:rsidR="001E1BA2" w:rsidRPr="002638C6">
        <w:rPr>
          <w:rFonts w:ascii="Times New Roman" w:hAnsi="Times New Roman" w:cs="Times New Roman"/>
          <w:sz w:val="24"/>
          <w:szCs w:val="24"/>
        </w:rPr>
        <w:t>enable</w:t>
      </w:r>
      <w:r w:rsidR="0000587F" w:rsidRPr="002638C6">
        <w:rPr>
          <w:rFonts w:ascii="Times New Roman" w:hAnsi="Times New Roman" w:cs="Times New Roman"/>
          <w:sz w:val="24"/>
          <w:szCs w:val="24"/>
        </w:rPr>
        <w:t xml:space="preserve">s students and </w:t>
      </w:r>
      <w:r w:rsidR="001E1BA2" w:rsidRPr="002638C6">
        <w:rPr>
          <w:rFonts w:ascii="Times New Roman" w:hAnsi="Times New Roman" w:cs="Times New Roman"/>
          <w:sz w:val="24"/>
          <w:szCs w:val="24"/>
        </w:rPr>
        <w:t>professionals</w:t>
      </w:r>
      <w:r w:rsidR="0000587F" w:rsidRPr="002638C6">
        <w:rPr>
          <w:rFonts w:ascii="Times New Roman" w:hAnsi="Times New Roman" w:cs="Times New Roman"/>
          <w:sz w:val="24"/>
          <w:szCs w:val="24"/>
        </w:rPr>
        <w:t xml:space="preserve"> to </w:t>
      </w:r>
      <w:r w:rsidR="001E1BA2" w:rsidRPr="002638C6">
        <w:rPr>
          <w:rFonts w:ascii="Times New Roman" w:hAnsi="Times New Roman" w:cs="Times New Roman"/>
          <w:sz w:val="24"/>
          <w:szCs w:val="24"/>
        </w:rPr>
        <w:t>receive</w:t>
      </w:r>
      <w:r w:rsidR="0000587F" w:rsidRPr="002638C6">
        <w:rPr>
          <w:rFonts w:ascii="Times New Roman" w:hAnsi="Times New Roman" w:cs="Times New Roman"/>
          <w:sz w:val="24"/>
          <w:szCs w:val="24"/>
        </w:rPr>
        <w:t xml:space="preserve"> respect and high recommendations worldwide for the best medical practitioners. This is because their professionalism is related to kindness, compassion, care, and mutual respect towards one another and the community.  </w:t>
      </w:r>
    </w:p>
    <w:p w:rsidR="0000587F"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Innovation is another social responsibility practice in the institution whereby</w:t>
      </w:r>
      <w:r w:rsidR="00701D12" w:rsidRPr="002638C6">
        <w:rPr>
          <w:rFonts w:ascii="Times New Roman" w:hAnsi="Times New Roman" w:cs="Times New Roman"/>
          <w:sz w:val="24"/>
          <w:szCs w:val="24"/>
        </w:rPr>
        <w:t xml:space="preserve"> the students and professions come up with new ideas and perspectives that can help veterans and military individuals when they are sick or during the war. Such views can be implemented in such periods and end up saving multiple people from severe pain and suffering, or even death. Also, the ideas and perspectives can help many individuals in the community deal with the issues around them. Finally, teamwork and collaboration are social responsibility practices whereby students, staff, and faculty come together and help one another in completing tasks, focusing, and understanding the importance of healthcare for veterans and military individuals and knowing how to perform basic healthcare activities to help individuals in need. This practice would enable the institution to help many veterans from the community by pulling all the connections one has to help individuals in need of medical help either in the community or in the institution. It also acts as a motivating factor for students to work hard and reach the level of being leaders and professionals to teach and engage their students in teamwork activities and reap its benefits.  </w:t>
      </w:r>
    </w:p>
    <w:p w:rsidR="00634CB6" w:rsidRPr="002638C6" w:rsidRDefault="002E2406" w:rsidP="002638C6">
      <w:pPr>
        <w:spacing w:after="0" w:line="480" w:lineRule="auto"/>
        <w:contextualSpacing/>
        <w:jc w:val="center"/>
        <w:rPr>
          <w:rFonts w:ascii="Times New Roman" w:hAnsi="Times New Roman" w:cs="Times New Roman"/>
          <w:b/>
          <w:sz w:val="24"/>
          <w:szCs w:val="24"/>
        </w:rPr>
      </w:pPr>
      <w:r w:rsidRPr="002638C6">
        <w:rPr>
          <w:rFonts w:ascii="Times New Roman" w:hAnsi="Times New Roman" w:cs="Times New Roman"/>
          <w:b/>
          <w:sz w:val="24"/>
          <w:szCs w:val="24"/>
        </w:rPr>
        <w:t>Environmental Sustainability</w:t>
      </w:r>
    </w:p>
    <w:p w:rsidR="0024423B" w:rsidRPr="002638C6" w:rsidRDefault="002E2406" w:rsidP="002638C6">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lastRenderedPageBreak/>
        <w:t>The in</w:t>
      </w:r>
      <w:r w:rsidRPr="002638C6">
        <w:rPr>
          <w:rFonts w:ascii="Times New Roman" w:hAnsi="Times New Roman" w:cs="Times New Roman"/>
          <w:sz w:val="24"/>
          <w:szCs w:val="24"/>
        </w:rPr>
        <w:t>stitution keeps environmental sustainability by creating a radiation safety committee in which its responsibilities and duties are created or modified to develop a policy for the utilization of radioactive material</w:t>
      </w:r>
      <w:r w:rsidR="00FD72DF" w:rsidRPr="002638C6">
        <w:rPr>
          <w:rFonts w:ascii="Times New Roman" w:hAnsi="Times New Roman" w:cs="Times New Roman"/>
          <w:sz w:val="24"/>
          <w:szCs w:val="24"/>
        </w:rPr>
        <w:t xml:space="preserve"> (</w:t>
      </w:r>
      <w:r w:rsidR="002638C6" w:rsidRPr="002638C6">
        <w:rPr>
          <w:rFonts w:ascii="Times New Roman" w:hAnsi="Times New Roman" w:cs="Times New Roman"/>
          <w:color w:val="222222"/>
          <w:sz w:val="24"/>
          <w:szCs w:val="24"/>
          <w:shd w:val="clear" w:color="auto" w:fill="FFFFFF"/>
        </w:rPr>
        <w:t>Rosen et al.</w:t>
      </w:r>
      <w:r w:rsidR="00FD72DF" w:rsidRPr="002638C6">
        <w:rPr>
          <w:rFonts w:ascii="Times New Roman" w:hAnsi="Times New Roman" w:cs="Times New Roman"/>
          <w:sz w:val="24"/>
          <w:szCs w:val="24"/>
        </w:rPr>
        <w:t>, 2015)</w:t>
      </w:r>
      <w:r w:rsidRPr="002638C6">
        <w:rPr>
          <w:rFonts w:ascii="Times New Roman" w:hAnsi="Times New Roman" w:cs="Times New Roman"/>
          <w:sz w:val="24"/>
          <w:szCs w:val="24"/>
        </w:rPr>
        <w:t xml:space="preserve">. This safety </w:t>
      </w:r>
      <w:r w:rsidRPr="002638C6">
        <w:rPr>
          <w:rFonts w:ascii="Times New Roman" w:hAnsi="Times New Roman" w:cs="Times New Roman"/>
          <w:sz w:val="24"/>
          <w:szCs w:val="24"/>
        </w:rPr>
        <w:t>practice also covers the radiation safety aspects that should be overseen all over the institution. The program committee members are expected to meet once every calendar quarter to discuss the institution's new and modified perspectives about the radiatio</w:t>
      </w:r>
      <w:r w:rsidRPr="002638C6">
        <w:rPr>
          <w:rFonts w:ascii="Times New Roman" w:hAnsi="Times New Roman" w:cs="Times New Roman"/>
          <w:sz w:val="24"/>
          <w:szCs w:val="24"/>
        </w:rPr>
        <w:t>n safety program. Also, the institution enhances the safety of training and experiences with specific practices that might cause harm to both humans and the environment by reviewing, disapproving or approving the use of radioactive material as used in some</w:t>
      </w:r>
      <w:r w:rsidRPr="002638C6">
        <w:rPr>
          <w:rFonts w:ascii="Times New Roman" w:hAnsi="Times New Roman" w:cs="Times New Roman"/>
          <w:sz w:val="24"/>
          <w:szCs w:val="24"/>
        </w:rPr>
        <w:t xml:space="preserve"> activities. Activities or using particular materials that can be dangerous to the environment is utilized appropriately and evaluated to prevent hazards within the institution's envir</w:t>
      </w:r>
      <w:r w:rsidR="002F4D29" w:rsidRPr="002638C6">
        <w:rPr>
          <w:rFonts w:ascii="Times New Roman" w:hAnsi="Times New Roman" w:cs="Times New Roman"/>
          <w:sz w:val="24"/>
          <w:szCs w:val="24"/>
        </w:rPr>
        <w:t>onments and the community. Thus</w:t>
      </w:r>
      <w:r w:rsidRPr="002638C6">
        <w:rPr>
          <w:rFonts w:ascii="Times New Roman" w:hAnsi="Times New Roman" w:cs="Times New Roman"/>
          <w:sz w:val="24"/>
          <w:szCs w:val="24"/>
        </w:rPr>
        <w:t xml:space="preserve">, overexposure, incidents, and radiation </w:t>
      </w:r>
      <w:r w:rsidRPr="002638C6">
        <w:rPr>
          <w:rFonts w:ascii="Times New Roman" w:hAnsi="Times New Roman" w:cs="Times New Roman"/>
          <w:sz w:val="24"/>
          <w:szCs w:val="24"/>
        </w:rPr>
        <w:t>accidents are better investigated to know the cause and initiate ways to prevent repetition.</w:t>
      </w:r>
    </w:p>
    <w:p w:rsidR="00907518" w:rsidRPr="001F609E" w:rsidRDefault="002E2406" w:rsidP="001F609E">
      <w:pPr>
        <w:spacing w:after="0" w:line="480" w:lineRule="auto"/>
        <w:ind w:firstLine="720"/>
        <w:contextualSpacing/>
        <w:rPr>
          <w:rFonts w:ascii="Times New Roman" w:hAnsi="Times New Roman" w:cs="Times New Roman"/>
          <w:sz w:val="24"/>
          <w:szCs w:val="24"/>
        </w:rPr>
      </w:pPr>
      <w:r w:rsidRPr="002638C6">
        <w:rPr>
          <w:rFonts w:ascii="Times New Roman" w:hAnsi="Times New Roman" w:cs="Times New Roman"/>
          <w:sz w:val="24"/>
          <w:szCs w:val="24"/>
        </w:rPr>
        <w:t>In summation, the Uniformed Service University of Health Sciences strives to train and educate students to be ready to provide health services to the individuals i</w:t>
      </w:r>
      <w:r w:rsidRPr="002638C6">
        <w:rPr>
          <w:rFonts w:ascii="Times New Roman" w:hAnsi="Times New Roman" w:cs="Times New Roman"/>
          <w:sz w:val="24"/>
          <w:szCs w:val="24"/>
        </w:rPr>
        <w:t>n military and defense who risk their lives every day either in other countries or at home to guard the United States and every American in the nation. They do so by putting out strategic plans and implementing them to ensure that their primary goal of loo</w:t>
      </w:r>
      <w:r w:rsidRPr="002638C6">
        <w:rPr>
          <w:rFonts w:ascii="Times New Roman" w:hAnsi="Times New Roman" w:cs="Times New Roman"/>
          <w:sz w:val="24"/>
          <w:szCs w:val="24"/>
        </w:rPr>
        <w:t>king after military individuals and veterans' healthcare is achieved. Also, their environmental sustainability has proven to protect the environment from being polluted or affected by radioactive materials used for experiments, among</w:t>
      </w:r>
      <w:r w:rsidR="002F4D29" w:rsidRPr="002638C6">
        <w:rPr>
          <w:rFonts w:ascii="Times New Roman" w:hAnsi="Times New Roman" w:cs="Times New Roman"/>
          <w:sz w:val="24"/>
          <w:szCs w:val="24"/>
        </w:rPr>
        <w:t xml:space="preserve"> other hazardous materials. For that reason</w:t>
      </w:r>
      <w:r w:rsidRPr="002638C6">
        <w:rPr>
          <w:rFonts w:ascii="Times New Roman" w:hAnsi="Times New Roman" w:cs="Times New Roman"/>
          <w:sz w:val="24"/>
          <w:szCs w:val="24"/>
        </w:rPr>
        <w:t>, the institution has proven to achieve most of its strategic objectives and hopes for a better future if it continues to progress and support the uniformed individuals from the military and veterans in the community.</w:t>
      </w:r>
    </w:p>
    <w:p w:rsidR="001F609E" w:rsidRDefault="001F609E">
      <w:pPr>
        <w:rPr>
          <w:rFonts w:ascii="Times New Roman" w:hAnsi="Times New Roman" w:cs="Times New Roman"/>
          <w:b/>
          <w:sz w:val="24"/>
          <w:szCs w:val="24"/>
        </w:rPr>
      </w:pPr>
      <w:r>
        <w:rPr>
          <w:rFonts w:ascii="Times New Roman" w:hAnsi="Times New Roman" w:cs="Times New Roman"/>
          <w:b/>
          <w:sz w:val="24"/>
          <w:szCs w:val="24"/>
        </w:rPr>
        <w:br w:type="page"/>
      </w:r>
    </w:p>
    <w:p w:rsidR="00FD72DF" w:rsidRPr="002638C6" w:rsidRDefault="002E2406" w:rsidP="002638C6">
      <w:pPr>
        <w:spacing w:after="0" w:line="480" w:lineRule="auto"/>
        <w:ind w:left="720" w:hanging="720"/>
        <w:contextualSpacing/>
        <w:jc w:val="center"/>
        <w:rPr>
          <w:rFonts w:ascii="Times New Roman" w:hAnsi="Times New Roman" w:cs="Times New Roman"/>
          <w:b/>
          <w:sz w:val="24"/>
          <w:szCs w:val="24"/>
        </w:rPr>
      </w:pPr>
      <w:r w:rsidRPr="002638C6">
        <w:rPr>
          <w:rFonts w:ascii="Times New Roman" w:hAnsi="Times New Roman" w:cs="Times New Roman"/>
          <w:b/>
          <w:sz w:val="24"/>
          <w:szCs w:val="24"/>
        </w:rPr>
        <w:lastRenderedPageBreak/>
        <w:t>References</w:t>
      </w:r>
    </w:p>
    <w:p w:rsidR="00B26A04" w:rsidRPr="002638C6" w:rsidRDefault="002E2406" w:rsidP="002638C6">
      <w:pPr>
        <w:spacing w:after="0" w:line="480" w:lineRule="auto"/>
        <w:ind w:left="720" w:hanging="720"/>
        <w:contextualSpacing/>
        <w:rPr>
          <w:rFonts w:ascii="Times New Roman" w:hAnsi="Times New Roman" w:cs="Times New Roman"/>
          <w:sz w:val="24"/>
          <w:szCs w:val="24"/>
        </w:rPr>
      </w:pPr>
      <w:r w:rsidRPr="002638C6">
        <w:rPr>
          <w:rFonts w:ascii="Times New Roman" w:hAnsi="Times New Roman" w:cs="Times New Roman"/>
          <w:color w:val="222222"/>
          <w:sz w:val="24"/>
          <w:szCs w:val="24"/>
          <w:shd w:val="clear" w:color="auto" w:fill="FFFFFF"/>
        </w:rPr>
        <w:t>Gibbons, S. W. (2015). Process improvement: addressing attrition from the Uniformed Services University of the Health Sciences nurse anesthesia program. </w:t>
      </w:r>
      <w:r w:rsidRPr="002638C6">
        <w:rPr>
          <w:rFonts w:ascii="Times New Roman" w:hAnsi="Times New Roman" w:cs="Times New Roman"/>
          <w:i/>
          <w:iCs/>
          <w:color w:val="222222"/>
          <w:sz w:val="24"/>
          <w:szCs w:val="24"/>
          <w:shd w:val="clear" w:color="auto" w:fill="FFFFFF"/>
        </w:rPr>
        <w:t>AANA journal</w:t>
      </w:r>
      <w:r w:rsidRPr="002638C6">
        <w:rPr>
          <w:rFonts w:ascii="Times New Roman" w:hAnsi="Times New Roman" w:cs="Times New Roman"/>
          <w:color w:val="222222"/>
          <w:sz w:val="24"/>
          <w:szCs w:val="24"/>
          <w:shd w:val="clear" w:color="auto" w:fill="FFFFFF"/>
        </w:rPr>
        <w:t>, </w:t>
      </w:r>
      <w:r w:rsidRPr="002638C6">
        <w:rPr>
          <w:rFonts w:ascii="Times New Roman" w:hAnsi="Times New Roman" w:cs="Times New Roman"/>
          <w:i/>
          <w:iCs/>
          <w:color w:val="222222"/>
          <w:sz w:val="24"/>
          <w:szCs w:val="24"/>
          <w:shd w:val="clear" w:color="auto" w:fill="FFFFFF"/>
        </w:rPr>
        <w:t>83</w:t>
      </w:r>
      <w:r w:rsidRPr="002638C6">
        <w:rPr>
          <w:rFonts w:ascii="Times New Roman" w:hAnsi="Times New Roman" w:cs="Times New Roman"/>
          <w:color w:val="222222"/>
          <w:sz w:val="24"/>
          <w:szCs w:val="24"/>
          <w:shd w:val="clear" w:color="auto" w:fill="FFFFFF"/>
        </w:rPr>
        <w:t>(5), 351.</w:t>
      </w:r>
    </w:p>
    <w:p w:rsidR="00B26A04" w:rsidRPr="002638C6" w:rsidRDefault="002E2406" w:rsidP="002638C6">
      <w:pPr>
        <w:spacing w:after="0" w:line="480" w:lineRule="auto"/>
        <w:ind w:left="720" w:hanging="720"/>
        <w:contextualSpacing/>
        <w:rPr>
          <w:rFonts w:ascii="Times New Roman" w:hAnsi="Times New Roman" w:cs="Times New Roman"/>
          <w:sz w:val="24"/>
          <w:szCs w:val="24"/>
        </w:rPr>
      </w:pPr>
      <w:r w:rsidRPr="002638C6">
        <w:rPr>
          <w:rFonts w:ascii="Times New Roman" w:hAnsi="Times New Roman" w:cs="Times New Roman"/>
          <w:color w:val="222222"/>
          <w:sz w:val="24"/>
          <w:szCs w:val="24"/>
          <w:shd w:val="clear" w:color="auto" w:fill="FFFFFF"/>
        </w:rPr>
        <w:t xml:space="preserve">Hart, D., Singh-Miller, N., Shukla, A., &amp; Jindal, R. M. (2016). A </w:t>
      </w:r>
      <w:r w:rsidRPr="002638C6">
        <w:rPr>
          <w:rFonts w:ascii="Times New Roman" w:hAnsi="Times New Roman" w:cs="Times New Roman"/>
          <w:color w:val="222222"/>
          <w:sz w:val="24"/>
          <w:szCs w:val="24"/>
          <w:shd w:val="clear" w:color="auto" w:fill="FFFFFF"/>
        </w:rPr>
        <w:t>New Era of Partnership Between The Uniformed Services University and The Armed Forced Medical College, Pune, India. </w:t>
      </w:r>
      <w:r w:rsidRPr="002638C6">
        <w:rPr>
          <w:rFonts w:ascii="Times New Roman" w:hAnsi="Times New Roman" w:cs="Times New Roman"/>
          <w:i/>
          <w:iCs/>
          <w:color w:val="222222"/>
          <w:sz w:val="24"/>
          <w:szCs w:val="24"/>
          <w:shd w:val="clear" w:color="auto" w:fill="FFFFFF"/>
        </w:rPr>
        <w:t>Military medicine</w:t>
      </w:r>
      <w:r w:rsidRPr="002638C6">
        <w:rPr>
          <w:rFonts w:ascii="Times New Roman" w:hAnsi="Times New Roman" w:cs="Times New Roman"/>
          <w:color w:val="222222"/>
          <w:sz w:val="24"/>
          <w:szCs w:val="24"/>
          <w:shd w:val="clear" w:color="auto" w:fill="FFFFFF"/>
        </w:rPr>
        <w:t>, </w:t>
      </w:r>
      <w:r w:rsidRPr="002638C6">
        <w:rPr>
          <w:rFonts w:ascii="Times New Roman" w:hAnsi="Times New Roman" w:cs="Times New Roman"/>
          <w:i/>
          <w:iCs/>
          <w:color w:val="222222"/>
          <w:sz w:val="24"/>
          <w:szCs w:val="24"/>
          <w:shd w:val="clear" w:color="auto" w:fill="FFFFFF"/>
        </w:rPr>
        <w:t>181</w:t>
      </w:r>
      <w:r w:rsidRPr="002638C6">
        <w:rPr>
          <w:rFonts w:ascii="Times New Roman" w:hAnsi="Times New Roman" w:cs="Times New Roman"/>
          <w:color w:val="222222"/>
          <w:sz w:val="24"/>
          <w:szCs w:val="24"/>
          <w:shd w:val="clear" w:color="auto" w:fill="FFFFFF"/>
        </w:rPr>
        <w:t>(8), 726-728.</w:t>
      </w:r>
    </w:p>
    <w:p w:rsidR="00B26A04" w:rsidRPr="002638C6" w:rsidRDefault="002E2406" w:rsidP="002638C6">
      <w:pPr>
        <w:spacing w:after="0" w:line="480" w:lineRule="auto"/>
        <w:ind w:left="720" w:hanging="720"/>
        <w:contextualSpacing/>
        <w:rPr>
          <w:rFonts w:ascii="Times New Roman" w:hAnsi="Times New Roman" w:cs="Times New Roman"/>
          <w:sz w:val="24"/>
          <w:szCs w:val="24"/>
        </w:rPr>
      </w:pPr>
      <w:r w:rsidRPr="002638C6">
        <w:rPr>
          <w:rFonts w:ascii="Times New Roman" w:hAnsi="Times New Roman" w:cs="Times New Roman"/>
          <w:color w:val="222222"/>
          <w:sz w:val="24"/>
          <w:szCs w:val="24"/>
          <w:shd w:val="clear" w:color="auto" w:fill="FFFFFF"/>
        </w:rPr>
        <w:t>Rosen, E. M., Day, R., &amp; Singh, V. K. (2015). New approaches to radiation protection. </w:t>
      </w:r>
      <w:r w:rsidRPr="002638C6">
        <w:rPr>
          <w:rFonts w:ascii="Times New Roman" w:hAnsi="Times New Roman" w:cs="Times New Roman"/>
          <w:i/>
          <w:iCs/>
          <w:color w:val="222222"/>
          <w:sz w:val="24"/>
          <w:szCs w:val="24"/>
          <w:shd w:val="clear" w:color="auto" w:fill="FFFFFF"/>
        </w:rPr>
        <w:t>Frontiers in oncol</w:t>
      </w:r>
      <w:r w:rsidRPr="002638C6">
        <w:rPr>
          <w:rFonts w:ascii="Times New Roman" w:hAnsi="Times New Roman" w:cs="Times New Roman"/>
          <w:i/>
          <w:iCs/>
          <w:color w:val="222222"/>
          <w:sz w:val="24"/>
          <w:szCs w:val="24"/>
          <w:shd w:val="clear" w:color="auto" w:fill="FFFFFF"/>
        </w:rPr>
        <w:t>ogy</w:t>
      </w:r>
      <w:r w:rsidRPr="002638C6">
        <w:rPr>
          <w:rFonts w:ascii="Times New Roman" w:hAnsi="Times New Roman" w:cs="Times New Roman"/>
          <w:color w:val="222222"/>
          <w:sz w:val="24"/>
          <w:szCs w:val="24"/>
          <w:shd w:val="clear" w:color="auto" w:fill="FFFFFF"/>
        </w:rPr>
        <w:t>, </w:t>
      </w:r>
      <w:r w:rsidRPr="002638C6">
        <w:rPr>
          <w:rFonts w:ascii="Times New Roman" w:hAnsi="Times New Roman" w:cs="Times New Roman"/>
          <w:i/>
          <w:iCs/>
          <w:color w:val="222222"/>
          <w:sz w:val="24"/>
          <w:szCs w:val="24"/>
          <w:shd w:val="clear" w:color="auto" w:fill="FFFFFF"/>
        </w:rPr>
        <w:t>4</w:t>
      </w:r>
      <w:r w:rsidRPr="002638C6">
        <w:rPr>
          <w:rFonts w:ascii="Times New Roman" w:hAnsi="Times New Roman" w:cs="Times New Roman"/>
          <w:color w:val="222222"/>
          <w:sz w:val="24"/>
          <w:szCs w:val="24"/>
          <w:shd w:val="clear" w:color="auto" w:fill="FFFFFF"/>
        </w:rPr>
        <w:t>, 381.</w:t>
      </w:r>
      <w:r w:rsidRPr="002638C6">
        <w:rPr>
          <w:rFonts w:ascii="Times New Roman" w:hAnsi="Times New Roman" w:cs="Times New Roman"/>
          <w:sz w:val="24"/>
          <w:szCs w:val="24"/>
        </w:rPr>
        <w:t xml:space="preserve"> </w:t>
      </w:r>
    </w:p>
    <w:p w:rsidR="00B26A04" w:rsidRPr="002638C6" w:rsidRDefault="002E2406" w:rsidP="002638C6">
      <w:pPr>
        <w:spacing w:after="0" w:line="480" w:lineRule="auto"/>
        <w:ind w:left="720" w:hanging="720"/>
        <w:contextualSpacing/>
        <w:rPr>
          <w:rFonts w:ascii="Times New Roman" w:hAnsi="Times New Roman" w:cs="Times New Roman"/>
          <w:sz w:val="24"/>
          <w:szCs w:val="24"/>
        </w:rPr>
      </w:pPr>
      <w:r w:rsidRPr="002638C6">
        <w:rPr>
          <w:rFonts w:ascii="Times New Roman" w:hAnsi="Times New Roman" w:cs="Times New Roman"/>
          <w:sz w:val="24"/>
          <w:szCs w:val="24"/>
        </w:rPr>
        <w:t xml:space="preserve">The Uniformed Services University of the Health Sciences. (2019). Uniformed Service University. </w:t>
      </w:r>
      <w:hyperlink r:id="rId6" w:history="1">
        <w:r w:rsidRPr="002638C6">
          <w:rPr>
            <w:rStyle w:val="Hyperlink"/>
            <w:rFonts w:ascii="Times New Roman" w:hAnsi="Times New Roman" w:cs="Times New Roman"/>
            <w:sz w:val="24"/>
            <w:szCs w:val="24"/>
          </w:rPr>
          <w:t>https://www.usuhs.edu/</w:t>
        </w:r>
      </w:hyperlink>
      <w:r w:rsidRPr="002638C6">
        <w:rPr>
          <w:rFonts w:ascii="Times New Roman" w:hAnsi="Times New Roman" w:cs="Times New Roman"/>
          <w:sz w:val="24"/>
          <w:szCs w:val="24"/>
        </w:rPr>
        <w:t xml:space="preserve"> </w:t>
      </w:r>
    </w:p>
    <w:p w:rsidR="00B26A04" w:rsidRPr="002638C6" w:rsidRDefault="002E2406" w:rsidP="002638C6">
      <w:pPr>
        <w:spacing w:after="0" w:line="480" w:lineRule="auto"/>
        <w:ind w:left="720" w:hanging="720"/>
        <w:contextualSpacing/>
        <w:rPr>
          <w:rFonts w:ascii="Times New Roman" w:hAnsi="Times New Roman" w:cs="Times New Roman"/>
          <w:sz w:val="24"/>
          <w:szCs w:val="24"/>
        </w:rPr>
      </w:pPr>
      <w:r w:rsidRPr="002638C6">
        <w:rPr>
          <w:rFonts w:ascii="Times New Roman" w:hAnsi="Times New Roman" w:cs="Times New Roman"/>
          <w:color w:val="222222"/>
          <w:sz w:val="24"/>
          <w:szCs w:val="24"/>
          <w:shd w:val="clear" w:color="auto" w:fill="FFFFFF"/>
        </w:rPr>
        <w:t>West, J. C., Woodson, J. T., &amp; Benedek, D. M. (2015). Large-scale simulation for te</w:t>
      </w:r>
      <w:r w:rsidRPr="002638C6">
        <w:rPr>
          <w:rFonts w:ascii="Times New Roman" w:hAnsi="Times New Roman" w:cs="Times New Roman"/>
          <w:color w:val="222222"/>
          <w:sz w:val="24"/>
          <w:szCs w:val="24"/>
          <w:shd w:val="clear" w:color="auto" w:fill="FFFFFF"/>
        </w:rPr>
        <w:t>aching combat and operational stress control: Operation Bushmaster. </w:t>
      </w:r>
      <w:r w:rsidRPr="002638C6">
        <w:rPr>
          <w:rFonts w:ascii="Times New Roman" w:hAnsi="Times New Roman" w:cs="Times New Roman"/>
          <w:i/>
          <w:iCs/>
          <w:color w:val="222222"/>
          <w:sz w:val="24"/>
          <w:szCs w:val="24"/>
          <w:shd w:val="clear" w:color="auto" w:fill="FFFFFF"/>
        </w:rPr>
        <w:t>Academic Psychiatry</w:t>
      </w:r>
      <w:r w:rsidRPr="002638C6">
        <w:rPr>
          <w:rFonts w:ascii="Times New Roman" w:hAnsi="Times New Roman" w:cs="Times New Roman"/>
          <w:color w:val="222222"/>
          <w:sz w:val="24"/>
          <w:szCs w:val="24"/>
          <w:shd w:val="clear" w:color="auto" w:fill="FFFFFF"/>
        </w:rPr>
        <w:t>, </w:t>
      </w:r>
      <w:r w:rsidRPr="002638C6">
        <w:rPr>
          <w:rFonts w:ascii="Times New Roman" w:hAnsi="Times New Roman" w:cs="Times New Roman"/>
          <w:i/>
          <w:iCs/>
          <w:color w:val="222222"/>
          <w:sz w:val="24"/>
          <w:szCs w:val="24"/>
          <w:shd w:val="clear" w:color="auto" w:fill="FFFFFF"/>
        </w:rPr>
        <w:t>39</w:t>
      </w:r>
      <w:r w:rsidRPr="002638C6">
        <w:rPr>
          <w:rFonts w:ascii="Times New Roman" w:hAnsi="Times New Roman" w:cs="Times New Roman"/>
          <w:color w:val="222222"/>
          <w:sz w:val="24"/>
          <w:szCs w:val="24"/>
          <w:shd w:val="clear" w:color="auto" w:fill="FFFFFF"/>
        </w:rPr>
        <w:t>(4), 398-401.</w:t>
      </w:r>
    </w:p>
    <w:p w:rsidR="00FD72DF" w:rsidRPr="002638C6" w:rsidRDefault="00FD72DF" w:rsidP="002638C6">
      <w:pPr>
        <w:spacing w:after="0" w:line="480" w:lineRule="auto"/>
        <w:ind w:left="720" w:hanging="720"/>
        <w:contextualSpacing/>
        <w:rPr>
          <w:rFonts w:ascii="Times New Roman" w:hAnsi="Times New Roman" w:cs="Times New Roman"/>
          <w:sz w:val="24"/>
          <w:szCs w:val="24"/>
        </w:rPr>
      </w:pPr>
    </w:p>
    <w:sectPr w:rsidR="00FD72DF" w:rsidRPr="002638C6" w:rsidSect="004F3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406" w:rsidRDefault="002E2406">
      <w:pPr>
        <w:spacing w:after="0" w:line="240" w:lineRule="auto"/>
      </w:pPr>
      <w:r>
        <w:separator/>
      </w:r>
    </w:p>
  </w:endnote>
  <w:endnote w:type="continuationSeparator" w:id="0">
    <w:p w:rsidR="002E2406" w:rsidRDefault="002E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406" w:rsidRDefault="002E2406">
      <w:pPr>
        <w:spacing w:after="0" w:line="240" w:lineRule="auto"/>
      </w:pPr>
      <w:r>
        <w:separator/>
      </w:r>
    </w:p>
  </w:footnote>
  <w:footnote w:type="continuationSeparator" w:id="0">
    <w:p w:rsidR="002E2406" w:rsidRDefault="002E2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5858168"/>
      <w:docPartObj>
        <w:docPartGallery w:val="Page Numbers (Top of Page)"/>
        <w:docPartUnique/>
      </w:docPartObj>
    </w:sdtPr>
    <w:sdtEndPr>
      <w:rPr>
        <w:rFonts w:ascii="Times New Roman" w:hAnsi="Times New Roman" w:cs="Times New Roman"/>
        <w:sz w:val="24"/>
        <w:szCs w:val="24"/>
      </w:rPr>
    </w:sdtEndPr>
    <w:sdtContent>
      <w:p w:rsidR="004F3CB4" w:rsidRPr="004F3CB4" w:rsidRDefault="002E2406" w:rsidP="004F3CB4">
        <w:pPr>
          <w:pStyle w:val="Header"/>
          <w:spacing w:line="480" w:lineRule="auto"/>
          <w:rPr>
            <w:rFonts w:ascii="Times New Roman" w:hAnsi="Times New Roman" w:cs="Times New Roman"/>
            <w:sz w:val="24"/>
            <w:szCs w:val="24"/>
          </w:rPr>
        </w:pPr>
        <w:r>
          <w:t xml:space="preserve">                                                                                                                                                                                       </w:t>
        </w:r>
        <w:r w:rsidRPr="004F3CB4">
          <w:rPr>
            <w:rFonts w:ascii="Times New Roman" w:hAnsi="Times New Roman" w:cs="Times New Roman"/>
            <w:sz w:val="24"/>
            <w:szCs w:val="24"/>
          </w:rPr>
          <w:fldChar w:fldCharType="begin"/>
        </w:r>
        <w:r w:rsidRPr="004F3CB4">
          <w:rPr>
            <w:rFonts w:ascii="Times New Roman" w:hAnsi="Times New Roman" w:cs="Times New Roman"/>
            <w:sz w:val="24"/>
            <w:szCs w:val="24"/>
          </w:rPr>
          <w:instrText xml:space="preserve"> PAGE   \* MERGEFORMAT </w:instrText>
        </w:r>
        <w:r w:rsidRPr="004F3CB4">
          <w:rPr>
            <w:rFonts w:ascii="Times New Roman" w:hAnsi="Times New Roman" w:cs="Times New Roman"/>
            <w:sz w:val="24"/>
            <w:szCs w:val="24"/>
          </w:rPr>
          <w:fldChar w:fldCharType="separate"/>
        </w:r>
        <w:r w:rsidR="00D82DBF">
          <w:rPr>
            <w:rFonts w:ascii="Times New Roman" w:hAnsi="Times New Roman" w:cs="Times New Roman"/>
            <w:noProof/>
            <w:sz w:val="24"/>
            <w:szCs w:val="24"/>
          </w:rPr>
          <w:t>9</w:t>
        </w:r>
        <w:r w:rsidRPr="004F3CB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032233"/>
      <w:docPartObj>
        <w:docPartGallery w:val="Page Numbers (Top of Page)"/>
        <w:docPartUnique/>
      </w:docPartObj>
    </w:sdtPr>
    <w:sdtEndPr>
      <w:rPr>
        <w:rFonts w:ascii="Times New Roman" w:hAnsi="Times New Roman" w:cs="Times New Roman"/>
        <w:noProof/>
        <w:sz w:val="24"/>
        <w:szCs w:val="24"/>
      </w:rPr>
    </w:sdtEndPr>
    <w:sdtContent>
      <w:p w:rsidR="004F3CB4" w:rsidRPr="004F3CB4" w:rsidRDefault="002E2406" w:rsidP="004F3CB4">
        <w:pPr>
          <w:pStyle w:val="Header"/>
          <w:spacing w:line="480" w:lineRule="auto"/>
          <w:jc w:val="right"/>
          <w:rPr>
            <w:rFonts w:ascii="Times New Roman" w:hAnsi="Times New Roman" w:cs="Times New Roman"/>
            <w:sz w:val="24"/>
            <w:szCs w:val="24"/>
          </w:rPr>
        </w:pPr>
        <w:r w:rsidRPr="004F3CB4">
          <w:rPr>
            <w:rFonts w:ascii="Times New Roman" w:hAnsi="Times New Roman" w:cs="Times New Roman"/>
            <w:sz w:val="24"/>
            <w:szCs w:val="24"/>
          </w:rPr>
          <w:fldChar w:fldCharType="begin"/>
        </w:r>
        <w:r w:rsidRPr="004F3CB4">
          <w:rPr>
            <w:rFonts w:ascii="Times New Roman" w:hAnsi="Times New Roman" w:cs="Times New Roman"/>
            <w:sz w:val="24"/>
            <w:szCs w:val="24"/>
          </w:rPr>
          <w:instrText xml:space="preserve"> PAGE   \* MERGEFORMAT </w:instrText>
        </w:r>
        <w:r w:rsidRPr="004F3CB4">
          <w:rPr>
            <w:rFonts w:ascii="Times New Roman" w:hAnsi="Times New Roman" w:cs="Times New Roman"/>
            <w:sz w:val="24"/>
            <w:szCs w:val="24"/>
          </w:rPr>
          <w:fldChar w:fldCharType="separate"/>
        </w:r>
        <w:r w:rsidR="001F609E">
          <w:rPr>
            <w:rFonts w:ascii="Times New Roman" w:hAnsi="Times New Roman" w:cs="Times New Roman"/>
            <w:noProof/>
            <w:sz w:val="24"/>
            <w:szCs w:val="24"/>
          </w:rPr>
          <w:t>1</w:t>
        </w:r>
        <w:r w:rsidRPr="004F3CB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1E"/>
    <w:rsid w:val="00004BF0"/>
    <w:rsid w:val="0000587F"/>
    <w:rsid w:val="00032A6B"/>
    <w:rsid w:val="000536EF"/>
    <w:rsid w:val="00057761"/>
    <w:rsid w:val="000703B8"/>
    <w:rsid w:val="0007160E"/>
    <w:rsid w:val="00080FC2"/>
    <w:rsid w:val="00122669"/>
    <w:rsid w:val="00193D48"/>
    <w:rsid w:val="001E1BA2"/>
    <w:rsid w:val="001F1874"/>
    <w:rsid w:val="001F609E"/>
    <w:rsid w:val="00224862"/>
    <w:rsid w:val="0024423B"/>
    <w:rsid w:val="002638C6"/>
    <w:rsid w:val="002E2406"/>
    <w:rsid w:val="002F4D29"/>
    <w:rsid w:val="003D33FB"/>
    <w:rsid w:val="003E566D"/>
    <w:rsid w:val="003F4D28"/>
    <w:rsid w:val="00401D10"/>
    <w:rsid w:val="00437032"/>
    <w:rsid w:val="00484EAE"/>
    <w:rsid w:val="00491261"/>
    <w:rsid w:val="004E1B8D"/>
    <w:rsid w:val="004F3CB4"/>
    <w:rsid w:val="00597AD0"/>
    <w:rsid w:val="005E7312"/>
    <w:rsid w:val="00634CB6"/>
    <w:rsid w:val="006E0A1D"/>
    <w:rsid w:val="00701D12"/>
    <w:rsid w:val="00713D3A"/>
    <w:rsid w:val="007338F9"/>
    <w:rsid w:val="007459EA"/>
    <w:rsid w:val="007606EA"/>
    <w:rsid w:val="00762AB6"/>
    <w:rsid w:val="0077541E"/>
    <w:rsid w:val="00777616"/>
    <w:rsid w:val="00781229"/>
    <w:rsid w:val="007A67DC"/>
    <w:rsid w:val="00842816"/>
    <w:rsid w:val="00906C03"/>
    <w:rsid w:val="00907518"/>
    <w:rsid w:val="00A07332"/>
    <w:rsid w:val="00A40569"/>
    <w:rsid w:val="00A84430"/>
    <w:rsid w:val="00AD32E2"/>
    <w:rsid w:val="00B068CB"/>
    <w:rsid w:val="00B17196"/>
    <w:rsid w:val="00B26A04"/>
    <w:rsid w:val="00BD2578"/>
    <w:rsid w:val="00BF4A6F"/>
    <w:rsid w:val="00C27839"/>
    <w:rsid w:val="00C532C8"/>
    <w:rsid w:val="00C85BA5"/>
    <w:rsid w:val="00C90209"/>
    <w:rsid w:val="00C92AEF"/>
    <w:rsid w:val="00CA6116"/>
    <w:rsid w:val="00CE6A9A"/>
    <w:rsid w:val="00D82DBF"/>
    <w:rsid w:val="00D911CB"/>
    <w:rsid w:val="00E62739"/>
    <w:rsid w:val="00E90E0D"/>
    <w:rsid w:val="00E92269"/>
    <w:rsid w:val="00EB5090"/>
    <w:rsid w:val="00EC1611"/>
    <w:rsid w:val="00F25906"/>
    <w:rsid w:val="00F66F8B"/>
    <w:rsid w:val="00F80091"/>
    <w:rsid w:val="00FD3F6F"/>
    <w:rsid w:val="00FD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6C798-51F0-4BEB-96B3-1FCA64AA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CB4"/>
  </w:style>
  <w:style w:type="paragraph" w:styleId="Footer">
    <w:name w:val="footer"/>
    <w:basedOn w:val="Normal"/>
    <w:link w:val="FooterChar"/>
    <w:uiPriority w:val="99"/>
    <w:unhideWhenUsed/>
    <w:rsid w:val="004F3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CB4"/>
  </w:style>
  <w:style w:type="character" w:styleId="Hyperlink">
    <w:name w:val="Hyperlink"/>
    <w:basedOn w:val="DefaultParagraphFont"/>
    <w:uiPriority w:val="99"/>
    <w:unhideWhenUsed/>
    <w:rsid w:val="00C85B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uhs.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9</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12</cp:revision>
  <dcterms:created xsi:type="dcterms:W3CDTF">2020-07-29T22:19:00Z</dcterms:created>
  <dcterms:modified xsi:type="dcterms:W3CDTF">2020-07-30T12:09:00Z</dcterms:modified>
</cp:coreProperties>
</file>