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5E" w:rsidRPr="00A5512F" w:rsidRDefault="0093465E" w:rsidP="00A5512F">
      <w:pPr>
        <w:spacing w:after="0" w:line="480" w:lineRule="auto"/>
        <w:rPr>
          <w:rFonts w:ascii="Times New Roman" w:hAnsi="Times New Roman" w:cs="Times New Roman"/>
          <w:sz w:val="24"/>
          <w:szCs w:val="24"/>
        </w:rPr>
      </w:pPr>
    </w:p>
    <w:p w:rsidR="00A5512F" w:rsidRDefault="00A5512F"/>
    <w:p w:rsidR="0093465E" w:rsidRPr="00A5512F" w:rsidRDefault="0093465E" w:rsidP="00A5512F">
      <w:pPr>
        <w:spacing w:after="0" w:line="480" w:lineRule="auto"/>
        <w:jc w:val="center"/>
        <w:rPr>
          <w:rFonts w:ascii="Times New Roman" w:hAnsi="Times New Roman" w:cs="Times New Roman"/>
          <w:sz w:val="24"/>
          <w:szCs w:val="24"/>
        </w:rPr>
      </w:pPr>
    </w:p>
    <w:p w:rsidR="0093465E" w:rsidRPr="00A5512F" w:rsidRDefault="0093465E" w:rsidP="00A5512F">
      <w:pPr>
        <w:spacing w:after="0" w:line="480" w:lineRule="auto"/>
        <w:jc w:val="center"/>
        <w:rPr>
          <w:rFonts w:ascii="Times New Roman" w:hAnsi="Times New Roman" w:cs="Times New Roman"/>
          <w:sz w:val="24"/>
          <w:szCs w:val="24"/>
        </w:rPr>
      </w:pPr>
    </w:p>
    <w:p w:rsidR="0093465E" w:rsidRPr="00A5512F" w:rsidRDefault="0093465E" w:rsidP="00A5512F">
      <w:pPr>
        <w:spacing w:after="0" w:line="480" w:lineRule="auto"/>
        <w:jc w:val="center"/>
        <w:rPr>
          <w:rFonts w:ascii="Times New Roman" w:hAnsi="Times New Roman" w:cs="Times New Roman"/>
          <w:sz w:val="24"/>
          <w:szCs w:val="24"/>
        </w:rPr>
      </w:pPr>
    </w:p>
    <w:p w:rsidR="0093465E" w:rsidRPr="00A5512F" w:rsidRDefault="0093465E" w:rsidP="00A5512F">
      <w:pPr>
        <w:spacing w:after="0" w:line="480" w:lineRule="auto"/>
        <w:jc w:val="center"/>
        <w:rPr>
          <w:rFonts w:ascii="Times New Roman" w:hAnsi="Times New Roman" w:cs="Times New Roman"/>
          <w:sz w:val="24"/>
          <w:szCs w:val="24"/>
        </w:rPr>
      </w:pPr>
    </w:p>
    <w:p w:rsidR="00A5512F" w:rsidRPr="00A5512F" w:rsidRDefault="00A5512F" w:rsidP="0096012E">
      <w:pPr>
        <w:spacing w:after="0" w:line="480" w:lineRule="auto"/>
        <w:rPr>
          <w:rFonts w:ascii="Times New Roman" w:hAnsi="Times New Roman" w:cs="Times New Roman"/>
          <w:sz w:val="24"/>
          <w:szCs w:val="24"/>
        </w:rPr>
      </w:pPr>
    </w:p>
    <w:p w:rsidR="00AC0479" w:rsidRPr="00A5512F" w:rsidRDefault="00AC0479" w:rsidP="00A5512F">
      <w:pPr>
        <w:spacing w:after="0" w:line="480" w:lineRule="auto"/>
        <w:jc w:val="center"/>
        <w:rPr>
          <w:rFonts w:ascii="Times New Roman" w:hAnsi="Times New Roman" w:cs="Times New Roman"/>
          <w:sz w:val="24"/>
          <w:szCs w:val="24"/>
        </w:rPr>
      </w:pPr>
      <w:r w:rsidRPr="00A5512F">
        <w:rPr>
          <w:rFonts w:ascii="Times New Roman" w:hAnsi="Times New Roman" w:cs="Times New Roman"/>
          <w:sz w:val="24"/>
          <w:szCs w:val="24"/>
        </w:rPr>
        <w:t>SOFTWARE DEVELEOPEMNT</w:t>
      </w:r>
    </w:p>
    <w:p w:rsidR="00AC0479" w:rsidRPr="00A5512F" w:rsidRDefault="00AC0479" w:rsidP="00A5512F">
      <w:pPr>
        <w:spacing w:after="0" w:line="480" w:lineRule="auto"/>
        <w:jc w:val="center"/>
        <w:rPr>
          <w:rFonts w:ascii="Times New Roman" w:hAnsi="Times New Roman" w:cs="Times New Roman"/>
          <w:sz w:val="24"/>
          <w:szCs w:val="24"/>
        </w:rPr>
      </w:pPr>
      <w:r w:rsidRPr="00A5512F">
        <w:rPr>
          <w:rFonts w:ascii="Times New Roman" w:hAnsi="Times New Roman" w:cs="Times New Roman"/>
          <w:sz w:val="24"/>
          <w:szCs w:val="24"/>
        </w:rPr>
        <w:t>Student’s Name</w:t>
      </w:r>
    </w:p>
    <w:p w:rsidR="00AC0479" w:rsidRPr="00A5512F" w:rsidRDefault="00AC0479" w:rsidP="00A5512F">
      <w:pPr>
        <w:tabs>
          <w:tab w:val="left" w:pos="1875"/>
        </w:tabs>
        <w:spacing w:after="0" w:line="480" w:lineRule="auto"/>
        <w:contextualSpacing/>
        <w:jc w:val="center"/>
        <w:rPr>
          <w:rFonts w:ascii="Times New Roman" w:eastAsia="Calibri" w:hAnsi="Times New Roman" w:cs="Times New Roman"/>
          <w:color w:val="000000"/>
          <w:sz w:val="24"/>
          <w:szCs w:val="24"/>
        </w:rPr>
      </w:pPr>
      <w:r w:rsidRPr="00A5512F">
        <w:rPr>
          <w:rFonts w:ascii="Times New Roman" w:eastAsia="Calibri" w:hAnsi="Times New Roman" w:cs="Times New Roman"/>
          <w:color w:val="000000"/>
          <w:sz w:val="24"/>
          <w:szCs w:val="24"/>
        </w:rPr>
        <w:t>Code + Course Name</w:t>
      </w:r>
    </w:p>
    <w:p w:rsidR="00AC0479" w:rsidRPr="00A5512F" w:rsidRDefault="00AC0479" w:rsidP="00A5512F">
      <w:pPr>
        <w:tabs>
          <w:tab w:val="left" w:pos="1875"/>
        </w:tabs>
        <w:spacing w:after="0" w:line="480" w:lineRule="auto"/>
        <w:contextualSpacing/>
        <w:jc w:val="center"/>
        <w:rPr>
          <w:rFonts w:ascii="Times New Roman" w:eastAsia="Calibri" w:hAnsi="Times New Roman" w:cs="Times New Roman"/>
          <w:color w:val="000000"/>
          <w:sz w:val="24"/>
          <w:szCs w:val="24"/>
        </w:rPr>
      </w:pPr>
      <w:r w:rsidRPr="00A5512F">
        <w:rPr>
          <w:rFonts w:ascii="Times New Roman" w:eastAsia="Calibri" w:hAnsi="Times New Roman" w:cs="Times New Roman"/>
          <w:color w:val="000000"/>
          <w:sz w:val="24"/>
          <w:szCs w:val="24"/>
        </w:rPr>
        <w:t>Professor’s Name</w:t>
      </w:r>
    </w:p>
    <w:p w:rsidR="00AC0479" w:rsidRPr="00A5512F" w:rsidRDefault="00AC0479" w:rsidP="00A5512F">
      <w:pPr>
        <w:tabs>
          <w:tab w:val="left" w:pos="1875"/>
        </w:tabs>
        <w:spacing w:after="0" w:line="480" w:lineRule="auto"/>
        <w:contextualSpacing/>
        <w:jc w:val="center"/>
        <w:rPr>
          <w:rFonts w:ascii="Times New Roman" w:eastAsia="Calibri" w:hAnsi="Times New Roman" w:cs="Times New Roman"/>
          <w:color w:val="000000"/>
          <w:sz w:val="24"/>
          <w:szCs w:val="24"/>
        </w:rPr>
      </w:pPr>
      <w:r w:rsidRPr="00A5512F">
        <w:rPr>
          <w:rFonts w:ascii="Times New Roman" w:eastAsia="Calibri" w:hAnsi="Times New Roman" w:cs="Times New Roman"/>
          <w:color w:val="000000"/>
          <w:sz w:val="24"/>
          <w:szCs w:val="24"/>
        </w:rPr>
        <w:t>University Name</w:t>
      </w:r>
    </w:p>
    <w:p w:rsidR="00AC0479" w:rsidRPr="00A5512F" w:rsidRDefault="00AC0479" w:rsidP="00A5512F">
      <w:pPr>
        <w:tabs>
          <w:tab w:val="left" w:pos="1875"/>
        </w:tabs>
        <w:spacing w:after="0" w:line="480" w:lineRule="auto"/>
        <w:contextualSpacing/>
        <w:jc w:val="center"/>
        <w:rPr>
          <w:rFonts w:ascii="Times New Roman" w:eastAsia="Calibri" w:hAnsi="Times New Roman" w:cs="Times New Roman"/>
          <w:color w:val="000000"/>
          <w:sz w:val="24"/>
          <w:szCs w:val="24"/>
        </w:rPr>
      </w:pPr>
      <w:r w:rsidRPr="00A5512F">
        <w:rPr>
          <w:rFonts w:ascii="Times New Roman" w:eastAsia="Calibri" w:hAnsi="Times New Roman" w:cs="Times New Roman"/>
          <w:color w:val="000000"/>
          <w:sz w:val="24"/>
          <w:szCs w:val="24"/>
        </w:rPr>
        <w:t>City, State</w:t>
      </w:r>
    </w:p>
    <w:p w:rsidR="0096012E" w:rsidRDefault="00AC0479" w:rsidP="00A5512F">
      <w:pPr>
        <w:spacing w:after="0" w:line="480" w:lineRule="auto"/>
        <w:contextualSpacing/>
        <w:jc w:val="center"/>
        <w:rPr>
          <w:rFonts w:ascii="Times New Roman" w:eastAsia="Calibri" w:hAnsi="Times New Roman" w:cs="Times New Roman"/>
          <w:color w:val="000000"/>
          <w:sz w:val="24"/>
          <w:szCs w:val="24"/>
        </w:rPr>
      </w:pPr>
      <w:r w:rsidRPr="00A5512F">
        <w:rPr>
          <w:rFonts w:ascii="Times New Roman" w:eastAsia="Calibri" w:hAnsi="Times New Roman" w:cs="Times New Roman"/>
          <w:color w:val="000000"/>
          <w:sz w:val="24"/>
          <w:szCs w:val="24"/>
        </w:rPr>
        <w:t>Date</w:t>
      </w:r>
    </w:p>
    <w:p w:rsidR="00AC0479" w:rsidRDefault="0096012E" w:rsidP="0096012E">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br w:type="page"/>
      </w:r>
    </w:p>
    <w:sdt>
      <w:sdtPr>
        <w:rPr>
          <w:rFonts w:asciiTheme="minorHAnsi" w:eastAsiaTheme="minorHAnsi" w:hAnsiTheme="minorHAnsi" w:cstheme="minorBidi"/>
          <w:b w:val="0"/>
          <w:bCs w:val="0"/>
          <w:color w:val="auto"/>
          <w:sz w:val="22"/>
          <w:szCs w:val="22"/>
        </w:rPr>
        <w:id w:val="23214459"/>
        <w:docPartObj>
          <w:docPartGallery w:val="Table of Contents"/>
          <w:docPartUnique/>
        </w:docPartObj>
      </w:sdtPr>
      <w:sdtContent>
        <w:p w:rsidR="0096012E" w:rsidRPr="0096012E" w:rsidRDefault="0096012E" w:rsidP="0096012E">
          <w:pPr>
            <w:pStyle w:val="TOCHeading"/>
            <w:rPr>
              <w:rFonts w:ascii="Times New Roman" w:hAnsi="Times New Roman" w:cs="Times New Roman"/>
              <w:color w:val="auto"/>
              <w:sz w:val="24"/>
              <w:szCs w:val="24"/>
            </w:rPr>
          </w:pPr>
          <w:r w:rsidRPr="0096012E">
            <w:rPr>
              <w:rFonts w:ascii="Times New Roman" w:eastAsiaTheme="minorHAnsi" w:hAnsi="Times New Roman" w:cs="Times New Roman"/>
              <w:bCs w:val="0"/>
              <w:color w:val="auto"/>
              <w:sz w:val="24"/>
              <w:szCs w:val="24"/>
            </w:rPr>
            <w:t>Table of</w:t>
          </w:r>
          <w:r w:rsidRPr="0096012E">
            <w:rPr>
              <w:rFonts w:ascii="Times New Roman" w:eastAsiaTheme="minorHAnsi" w:hAnsi="Times New Roman" w:cs="Times New Roman"/>
              <w:b w:val="0"/>
              <w:bCs w:val="0"/>
              <w:color w:val="auto"/>
              <w:sz w:val="24"/>
              <w:szCs w:val="24"/>
            </w:rPr>
            <w:t xml:space="preserve"> </w:t>
          </w:r>
          <w:r w:rsidRPr="0096012E">
            <w:rPr>
              <w:rFonts w:ascii="Times New Roman" w:hAnsi="Times New Roman" w:cs="Times New Roman"/>
              <w:color w:val="auto"/>
              <w:sz w:val="24"/>
              <w:szCs w:val="24"/>
            </w:rPr>
            <w:t>Contents</w:t>
          </w:r>
        </w:p>
        <w:p w:rsidR="0096012E" w:rsidRPr="0096012E" w:rsidRDefault="0096012E" w:rsidP="0096012E">
          <w:pPr>
            <w:pStyle w:val="TOC1"/>
            <w:tabs>
              <w:tab w:val="right" w:leader="dot" w:pos="9350"/>
            </w:tabs>
            <w:rPr>
              <w:rFonts w:ascii="Times New Roman" w:hAnsi="Times New Roman" w:cs="Times New Roman"/>
              <w:noProof/>
            </w:rPr>
          </w:pPr>
          <w:r>
            <w:fldChar w:fldCharType="begin"/>
          </w:r>
          <w:r>
            <w:instrText xml:space="preserve"> TOC \o "1-3" \h \z \u </w:instrText>
          </w:r>
          <w:r>
            <w:fldChar w:fldCharType="separate"/>
          </w:r>
          <w:hyperlink w:anchor="_Toc20499209" w:history="1">
            <w:r w:rsidRPr="0096012E">
              <w:rPr>
                <w:rStyle w:val="Hyperlink"/>
                <w:rFonts w:ascii="Times New Roman" w:hAnsi="Times New Roman" w:cs="Times New Roman"/>
                <w:noProof/>
              </w:rPr>
              <w:t>Introduction</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_Toc20499209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3</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0" w:history="1">
            <w:r w:rsidRPr="0096012E">
              <w:rPr>
                <w:rStyle w:val="Hyperlink"/>
                <w:rFonts w:ascii="Times New Roman" w:hAnsi="Times New Roman" w:cs="Times New Roman"/>
                <w:noProof/>
              </w:rPr>
              <w:t>Stage 1</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_Toc20499210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3</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1" w:history="1">
            <w:r w:rsidRPr="0096012E">
              <w:rPr>
                <w:rStyle w:val="Hyperlink"/>
                <w:rFonts w:ascii="Times New Roman" w:hAnsi="Times New Roman" w:cs="Times New Roman"/>
                <w:noProof/>
              </w:rPr>
              <w:t>Unified Process Model</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_Toc20499211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3</w:t>
            </w:r>
            <w:r w:rsidRPr="0096012E">
              <w:rPr>
                <w:rFonts w:ascii="Times New Roman" w:hAnsi="Times New Roman" w:cs="Times New Roman"/>
                <w:noProof/>
                <w:webHidden/>
              </w:rPr>
              <w:fldChar w:fldCharType="end"/>
            </w:r>
          </w:hyperlink>
        </w:p>
        <w:p w:rsidR="0096012E" w:rsidRPr="0096012E" w:rsidRDefault="0096012E" w:rsidP="0096012E">
          <w:pPr>
            <w:pStyle w:val="TOC2"/>
            <w:tabs>
              <w:tab w:val="right" w:leader="dot" w:pos="9350"/>
            </w:tabs>
            <w:rPr>
              <w:rFonts w:ascii="Times New Roman" w:hAnsi="Times New Roman" w:cs="Times New Roman"/>
              <w:noProof/>
            </w:rPr>
          </w:pPr>
          <w:hyperlink w:anchor="_Toc20499212" w:history="1">
            <w:r w:rsidRPr="0096012E">
              <w:rPr>
                <w:rStyle w:val="Hyperlink"/>
                <w:rFonts w:ascii="Times New Roman" w:hAnsi="Times New Roman" w:cs="Times New Roman"/>
                <w:noProof/>
              </w:rPr>
              <w:t>Phases in the Unified Process Model</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_Toc20499212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3</w:t>
            </w:r>
            <w:r w:rsidRPr="0096012E">
              <w:rPr>
                <w:rFonts w:ascii="Times New Roman" w:hAnsi="Times New Roman" w:cs="Times New Roman"/>
                <w:noProof/>
                <w:webHidden/>
              </w:rPr>
              <w:fldChar w:fldCharType="end"/>
            </w:r>
          </w:hyperlink>
        </w:p>
        <w:p w:rsidR="0096012E" w:rsidRPr="0096012E" w:rsidRDefault="0096012E" w:rsidP="0096012E">
          <w:pPr>
            <w:pStyle w:val="TOC3"/>
            <w:tabs>
              <w:tab w:val="right" w:leader="dot" w:pos="9350"/>
            </w:tabs>
            <w:rPr>
              <w:rFonts w:ascii="Times New Roman" w:hAnsi="Times New Roman" w:cs="Times New Roman"/>
              <w:noProof/>
            </w:rPr>
          </w:pPr>
          <w:hyperlink w:anchor="_Toc20499213" w:history="1">
            <w:r w:rsidRPr="0096012E">
              <w:rPr>
                <w:rStyle w:val="Hyperlink"/>
                <w:rFonts w:ascii="Times New Roman" w:hAnsi="Times New Roman" w:cs="Times New Roman"/>
                <w:noProof/>
              </w:rPr>
              <w:t>Comparing Traditional Development Methodologies and Unified Process Model</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_Toc20499213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5</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4" w:history="1">
            <w:r w:rsidRPr="0096012E">
              <w:rPr>
                <w:rStyle w:val="Hyperlink"/>
                <w:rFonts w:ascii="Times New Roman" w:hAnsi="Times New Roman" w:cs="Times New Roman"/>
                <w:noProof/>
              </w:rPr>
              <w:t>Stage 2</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_Toc20499214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8</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5" w:history="1">
            <w:r w:rsidRPr="0096012E">
              <w:rPr>
                <w:rStyle w:val="Hyperlink"/>
                <w:rFonts w:ascii="Times New Roman" w:hAnsi="Times New Roman" w:cs="Times New Roman"/>
                <w:noProof/>
              </w:rPr>
              <w:t>Rational Unified Process</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_Toc20499215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8</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6" w:history="1">
            <w:r w:rsidRPr="0096012E">
              <w:rPr>
                <w:rStyle w:val="Hyperlink"/>
                <w:rFonts w:ascii="Times New Roman" w:hAnsi="Times New Roman" w:cs="Times New Roman"/>
                <w:noProof/>
              </w:rPr>
              <w:t>Best Practices, Building Blocks, and Phases</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_Toc20499216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8</w:t>
            </w:r>
            <w:r w:rsidRPr="0096012E">
              <w:rPr>
                <w:rFonts w:ascii="Times New Roman" w:hAnsi="Times New Roman" w:cs="Times New Roman"/>
                <w:noProof/>
                <w:webHidden/>
              </w:rPr>
              <w:fldChar w:fldCharType="end"/>
            </w:r>
          </w:hyperlink>
        </w:p>
        <w:p w:rsidR="0096012E" w:rsidRPr="0096012E" w:rsidRDefault="0096012E" w:rsidP="0096012E">
          <w:pPr>
            <w:pStyle w:val="TOC2"/>
            <w:tabs>
              <w:tab w:val="right" w:leader="dot" w:pos="9350"/>
            </w:tabs>
            <w:rPr>
              <w:rFonts w:ascii="Times New Roman" w:hAnsi="Times New Roman" w:cs="Times New Roman"/>
              <w:noProof/>
            </w:rPr>
          </w:pPr>
          <w:hyperlink w:anchor="_Toc20499217" w:history="1">
            <w:r w:rsidRPr="0096012E">
              <w:rPr>
                <w:rStyle w:val="Hyperlink"/>
                <w:rFonts w:ascii="Times New Roman" w:hAnsi="Times New Roman" w:cs="Times New Roman"/>
                <w:noProof/>
              </w:rPr>
              <w:t>Artifacts in the Rational Unified Process</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_Toc20499217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9</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8" w:history="1">
            <w:r w:rsidRPr="0096012E">
              <w:rPr>
                <w:rStyle w:val="Hyperlink"/>
                <w:rFonts w:ascii="Times New Roman" w:hAnsi="Times New Roman" w:cs="Times New Roman"/>
                <w:noProof/>
              </w:rPr>
              <w:t>Conclusion</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_Toc20499218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10</w:t>
            </w:r>
            <w:r w:rsidRPr="0096012E">
              <w:rPr>
                <w:rFonts w:ascii="Times New Roman" w:hAnsi="Times New Roman" w:cs="Times New Roman"/>
                <w:noProof/>
                <w:webHidden/>
              </w:rPr>
              <w:fldChar w:fldCharType="end"/>
            </w:r>
          </w:hyperlink>
        </w:p>
        <w:p w:rsidR="0096012E" w:rsidRPr="0096012E" w:rsidRDefault="0096012E" w:rsidP="0096012E">
          <w:pPr>
            <w:pStyle w:val="TOC1"/>
            <w:tabs>
              <w:tab w:val="right" w:leader="dot" w:pos="9350"/>
            </w:tabs>
            <w:rPr>
              <w:rFonts w:ascii="Times New Roman" w:hAnsi="Times New Roman" w:cs="Times New Roman"/>
              <w:noProof/>
            </w:rPr>
          </w:pPr>
          <w:hyperlink w:anchor="_Toc20499219" w:history="1">
            <w:r w:rsidRPr="0096012E">
              <w:rPr>
                <w:rStyle w:val="Hyperlink"/>
                <w:rFonts w:ascii="Times New Roman" w:hAnsi="Times New Roman" w:cs="Times New Roman"/>
                <w:noProof/>
              </w:rPr>
              <w:t>References and Bibliography</w:t>
            </w:r>
            <w:r w:rsidRPr="0096012E">
              <w:rPr>
                <w:rFonts w:ascii="Times New Roman" w:hAnsi="Times New Roman" w:cs="Times New Roman"/>
                <w:noProof/>
                <w:webHidden/>
              </w:rPr>
              <w:tab/>
            </w:r>
            <w:r w:rsidRPr="0096012E">
              <w:rPr>
                <w:rFonts w:ascii="Times New Roman" w:hAnsi="Times New Roman" w:cs="Times New Roman"/>
                <w:noProof/>
                <w:webHidden/>
              </w:rPr>
              <w:fldChar w:fldCharType="begin"/>
            </w:r>
            <w:r w:rsidRPr="0096012E">
              <w:rPr>
                <w:rFonts w:ascii="Times New Roman" w:hAnsi="Times New Roman" w:cs="Times New Roman"/>
                <w:noProof/>
                <w:webHidden/>
              </w:rPr>
              <w:instrText xml:space="preserve"> PAGEREF _Toc20499219 \h </w:instrText>
            </w:r>
            <w:r w:rsidRPr="0096012E">
              <w:rPr>
                <w:rFonts w:ascii="Times New Roman" w:hAnsi="Times New Roman" w:cs="Times New Roman"/>
                <w:noProof/>
                <w:webHidden/>
              </w:rPr>
            </w:r>
            <w:r w:rsidRPr="0096012E">
              <w:rPr>
                <w:rFonts w:ascii="Times New Roman" w:hAnsi="Times New Roman" w:cs="Times New Roman"/>
                <w:noProof/>
                <w:webHidden/>
              </w:rPr>
              <w:fldChar w:fldCharType="separate"/>
            </w:r>
            <w:r w:rsidRPr="0096012E">
              <w:rPr>
                <w:rFonts w:ascii="Times New Roman" w:hAnsi="Times New Roman" w:cs="Times New Roman"/>
                <w:noProof/>
                <w:webHidden/>
              </w:rPr>
              <w:t>12</w:t>
            </w:r>
            <w:r w:rsidRPr="0096012E">
              <w:rPr>
                <w:rFonts w:ascii="Times New Roman" w:hAnsi="Times New Roman" w:cs="Times New Roman"/>
                <w:noProof/>
                <w:webHidden/>
              </w:rPr>
              <w:fldChar w:fldCharType="end"/>
            </w:r>
          </w:hyperlink>
        </w:p>
        <w:p w:rsidR="0096012E" w:rsidRDefault="0096012E" w:rsidP="0096012E">
          <w:r>
            <w:fldChar w:fldCharType="end"/>
          </w:r>
        </w:p>
      </w:sdtContent>
    </w:sdt>
    <w:p w:rsidR="0096012E" w:rsidRPr="00A5512F" w:rsidRDefault="0096012E" w:rsidP="00A5512F">
      <w:pPr>
        <w:spacing w:after="0" w:line="480" w:lineRule="auto"/>
        <w:contextualSpacing/>
        <w:jc w:val="center"/>
        <w:rPr>
          <w:rFonts w:ascii="Times New Roman" w:eastAsia="Calibri" w:hAnsi="Times New Roman" w:cs="Times New Roman"/>
          <w:sz w:val="24"/>
          <w:szCs w:val="24"/>
        </w:rPr>
      </w:pPr>
    </w:p>
    <w:p w:rsidR="00EE4508" w:rsidRPr="00A5512F" w:rsidRDefault="00EE4508" w:rsidP="00A5512F">
      <w:pPr>
        <w:spacing w:after="0" w:line="480" w:lineRule="auto"/>
        <w:jc w:val="center"/>
        <w:rPr>
          <w:rFonts w:ascii="Times New Roman" w:hAnsi="Times New Roman" w:cs="Times New Roman"/>
          <w:sz w:val="24"/>
          <w:szCs w:val="24"/>
        </w:rPr>
      </w:pPr>
    </w:p>
    <w:p w:rsidR="00EE4508" w:rsidRPr="00A5512F" w:rsidRDefault="00EE4508" w:rsidP="00A5512F">
      <w:pPr>
        <w:spacing w:after="0" w:line="480" w:lineRule="auto"/>
        <w:jc w:val="center"/>
        <w:rPr>
          <w:rFonts w:ascii="Times New Roman" w:hAnsi="Times New Roman" w:cs="Times New Roman"/>
          <w:sz w:val="24"/>
          <w:szCs w:val="24"/>
        </w:rPr>
      </w:pPr>
    </w:p>
    <w:p w:rsidR="00EE4508" w:rsidRPr="00A5512F" w:rsidRDefault="00EE4508" w:rsidP="00A5512F">
      <w:pPr>
        <w:spacing w:after="0" w:line="480" w:lineRule="auto"/>
        <w:jc w:val="center"/>
        <w:rPr>
          <w:rFonts w:ascii="Times New Roman" w:hAnsi="Times New Roman" w:cs="Times New Roman"/>
          <w:sz w:val="24"/>
          <w:szCs w:val="24"/>
        </w:rPr>
      </w:pPr>
    </w:p>
    <w:p w:rsidR="00EE4508" w:rsidRPr="00A5512F" w:rsidRDefault="00EE4508" w:rsidP="00A5512F">
      <w:pPr>
        <w:spacing w:after="0" w:line="480" w:lineRule="auto"/>
        <w:jc w:val="center"/>
        <w:rPr>
          <w:rFonts w:ascii="Times New Roman" w:hAnsi="Times New Roman" w:cs="Times New Roman"/>
          <w:sz w:val="24"/>
          <w:szCs w:val="24"/>
        </w:rPr>
      </w:pPr>
    </w:p>
    <w:p w:rsidR="00EE4508" w:rsidRPr="00A5512F" w:rsidRDefault="00EE4508" w:rsidP="00A5512F">
      <w:pPr>
        <w:spacing w:after="0" w:line="480" w:lineRule="auto"/>
        <w:jc w:val="center"/>
        <w:rPr>
          <w:rFonts w:ascii="Times New Roman" w:hAnsi="Times New Roman" w:cs="Times New Roman"/>
          <w:sz w:val="24"/>
          <w:szCs w:val="24"/>
        </w:rPr>
      </w:pPr>
    </w:p>
    <w:p w:rsidR="00A5512F" w:rsidRPr="00A5512F" w:rsidRDefault="00A5512F" w:rsidP="00A5512F">
      <w:pPr>
        <w:spacing w:after="0" w:line="480" w:lineRule="auto"/>
        <w:jc w:val="center"/>
        <w:rPr>
          <w:rFonts w:ascii="Times New Roman" w:hAnsi="Times New Roman" w:cs="Times New Roman"/>
          <w:sz w:val="24"/>
          <w:szCs w:val="24"/>
        </w:rPr>
      </w:pPr>
    </w:p>
    <w:p w:rsidR="00A5512F" w:rsidRPr="00A5512F" w:rsidRDefault="00A5512F" w:rsidP="00A5512F">
      <w:pPr>
        <w:spacing w:after="0" w:line="480" w:lineRule="auto"/>
        <w:jc w:val="center"/>
        <w:rPr>
          <w:rFonts w:ascii="Times New Roman" w:hAnsi="Times New Roman" w:cs="Times New Roman"/>
          <w:sz w:val="24"/>
          <w:szCs w:val="24"/>
        </w:rPr>
      </w:pPr>
    </w:p>
    <w:p w:rsidR="00A5512F" w:rsidRPr="00A5512F" w:rsidRDefault="00A5512F" w:rsidP="00A5512F">
      <w:pPr>
        <w:spacing w:after="0" w:line="480" w:lineRule="auto"/>
        <w:jc w:val="center"/>
        <w:rPr>
          <w:rFonts w:ascii="Times New Roman" w:hAnsi="Times New Roman" w:cs="Times New Roman"/>
          <w:sz w:val="24"/>
          <w:szCs w:val="24"/>
        </w:rPr>
      </w:pPr>
    </w:p>
    <w:p w:rsidR="00A5512F" w:rsidRPr="00A5512F" w:rsidRDefault="00A5512F" w:rsidP="00A5512F">
      <w:pPr>
        <w:spacing w:after="0" w:line="480" w:lineRule="auto"/>
        <w:jc w:val="center"/>
        <w:rPr>
          <w:rFonts w:ascii="Times New Roman" w:hAnsi="Times New Roman" w:cs="Times New Roman"/>
          <w:sz w:val="24"/>
          <w:szCs w:val="24"/>
        </w:rPr>
      </w:pPr>
    </w:p>
    <w:p w:rsidR="00645489" w:rsidRPr="0096012E" w:rsidRDefault="00645489" w:rsidP="00A5512F">
      <w:pPr>
        <w:pStyle w:val="Heading1"/>
        <w:jc w:val="center"/>
        <w:rPr>
          <w:rFonts w:ascii="Times New Roman" w:hAnsi="Times New Roman" w:cs="Times New Roman"/>
          <w:color w:val="auto"/>
          <w:sz w:val="24"/>
        </w:rPr>
      </w:pPr>
      <w:bookmarkStart w:id="0" w:name="_Toc20499209"/>
      <w:r w:rsidRPr="0096012E">
        <w:rPr>
          <w:rFonts w:ascii="Times New Roman" w:hAnsi="Times New Roman" w:cs="Times New Roman"/>
          <w:color w:val="auto"/>
          <w:sz w:val="24"/>
        </w:rPr>
        <w:t>Introduction</w:t>
      </w:r>
      <w:bookmarkEnd w:id="0"/>
    </w:p>
    <w:p w:rsidR="0093465E" w:rsidRPr="0096012E" w:rsidRDefault="00645489" w:rsidP="00A5512F">
      <w:pPr>
        <w:pStyle w:val="Heading1"/>
        <w:jc w:val="center"/>
        <w:rPr>
          <w:rFonts w:ascii="Times New Roman" w:hAnsi="Times New Roman" w:cs="Times New Roman"/>
          <w:color w:val="auto"/>
          <w:sz w:val="24"/>
        </w:rPr>
      </w:pPr>
      <w:bookmarkStart w:id="1" w:name="_Toc20499210"/>
      <w:r w:rsidRPr="0096012E">
        <w:rPr>
          <w:rFonts w:ascii="Times New Roman" w:hAnsi="Times New Roman" w:cs="Times New Roman"/>
          <w:color w:val="auto"/>
          <w:sz w:val="24"/>
        </w:rPr>
        <w:t>Stage 1</w:t>
      </w:r>
      <w:bookmarkEnd w:id="1"/>
    </w:p>
    <w:p w:rsidR="0093465E" w:rsidRPr="0096012E" w:rsidRDefault="0093465E" w:rsidP="00A5512F">
      <w:pPr>
        <w:pStyle w:val="Heading1"/>
        <w:jc w:val="center"/>
        <w:rPr>
          <w:rFonts w:ascii="Times New Roman" w:hAnsi="Times New Roman" w:cs="Times New Roman"/>
          <w:color w:val="auto"/>
          <w:sz w:val="24"/>
        </w:rPr>
      </w:pPr>
      <w:bookmarkStart w:id="2" w:name="_Toc20499211"/>
      <w:r w:rsidRPr="0096012E">
        <w:rPr>
          <w:rFonts w:ascii="Times New Roman" w:hAnsi="Times New Roman" w:cs="Times New Roman"/>
          <w:color w:val="auto"/>
          <w:sz w:val="24"/>
        </w:rPr>
        <w:t>Unified Process Model</w:t>
      </w:r>
      <w:bookmarkEnd w:id="2"/>
    </w:p>
    <w:p w:rsidR="00645489" w:rsidRPr="00A5512F" w:rsidRDefault="00645489" w:rsidP="00A5512F">
      <w:pPr>
        <w:spacing w:after="0" w:line="480" w:lineRule="auto"/>
        <w:ind w:firstLine="720"/>
        <w:rPr>
          <w:rFonts w:ascii="Times New Roman" w:hAnsi="Times New Roman" w:cs="Times New Roman"/>
          <w:sz w:val="24"/>
          <w:szCs w:val="24"/>
        </w:rPr>
      </w:pPr>
      <w:r w:rsidRPr="00A5512F">
        <w:rPr>
          <w:rFonts w:ascii="Times New Roman" w:hAnsi="Times New Roman" w:cs="Times New Roman"/>
          <w:sz w:val="24"/>
          <w:szCs w:val="24"/>
        </w:rPr>
        <w:t xml:space="preserve">The unified process is software that is used in developing systems. It can also be defined as incremental, use-case </w:t>
      </w:r>
      <w:r w:rsidR="0096012E" w:rsidRPr="00A5512F">
        <w:rPr>
          <w:rFonts w:ascii="Times New Roman" w:hAnsi="Times New Roman" w:cs="Times New Roman"/>
          <w:sz w:val="24"/>
          <w:szCs w:val="24"/>
        </w:rPr>
        <w:t>driven</w:t>
      </w:r>
      <w:r w:rsidRPr="00A5512F">
        <w:rPr>
          <w:rFonts w:ascii="Times New Roman" w:hAnsi="Times New Roman" w:cs="Times New Roman"/>
          <w:sz w:val="24"/>
          <w:szCs w:val="24"/>
        </w:rPr>
        <w:t xml:space="preserve"> and iterative approach used in the development of the system. The iterative ad incremental approa</w:t>
      </w:r>
      <w:r w:rsidR="0096012E">
        <w:rPr>
          <w:rFonts w:ascii="Times New Roman" w:hAnsi="Times New Roman" w:cs="Times New Roman"/>
          <w:sz w:val="24"/>
          <w:szCs w:val="24"/>
        </w:rPr>
        <w:t>ch of the model means that each</w:t>
      </w:r>
      <w:bookmarkStart w:id="3" w:name="_GoBack"/>
      <w:bookmarkEnd w:id="3"/>
      <w:r w:rsidRPr="00A5512F">
        <w:rPr>
          <w:rFonts w:ascii="Times New Roman" w:hAnsi="Times New Roman" w:cs="Times New Roman"/>
          <w:sz w:val="24"/>
          <w:szCs w:val="24"/>
        </w:rPr>
        <w:t xml:space="preserve"> iteration is considered to be a mini-project, and that does not change even if a new system is developed. The use-case approach is the study of the interaction of two or more entities, that is, customers and the system. The approach</w:t>
      </w:r>
      <w:r w:rsidR="00D70FCD">
        <w:rPr>
          <w:rFonts w:ascii="Times New Roman" w:hAnsi="Times New Roman" w:cs="Times New Roman"/>
          <w:sz w:val="24"/>
          <w:szCs w:val="24"/>
        </w:rPr>
        <w:t>,</w:t>
      </w:r>
      <w:r w:rsidRPr="00A5512F">
        <w:rPr>
          <w:rFonts w:ascii="Times New Roman" w:hAnsi="Times New Roman" w:cs="Times New Roman"/>
          <w:sz w:val="24"/>
          <w:szCs w:val="24"/>
        </w:rPr>
        <w:t xml:space="preserve"> </w:t>
      </w:r>
      <w:r w:rsidR="00D70FCD" w:rsidRPr="00A5512F">
        <w:rPr>
          <w:rFonts w:ascii="Times New Roman" w:hAnsi="Times New Roman" w:cs="Times New Roman"/>
          <w:sz w:val="24"/>
          <w:szCs w:val="24"/>
        </w:rPr>
        <w:t>Alvarez (2018)</w:t>
      </w:r>
      <w:r w:rsidR="00D70FCD">
        <w:rPr>
          <w:rFonts w:ascii="Times New Roman" w:hAnsi="Times New Roman" w:cs="Times New Roman"/>
          <w:sz w:val="24"/>
          <w:szCs w:val="24"/>
        </w:rPr>
        <w:t xml:space="preserve"> </w:t>
      </w:r>
      <w:r w:rsidRPr="00A5512F">
        <w:rPr>
          <w:rFonts w:ascii="Times New Roman" w:hAnsi="Times New Roman" w:cs="Times New Roman"/>
          <w:sz w:val="24"/>
          <w:szCs w:val="24"/>
        </w:rPr>
        <w:t>describes the operation of the software in the system, which results in a measurable return. The company will have benefit from the implementation of the unified process model. The software of the Blanchardstown Inc. will be unified within the organization, which will fit the business needs of individual hence boost the performance of the company. The unified process model using the acronym of UPM has four different phases that ensure that a system is developed in a meaningful and functional manner. These phases include inception, elaboration, construction, and transition.</w:t>
      </w:r>
    </w:p>
    <w:p w:rsidR="00645489" w:rsidRPr="0096012E" w:rsidRDefault="00645489" w:rsidP="00A5512F">
      <w:pPr>
        <w:pStyle w:val="Heading2"/>
        <w:jc w:val="center"/>
        <w:rPr>
          <w:rFonts w:ascii="Times New Roman" w:hAnsi="Times New Roman" w:cs="Times New Roman"/>
          <w:color w:val="auto"/>
          <w:sz w:val="24"/>
          <w:szCs w:val="24"/>
        </w:rPr>
      </w:pPr>
      <w:bookmarkStart w:id="4" w:name="_Toc20499212"/>
      <w:r w:rsidRPr="0096012E">
        <w:rPr>
          <w:rFonts w:ascii="Times New Roman" w:hAnsi="Times New Roman" w:cs="Times New Roman"/>
          <w:color w:val="auto"/>
          <w:sz w:val="24"/>
          <w:szCs w:val="24"/>
        </w:rPr>
        <w:t>Phases in the Unified Process Model</w:t>
      </w:r>
      <w:bookmarkEnd w:id="4"/>
    </w:p>
    <w:p w:rsidR="00645489" w:rsidRPr="00A5512F" w:rsidRDefault="00645489" w:rsidP="00A5512F">
      <w:pPr>
        <w:spacing w:after="0" w:line="480" w:lineRule="auto"/>
        <w:ind w:firstLine="720"/>
        <w:rPr>
          <w:rFonts w:ascii="Times New Roman" w:hAnsi="Times New Roman" w:cs="Times New Roman"/>
          <w:sz w:val="24"/>
          <w:szCs w:val="24"/>
        </w:rPr>
      </w:pPr>
      <w:r w:rsidRPr="00A5512F">
        <w:rPr>
          <w:rFonts w:ascii="Times New Roman" w:hAnsi="Times New Roman" w:cs="Times New Roman"/>
          <w:sz w:val="24"/>
          <w:szCs w:val="24"/>
        </w:rPr>
        <w:t xml:space="preserve"> In inception phase requirements from customers are </w:t>
      </w:r>
      <w:r w:rsidR="0096012E" w:rsidRPr="00A5512F">
        <w:rPr>
          <w:rFonts w:ascii="Times New Roman" w:hAnsi="Times New Roman" w:cs="Times New Roman"/>
          <w:sz w:val="24"/>
          <w:szCs w:val="24"/>
        </w:rPr>
        <w:t>collected</w:t>
      </w:r>
      <w:r w:rsidRPr="00A5512F">
        <w:rPr>
          <w:rFonts w:ascii="Times New Roman" w:hAnsi="Times New Roman" w:cs="Times New Roman"/>
          <w:sz w:val="24"/>
          <w:szCs w:val="24"/>
        </w:rPr>
        <w:t xml:space="preserve"> and cost-benefit analysis is done on projects presented. In other words, this phase is known to be the collection and analysis stage. The common </w:t>
      </w:r>
      <w:r w:rsidR="0093465E" w:rsidRPr="00A5512F">
        <w:rPr>
          <w:rFonts w:ascii="Times New Roman" w:hAnsi="Times New Roman" w:cs="Times New Roman"/>
          <w:sz w:val="24"/>
          <w:szCs w:val="24"/>
        </w:rPr>
        <w:t>goals in this phase are to establish, prepare a project, and estimate</w:t>
      </w:r>
      <w:r w:rsidRPr="00A5512F">
        <w:rPr>
          <w:rFonts w:ascii="Times New Roman" w:hAnsi="Times New Roman" w:cs="Times New Roman"/>
          <w:sz w:val="24"/>
          <w:szCs w:val="24"/>
        </w:rPr>
        <w:t xml:space="preserve"> its costs, test the feasibility and lastly buy or develop the system. The phase should not be long because it causes excessive up-front specification, </w:t>
      </w:r>
      <w:r w:rsidR="00EE4508" w:rsidRPr="00A5512F">
        <w:rPr>
          <w:rFonts w:ascii="Times New Roman" w:hAnsi="Times New Roman" w:cs="Times New Roman"/>
          <w:color w:val="222222"/>
          <w:sz w:val="24"/>
          <w:szCs w:val="24"/>
          <w:shd w:val="clear" w:color="auto" w:fill="FFFFFF"/>
        </w:rPr>
        <w:t>Ochs</w:t>
      </w:r>
      <w:r w:rsidR="00EE4508" w:rsidRPr="00A5512F">
        <w:rPr>
          <w:rFonts w:ascii="Times New Roman" w:hAnsi="Times New Roman" w:cs="Times New Roman"/>
          <w:sz w:val="24"/>
          <w:szCs w:val="24"/>
        </w:rPr>
        <w:t xml:space="preserve"> (2016) </w:t>
      </w:r>
      <w:r w:rsidRPr="00A5512F">
        <w:rPr>
          <w:rFonts w:ascii="Times New Roman" w:hAnsi="Times New Roman" w:cs="Times New Roman"/>
          <w:sz w:val="24"/>
          <w:szCs w:val="24"/>
        </w:rPr>
        <w:t>which contradicts to the unified process model. Generally, the phase is about developing a functional system, making the business case, defining the scope, and determining the cost-benefits analysis f the system developed.</w:t>
      </w:r>
    </w:p>
    <w:p w:rsidR="00645489" w:rsidRPr="00A5512F" w:rsidRDefault="00645489" w:rsidP="00A5512F">
      <w:pPr>
        <w:spacing w:after="0" w:line="480" w:lineRule="auto"/>
        <w:ind w:firstLine="720"/>
        <w:rPr>
          <w:rFonts w:ascii="Times New Roman" w:hAnsi="Times New Roman" w:cs="Times New Roman"/>
          <w:sz w:val="24"/>
          <w:szCs w:val="24"/>
        </w:rPr>
      </w:pPr>
      <w:r w:rsidRPr="00A5512F">
        <w:rPr>
          <w:rFonts w:ascii="Times New Roman" w:hAnsi="Times New Roman" w:cs="Times New Roman"/>
          <w:sz w:val="24"/>
          <w:szCs w:val="24"/>
        </w:rPr>
        <w:t>The second phase is an elaboration and in this phase business case documents are prepared and activities done in phase ones are expanded. The requirements collected in the first phase are created to be meaningful in the second stage. The main goals in this phase are addressing risk factors and establishing ad validating system architecture. The system architecture is validated through the process of implementing an architecture baseline. The baseline implements the system which includes significant components. It is the function of the baseline to demonstrate and support the system functionality which examines the right behavior in terms of cost estimation and feasibility. After the implementation of the system, risk factors are addressed, and the system is brand new.</w:t>
      </w:r>
    </w:p>
    <w:p w:rsidR="00645489" w:rsidRPr="00A5512F" w:rsidRDefault="00645489" w:rsidP="00A5512F">
      <w:pPr>
        <w:spacing w:after="0" w:line="480" w:lineRule="auto"/>
        <w:ind w:firstLine="720"/>
        <w:rPr>
          <w:rFonts w:ascii="Times New Roman" w:hAnsi="Times New Roman" w:cs="Times New Roman"/>
          <w:sz w:val="24"/>
          <w:szCs w:val="24"/>
        </w:rPr>
      </w:pPr>
      <w:r w:rsidRPr="00A5512F">
        <w:rPr>
          <w:rFonts w:ascii="Times New Roman" w:hAnsi="Times New Roman" w:cs="Times New Roman"/>
          <w:sz w:val="24"/>
          <w:szCs w:val="24"/>
        </w:rPr>
        <w:t>Construction being the third stage is important since codes of every iteration are written and implemented in this phase. The use-cases approach, the system developed makes the core functionalities in the software system. The code writing and implementation determines the functionality of the software developed. Being the largest phase of the development process, it includes building the system on the foundation of the projects after implementation in phase there. The phase involves the unified modeling language, which consists of activity, sequences, interaction overview, and state transition diagrams. Implementation of lower risks and elements are done at this stage; then the software is ready to be deployed in the next phase.</w:t>
      </w:r>
    </w:p>
    <w:p w:rsidR="0093465E" w:rsidRPr="00A5512F" w:rsidRDefault="00645489" w:rsidP="00A5512F">
      <w:pPr>
        <w:spacing w:after="0" w:line="480" w:lineRule="auto"/>
        <w:ind w:firstLine="720"/>
        <w:rPr>
          <w:rFonts w:ascii="Times New Roman" w:hAnsi="Times New Roman" w:cs="Times New Roman"/>
          <w:sz w:val="24"/>
          <w:szCs w:val="24"/>
        </w:rPr>
      </w:pPr>
      <w:r w:rsidRPr="00A5512F">
        <w:rPr>
          <w:rFonts w:ascii="Times New Roman" w:hAnsi="Times New Roman" w:cs="Times New Roman"/>
          <w:sz w:val="24"/>
          <w:szCs w:val="24"/>
        </w:rPr>
        <w:t xml:space="preserve"> In the transition phase, bugs are fixed for previous releases hence building software to customers. System conversions and training of users are incorporated in the final phase. After the development of systems, the systems are deployed to target users outside the company. Feedback from the initial releases is important because it results in refinements that should be included in this phase.</w:t>
      </w:r>
    </w:p>
    <w:p w:rsidR="00645489" w:rsidRPr="0096012E" w:rsidRDefault="00645489" w:rsidP="0096012E">
      <w:pPr>
        <w:pStyle w:val="Heading3"/>
        <w:spacing w:before="0" w:line="480" w:lineRule="auto"/>
        <w:contextualSpacing/>
        <w:jc w:val="center"/>
        <w:rPr>
          <w:rFonts w:ascii="Times New Roman" w:hAnsi="Times New Roman" w:cs="Times New Roman"/>
          <w:color w:val="auto"/>
          <w:sz w:val="24"/>
          <w:szCs w:val="24"/>
        </w:rPr>
      </w:pPr>
      <w:bookmarkStart w:id="5" w:name="_Toc20499213"/>
      <w:r w:rsidRPr="0096012E">
        <w:rPr>
          <w:rFonts w:ascii="Times New Roman" w:hAnsi="Times New Roman" w:cs="Times New Roman"/>
          <w:color w:val="auto"/>
          <w:sz w:val="24"/>
          <w:szCs w:val="24"/>
        </w:rPr>
        <w:t>Comparing Traditional Development Methodologies and Unified Process Model</w:t>
      </w:r>
      <w:bookmarkEnd w:id="5"/>
    </w:p>
    <w:p w:rsidR="00645489" w:rsidRPr="00A5512F" w:rsidRDefault="00645489" w:rsidP="0096012E">
      <w:pPr>
        <w:spacing w:after="0" w:line="480" w:lineRule="auto"/>
        <w:ind w:firstLine="720"/>
        <w:contextualSpacing/>
        <w:rPr>
          <w:rFonts w:ascii="Times New Roman" w:hAnsi="Times New Roman" w:cs="Times New Roman"/>
          <w:sz w:val="24"/>
          <w:szCs w:val="24"/>
        </w:rPr>
      </w:pPr>
      <w:r w:rsidRPr="00A5512F">
        <w:rPr>
          <w:rFonts w:ascii="Times New Roman" w:hAnsi="Times New Roman" w:cs="Times New Roman"/>
          <w:sz w:val="24"/>
          <w:szCs w:val="24"/>
        </w:rPr>
        <w:t>Generally, traditional software development methodologies have undirected flow from requirements to development to maintenance. For a traditional approach to be effective and efficient, Kaushik (2017) requirements collected need to be well understood to avoid an increase in known risk factors. For instance, construction industries require everyone to understand the final product, whereas, in the IT industries, these traditional approaches may fail in achieving the goals of the company. In these methodologies, documentation is assumed to be a high priority hence becomes expensive and time-consuming.</w:t>
      </w:r>
    </w:p>
    <w:p w:rsidR="00645489" w:rsidRPr="00A5512F" w:rsidRDefault="00645489" w:rsidP="0096012E">
      <w:pPr>
        <w:spacing w:after="0" w:line="480" w:lineRule="auto"/>
        <w:ind w:firstLine="720"/>
        <w:contextualSpacing/>
        <w:rPr>
          <w:rFonts w:ascii="Times New Roman" w:hAnsi="Times New Roman" w:cs="Times New Roman"/>
          <w:sz w:val="24"/>
          <w:szCs w:val="24"/>
        </w:rPr>
      </w:pPr>
      <w:r w:rsidRPr="00A5512F">
        <w:rPr>
          <w:rFonts w:ascii="Times New Roman" w:hAnsi="Times New Roman" w:cs="Times New Roman"/>
          <w:sz w:val="24"/>
          <w:szCs w:val="24"/>
        </w:rPr>
        <w:t xml:space="preserve">When the user of the system gets to understand the system through the developer’s eyes, the user’s need will be met. In the traditional approaches, </w:t>
      </w:r>
      <w:r w:rsidR="0096012E" w:rsidRPr="00A5512F">
        <w:rPr>
          <w:rFonts w:ascii="Times New Roman" w:hAnsi="Times New Roman" w:cs="Times New Roman"/>
          <w:sz w:val="24"/>
          <w:szCs w:val="24"/>
        </w:rPr>
        <w:t>Ahimbisibwe (</w:t>
      </w:r>
      <w:r w:rsidRPr="00A5512F">
        <w:rPr>
          <w:rFonts w:ascii="Times New Roman" w:hAnsi="Times New Roman" w:cs="Times New Roman"/>
          <w:sz w:val="24"/>
          <w:szCs w:val="24"/>
        </w:rPr>
        <w:t>2017</w:t>
      </w:r>
      <w:r w:rsidR="0096012E" w:rsidRPr="00A5512F">
        <w:rPr>
          <w:rFonts w:ascii="Times New Roman" w:hAnsi="Times New Roman" w:cs="Times New Roman"/>
          <w:sz w:val="24"/>
          <w:szCs w:val="24"/>
        </w:rPr>
        <w:t>) there</w:t>
      </w:r>
      <w:r w:rsidRPr="00A5512F">
        <w:rPr>
          <w:rFonts w:ascii="Times New Roman" w:hAnsi="Times New Roman" w:cs="Times New Roman"/>
          <w:sz w:val="24"/>
          <w:szCs w:val="24"/>
        </w:rPr>
        <w:t xml:space="preserve"> is a low percentage of creating and implementing re-usable components. The components used are new which reduces the probability of the factors hindering the development of the system. The primary variables of the projects are </w:t>
      </w:r>
      <w:r w:rsidR="00EE4508" w:rsidRPr="00A5512F">
        <w:rPr>
          <w:rFonts w:ascii="Times New Roman" w:hAnsi="Times New Roman" w:cs="Times New Roman"/>
          <w:color w:val="222222"/>
          <w:sz w:val="24"/>
          <w:szCs w:val="24"/>
          <w:shd w:val="clear" w:color="auto" w:fill="FFFFFF"/>
        </w:rPr>
        <w:t>Matharu (2015) costs</w:t>
      </w:r>
      <w:r w:rsidRPr="00A5512F">
        <w:rPr>
          <w:rFonts w:ascii="Times New Roman" w:hAnsi="Times New Roman" w:cs="Times New Roman"/>
          <w:sz w:val="24"/>
          <w:szCs w:val="24"/>
        </w:rPr>
        <w:t xml:space="preserve">, time, quality, and features. These </w:t>
      </w:r>
      <w:r w:rsidR="0096012E" w:rsidRPr="00A5512F">
        <w:rPr>
          <w:rFonts w:ascii="Times New Roman" w:hAnsi="Times New Roman" w:cs="Times New Roman"/>
          <w:sz w:val="24"/>
          <w:szCs w:val="24"/>
        </w:rPr>
        <w:t>variables</w:t>
      </w:r>
      <w:r w:rsidRPr="00A5512F">
        <w:rPr>
          <w:rFonts w:ascii="Times New Roman" w:hAnsi="Times New Roman" w:cs="Times New Roman"/>
          <w:sz w:val="24"/>
          <w:szCs w:val="24"/>
        </w:rPr>
        <w:t xml:space="preserve"> are suitable when requirements collected for analysis are precise. These approaches are suitable for a short project to make maintenance of projects moderate and great modifications.</w:t>
      </w:r>
    </w:p>
    <w:p w:rsidR="00645489" w:rsidRPr="00A5512F" w:rsidRDefault="00645489" w:rsidP="0096012E">
      <w:pPr>
        <w:spacing w:after="0" w:line="480" w:lineRule="auto"/>
        <w:ind w:firstLine="720"/>
        <w:contextualSpacing/>
        <w:rPr>
          <w:rFonts w:ascii="Times New Roman" w:hAnsi="Times New Roman" w:cs="Times New Roman"/>
          <w:sz w:val="24"/>
          <w:szCs w:val="24"/>
        </w:rPr>
      </w:pPr>
      <w:r w:rsidRPr="00A5512F">
        <w:rPr>
          <w:rFonts w:ascii="Times New Roman" w:hAnsi="Times New Roman" w:cs="Times New Roman"/>
          <w:sz w:val="24"/>
          <w:szCs w:val="24"/>
        </w:rPr>
        <w:t>Similarly to traditional methodologies, unified process’s main project variables are costs, time, features, and quality. Unlike the traditional methodologies, unified approaches are very precise, customer-friendly, and suitable for changes in the business. In this approach, DaSilva (2015) users of the system have the chance to modify projects through the development phases. Unlike the traditional method, the unified process allows flexibility in the changes made after a project has started. The other reason why the unified process model is suitable and efficient in the development of systems is when there is unplanned development of software, the process is cheaper than the traditional methodologies.</w:t>
      </w:r>
    </w:p>
    <w:p w:rsidR="00645489" w:rsidRPr="00A5512F" w:rsidRDefault="00645489" w:rsidP="0096012E">
      <w:pPr>
        <w:spacing w:after="0" w:line="480" w:lineRule="auto"/>
        <w:ind w:firstLine="720"/>
        <w:contextualSpacing/>
        <w:rPr>
          <w:rFonts w:ascii="Times New Roman" w:hAnsi="Times New Roman" w:cs="Times New Roman"/>
          <w:sz w:val="24"/>
          <w:szCs w:val="24"/>
        </w:rPr>
      </w:pPr>
      <w:r w:rsidRPr="00A5512F">
        <w:rPr>
          <w:rFonts w:ascii="Times New Roman" w:hAnsi="Times New Roman" w:cs="Times New Roman"/>
          <w:sz w:val="24"/>
          <w:szCs w:val="24"/>
        </w:rPr>
        <w:t>Although traditional methodologies have their advantages, it also has disadvantages. The two main disadvantages are the business statements have to be defined in advance and hence cannot be changed or modified, and all the requirements collected need to be given in the initial phase without making any changes or modifications. These disadvantages hinder the variables of the projects having a great impact on customer relationships. Scrapped project leads to inefficiency, Kaushik (2017), and results are wasted in efforts and expenses. The final stage in the traditional approaches is testing, which can only be done after the development process is over. The projects cannot go back to be edited after the testing process has already begun.</w:t>
      </w:r>
    </w:p>
    <w:p w:rsidR="00645489" w:rsidRPr="00A5512F" w:rsidRDefault="00645489" w:rsidP="0096012E">
      <w:pPr>
        <w:spacing w:after="0" w:line="480" w:lineRule="auto"/>
        <w:ind w:firstLine="720"/>
        <w:contextualSpacing/>
        <w:rPr>
          <w:rFonts w:ascii="Times New Roman" w:hAnsi="Times New Roman" w:cs="Times New Roman"/>
          <w:sz w:val="24"/>
          <w:szCs w:val="24"/>
        </w:rPr>
      </w:pPr>
      <w:r w:rsidRPr="00A5512F">
        <w:rPr>
          <w:rFonts w:ascii="Times New Roman" w:hAnsi="Times New Roman" w:cs="Times New Roman"/>
          <w:sz w:val="24"/>
          <w:szCs w:val="24"/>
        </w:rPr>
        <w:t>The advantages of a unified process over the traditional approaches include, it is possible to create and implement re-usable components, Mittal (2018) which are suitable to changes in the business environment. Business needs and problem statements are modified and changed at any time, unlike traditional, where they cannot be modified. Less priority is put on documentation; hence, less time in expenses is used, and solutions are estimated by separating projects and classifying them in mini-projects.  The main difference between traditional and unified models is the arrangement of the phases</w:t>
      </w:r>
      <w:r w:rsidR="00EE4508" w:rsidRPr="00A5512F">
        <w:rPr>
          <w:rFonts w:ascii="Times New Roman" w:hAnsi="Times New Roman" w:cs="Times New Roman"/>
          <w:sz w:val="24"/>
          <w:szCs w:val="24"/>
        </w:rPr>
        <w:t xml:space="preserve"> </w:t>
      </w:r>
      <w:r w:rsidR="00EE4508" w:rsidRPr="00A5512F">
        <w:rPr>
          <w:rFonts w:ascii="Times New Roman" w:hAnsi="Times New Roman" w:cs="Times New Roman"/>
          <w:color w:val="222222"/>
          <w:sz w:val="24"/>
          <w:szCs w:val="24"/>
          <w:shd w:val="clear" w:color="auto" w:fill="FFFFFF"/>
        </w:rPr>
        <w:t>Liefooghe (2011)</w:t>
      </w:r>
      <w:r w:rsidRPr="00A5512F">
        <w:rPr>
          <w:rFonts w:ascii="Times New Roman" w:hAnsi="Times New Roman" w:cs="Times New Roman"/>
          <w:sz w:val="24"/>
          <w:szCs w:val="24"/>
        </w:rPr>
        <w:t>, which includes, requirement analysis, design, planning, developing, and testing. The traditional approach is arranged in linear form while the</w:t>
      </w:r>
      <w:r w:rsidR="0093465E" w:rsidRPr="00A5512F">
        <w:rPr>
          <w:rFonts w:ascii="Times New Roman" w:hAnsi="Times New Roman" w:cs="Times New Roman"/>
          <w:sz w:val="24"/>
          <w:szCs w:val="24"/>
        </w:rPr>
        <w:t xml:space="preserve"> </w:t>
      </w:r>
      <w:r w:rsidRPr="00A5512F">
        <w:rPr>
          <w:rFonts w:ascii="Times New Roman" w:hAnsi="Times New Roman" w:cs="Times New Roman"/>
          <w:sz w:val="24"/>
          <w:szCs w:val="24"/>
        </w:rPr>
        <w:t>unified process is in iterative form.</w:t>
      </w:r>
      <w:r w:rsidR="0093465E" w:rsidRPr="00A5512F">
        <w:rPr>
          <w:rFonts w:ascii="Times New Roman" w:hAnsi="Times New Roman" w:cs="Times New Roman"/>
          <w:noProof/>
          <w:sz w:val="24"/>
          <w:szCs w:val="24"/>
        </w:rPr>
        <w:drawing>
          <wp:inline distT="0" distB="0" distL="0" distR="0" wp14:anchorId="25BE5B79" wp14:editId="12C80495">
            <wp:extent cx="5937993" cy="3095625"/>
            <wp:effectExtent l="19050" t="0" r="5607" b="0"/>
            <wp:docPr id="2" name="Picture 1" descr="traditional-vs-ag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ditional-vs-agile.png"/>
                    <pic:cNvPicPr/>
                  </pic:nvPicPr>
                  <pic:blipFill>
                    <a:blip r:embed="rId8"/>
                    <a:stretch>
                      <a:fillRect/>
                    </a:stretch>
                  </pic:blipFill>
                  <pic:spPr>
                    <a:xfrm>
                      <a:off x="0" y="0"/>
                      <a:ext cx="5943600" cy="3098548"/>
                    </a:xfrm>
                    <a:prstGeom prst="rect">
                      <a:avLst/>
                    </a:prstGeom>
                  </pic:spPr>
                </pic:pic>
              </a:graphicData>
            </a:graphic>
          </wp:inline>
        </w:drawing>
      </w:r>
    </w:p>
    <w:p w:rsidR="00645489" w:rsidRPr="00A5512F" w:rsidRDefault="00645489" w:rsidP="00A5512F">
      <w:pPr>
        <w:spacing w:after="0" w:line="480" w:lineRule="auto"/>
        <w:rPr>
          <w:rFonts w:ascii="Times New Roman" w:hAnsi="Times New Roman" w:cs="Times New Roman"/>
          <w:sz w:val="24"/>
          <w:szCs w:val="24"/>
        </w:rPr>
      </w:pPr>
      <w:r w:rsidRPr="00A5512F">
        <w:rPr>
          <w:rFonts w:ascii="Times New Roman" w:hAnsi="Times New Roman" w:cs="Times New Roman"/>
          <w:sz w:val="24"/>
          <w:szCs w:val="24"/>
        </w:rPr>
        <w:t>The common variables of the projects for both methods include:</w:t>
      </w:r>
    </w:p>
    <w:p w:rsidR="0093465E" w:rsidRDefault="0093465E" w:rsidP="00A5512F">
      <w:pPr>
        <w:spacing w:after="0" w:line="480" w:lineRule="auto"/>
        <w:rPr>
          <w:rFonts w:ascii="Times New Roman" w:hAnsi="Times New Roman" w:cs="Times New Roman"/>
          <w:sz w:val="24"/>
          <w:szCs w:val="24"/>
        </w:rPr>
      </w:pPr>
      <w:r w:rsidRPr="00A5512F">
        <w:rPr>
          <w:rFonts w:ascii="Times New Roman" w:hAnsi="Times New Roman" w:cs="Times New Roman"/>
          <w:noProof/>
          <w:sz w:val="24"/>
          <w:szCs w:val="24"/>
        </w:rPr>
        <w:drawing>
          <wp:inline distT="0" distB="0" distL="0" distR="0">
            <wp:extent cx="5937435" cy="3486150"/>
            <wp:effectExtent l="19050" t="0" r="6165" b="0"/>
            <wp:docPr id="3" name="Picture 2" descr="traditional-vs-agile-approa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ditional-vs-agile-approach.png"/>
                    <pic:cNvPicPr/>
                  </pic:nvPicPr>
                  <pic:blipFill>
                    <a:blip r:embed="rId9"/>
                    <a:stretch>
                      <a:fillRect/>
                    </a:stretch>
                  </pic:blipFill>
                  <pic:spPr>
                    <a:xfrm>
                      <a:off x="0" y="0"/>
                      <a:ext cx="5943600" cy="3489770"/>
                    </a:xfrm>
                    <a:prstGeom prst="rect">
                      <a:avLst/>
                    </a:prstGeom>
                  </pic:spPr>
                </pic:pic>
              </a:graphicData>
            </a:graphic>
          </wp:inline>
        </w:drawing>
      </w:r>
    </w:p>
    <w:p w:rsidR="00A5512F" w:rsidRPr="00A5512F" w:rsidRDefault="00A5512F" w:rsidP="00A5512F">
      <w:pPr>
        <w:spacing w:after="0" w:line="480" w:lineRule="auto"/>
        <w:rPr>
          <w:rFonts w:ascii="Times New Roman" w:hAnsi="Times New Roman" w:cs="Times New Roman"/>
          <w:sz w:val="24"/>
          <w:szCs w:val="24"/>
        </w:rPr>
      </w:pPr>
    </w:p>
    <w:p w:rsidR="0093465E" w:rsidRPr="00A5512F" w:rsidRDefault="0093465E" w:rsidP="00A5512F">
      <w:pPr>
        <w:spacing w:after="0" w:line="480" w:lineRule="auto"/>
        <w:rPr>
          <w:rFonts w:ascii="Times New Roman" w:hAnsi="Times New Roman" w:cs="Times New Roman"/>
          <w:sz w:val="24"/>
          <w:szCs w:val="24"/>
        </w:rPr>
      </w:pPr>
    </w:p>
    <w:p w:rsidR="00645489" w:rsidRPr="0096012E" w:rsidRDefault="00645489" w:rsidP="0096012E">
      <w:pPr>
        <w:pStyle w:val="Heading1"/>
        <w:spacing w:before="0" w:line="480" w:lineRule="auto"/>
        <w:contextualSpacing/>
        <w:jc w:val="center"/>
        <w:rPr>
          <w:rFonts w:ascii="Times New Roman" w:hAnsi="Times New Roman" w:cs="Times New Roman"/>
          <w:color w:val="auto"/>
          <w:sz w:val="24"/>
          <w:szCs w:val="24"/>
        </w:rPr>
      </w:pPr>
      <w:bookmarkStart w:id="6" w:name="_Toc20499214"/>
      <w:r w:rsidRPr="0096012E">
        <w:rPr>
          <w:rFonts w:ascii="Times New Roman" w:hAnsi="Times New Roman" w:cs="Times New Roman"/>
          <w:color w:val="auto"/>
          <w:sz w:val="24"/>
          <w:szCs w:val="24"/>
        </w:rPr>
        <w:t>Stage 2</w:t>
      </w:r>
      <w:bookmarkEnd w:id="6"/>
    </w:p>
    <w:p w:rsidR="00645489" w:rsidRPr="0096012E" w:rsidRDefault="00645489" w:rsidP="0096012E">
      <w:pPr>
        <w:pStyle w:val="Heading1"/>
        <w:spacing w:before="0" w:line="480" w:lineRule="auto"/>
        <w:contextualSpacing/>
        <w:jc w:val="center"/>
        <w:rPr>
          <w:rFonts w:ascii="Times New Roman" w:hAnsi="Times New Roman" w:cs="Times New Roman"/>
          <w:color w:val="auto"/>
          <w:sz w:val="24"/>
          <w:szCs w:val="24"/>
        </w:rPr>
      </w:pPr>
      <w:bookmarkStart w:id="7" w:name="_Toc20499215"/>
      <w:r w:rsidRPr="0096012E">
        <w:rPr>
          <w:rFonts w:ascii="Times New Roman" w:hAnsi="Times New Roman" w:cs="Times New Roman"/>
          <w:color w:val="auto"/>
          <w:sz w:val="24"/>
          <w:szCs w:val="24"/>
        </w:rPr>
        <w:t>Rational Unified Process</w:t>
      </w:r>
      <w:bookmarkEnd w:id="7"/>
    </w:p>
    <w:p w:rsidR="0064548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The rational unified process known as RUP is among the modern software development process that is suitable for any business changes. Similarly to the unified process, the rational unified process has four distinctive phases into the development of systems. The phases involve the processes of, modeling business, analysis, and designing, implementation, testing, and deployment of phases to the next phases. This model provides software developers with the guidelines, templates of stages of development of software systems. The rational unified process was created by Rational Software Corporation Solomon (219) and was introduced by the IBM in 2003. The process is adaptive and modified to the needs of customers. Apart from the phases of development, the process also builds blocks which defines who, when, how, and what is to be developed. The model has three common features that need to be available during the development process they include, best practices, building block, and phases. These features determine the cost-benefit analysis of the project presented and enhances the development of the software.</w:t>
      </w:r>
    </w:p>
    <w:p w:rsidR="00645489" w:rsidRPr="0096012E" w:rsidRDefault="00645489" w:rsidP="0096012E">
      <w:pPr>
        <w:pStyle w:val="Heading1"/>
        <w:spacing w:before="0" w:line="480" w:lineRule="auto"/>
        <w:contextualSpacing/>
        <w:jc w:val="center"/>
        <w:rPr>
          <w:rFonts w:ascii="Times New Roman" w:hAnsi="Times New Roman" w:cs="Times New Roman"/>
          <w:color w:val="auto"/>
          <w:sz w:val="24"/>
          <w:szCs w:val="24"/>
        </w:rPr>
      </w:pPr>
      <w:bookmarkStart w:id="8" w:name="_Toc20499216"/>
      <w:r w:rsidRPr="0096012E">
        <w:rPr>
          <w:rFonts w:ascii="Times New Roman" w:hAnsi="Times New Roman" w:cs="Times New Roman"/>
          <w:color w:val="auto"/>
          <w:sz w:val="24"/>
          <w:szCs w:val="24"/>
        </w:rPr>
        <w:t>Best Practices, Building Blocks, and Phases</w:t>
      </w:r>
      <w:bookmarkEnd w:id="8"/>
    </w:p>
    <w:p w:rsidR="0064548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There are six best Practices of Rational Unified Process, and they include developing iterative, managing requirements, use of components architectures, visual model, verify quality continuously, and managing change. Developing software iteratively</w:t>
      </w:r>
      <w:r w:rsidR="00EE4508" w:rsidRPr="0096012E">
        <w:rPr>
          <w:rFonts w:ascii="Times New Roman" w:hAnsi="Times New Roman" w:cs="Times New Roman"/>
          <w:sz w:val="24"/>
          <w:szCs w:val="24"/>
        </w:rPr>
        <w:t xml:space="preserve">, </w:t>
      </w:r>
      <w:r w:rsidR="00EE4508" w:rsidRPr="0096012E">
        <w:rPr>
          <w:rFonts w:ascii="Times New Roman" w:hAnsi="Times New Roman" w:cs="Times New Roman"/>
          <w:sz w:val="24"/>
          <w:szCs w:val="24"/>
          <w:shd w:val="clear" w:color="auto" w:fill="FFFFFF"/>
        </w:rPr>
        <w:t>Kruchten (2004)</w:t>
      </w:r>
      <w:r w:rsidRPr="0096012E">
        <w:rPr>
          <w:rFonts w:ascii="Times New Roman" w:hAnsi="Times New Roman" w:cs="Times New Roman"/>
          <w:sz w:val="24"/>
          <w:szCs w:val="24"/>
        </w:rPr>
        <w:t xml:space="preserve"> involves encouraging the development team and establishing high-risk elements in every phase of software developed. Technical risks are handled when a system is developed iteratively. When the risks are handled to create an opportunity to reach a rhythm that makes intelligent correction which is relative to both technical and business risks. Management of requirements is defined to be changing user’s needs and artifacts of the process intentionally. This practices also describes the methods an organization use to keep track of functionality requirements and documentation. The component-based architectures, Mohd (2016) emphasizes on the development that is based on components of the software. Components-based software</w:t>
      </w:r>
      <w:r w:rsidR="00EE4508" w:rsidRPr="0096012E">
        <w:rPr>
          <w:rFonts w:ascii="Times New Roman" w:hAnsi="Times New Roman" w:cs="Times New Roman"/>
          <w:sz w:val="24"/>
          <w:szCs w:val="24"/>
        </w:rPr>
        <w:t xml:space="preserve">, </w:t>
      </w:r>
      <w:r w:rsidR="00EE4508" w:rsidRPr="0096012E">
        <w:rPr>
          <w:rFonts w:ascii="Times New Roman" w:hAnsi="Times New Roman" w:cs="Times New Roman"/>
          <w:sz w:val="24"/>
          <w:szCs w:val="24"/>
          <w:shd w:val="clear" w:color="auto" w:fill="FFFFFF"/>
        </w:rPr>
        <w:t>Galster (2015)</w:t>
      </w:r>
      <w:r w:rsidRPr="0096012E">
        <w:rPr>
          <w:rFonts w:ascii="Times New Roman" w:hAnsi="Times New Roman" w:cs="Times New Roman"/>
          <w:sz w:val="24"/>
          <w:szCs w:val="24"/>
        </w:rPr>
        <w:t xml:space="preserve"> is used in both current and future projects. This practice determines the risks that could hinder the progress of software development. Visual modeling allows the projects teams to construct, visualize, and be creative on the artifacts used in the rational unified process. The approach that visual modeling is based on is to control the reasons why elements cannot be known to a certain level of code.</w:t>
      </w:r>
    </w:p>
    <w:p w:rsidR="0064548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Similar to the unified process, the rational unified process uses the unified model language to visualize models. The visualization practice involves analyzing software components and the relationship with each other. Testing the quality of the software is vital because it tests all the phases of software development and determines any factor that may hinder the completion of the process. Verifying represents a baseline that is against the final product. Managing change is the final practice, and it includes tracking and managing forms that are necessary for making the software development process successful. Building blocks basically involve the workers, activities, artifacts, and workflows, Solomon (2019) of software development. In other words, building block answers the WHO question such as, what will be produced, who will produce, how will it be produced and when should it be produced. The life cycle phases of the model include the inception, elaboration, construction, and the transition phase.</w:t>
      </w:r>
    </w:p>
    <w:p w:rsidR="00645489" w:rsidRPr="0096012E" w:rsidRDefault="00645489" w:rsidP="0096012E">
      <w:pPr>
        <w:pStyle w:val="Heading2"/>
        <w:spacing w:before="0" w:line="480" w:lineRule="auto"/>
        <w:contextualSpacing/>
        <w:jc w:val="center"/>
        <w:rPr>
          <w:rFonts w:ascii="Times New Roman" w:hAnsi="Times New Roman" w:cs="Times New Roman"/>
          <w:color w:val="auto"/>
          <w:sz w:val="24"/>
          <w:szCs w:val="24"/>
        </w:rPr>
      </w:pPr>
      <w:bookmarkStart w:id="9" w:name="_Toc20499217"/>
      <w:r w:rsidRPr="0096012E">
        <w:rPr>
          <w:rFonts w:ascii="Times New Roman" w:hAnsi="Times New Roman" w:cs="Times New Roman"/>
          <w:color w:val="auto"/>
          <w:sz w:val="24"/>
          <w:szCs w:val="24"/>
        </w:rPr>
        <w:t>Artifacts in the Rational Unified Process</w:t>
      </w:r>
      <w:bookmarkEnd w:id="9"/>
    </w:p>
    <w:p w:rsidR="0064548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An artifact is a tangible output that, as involved in the process with code functions and additional phase’s models. The person who is responsible for the production system works on activities that will produce the artifacts to be deployed to the target users. In RUP, artifacts are classified into management or technical artifacts which are further categorized into four sets, requirements, analysis and design, test implementation and deployment sets. The requirement sets describe what the systems do, analyze and design test and illustrates the construction of the system, Solomon (2019) test sets explains how the system is verified, implementation sets portray how software comments are assembled. Lastly, deployments sets provide the necessary data used in the configuration of the software process. These sets can be explained in terms of models used in the development of software.</w:t>
      </w:r>
    </w:p>
    <w:p w:rsidR="0064548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 xml:space="preserve">Models are considered to be artifacts which create a better understanding of a system being created. There are eight models that are considered to be artifacts used in the RUP model. Business use case model established the concept of a company, business analysis models set up the context used n the system, and use case model creates a functional requirement of the systems. Analysis model, which is optional conceptual designs, design model stats problem vocabulary and finds its solution, </w:t>
      </w:r>
      <w:r w:rsidR="00A5512F" w:rsidRPr="0096012E">
        <w:rPr>
          <w:rFonts w:ascii="Times New Roman" w:hAnsi="Times New Roman" w:cs="Times New Roman"/>
          <w:sz w:val="24"/>
          <w:szCs w:val="24"/>
        </w:rPr>
        <w:t>Mohd (</w:t>
      </w:r>
      <w:r w:rsidRPr="0096012E">
        <w:rPr>
          <w:rFonts w:ascii="Times New Roman" w:hAnsi="Times New Roman" w:cs="Times New Roman"/>
          <w:sz w:val="24"/>
          <w:szCs w:val="24"/>
        </w:rPr>
        <w:t>2016) and data model, which is also options create data representation and some repositories. Deployment model sets up hardware topology where systems are executed, and the implementation models institute some parts used in releasing and assembling of the physics system.</w:t>
      </w:r>
    </w:p>
    <w:p w:rsidR="00645489" w:rsidRPr="0096012E" w:rsidRDefault="00645489" w:rsidP="0096012E">
      <w:pPr>
        <w:pStyle w:val="Heading1"/>
        <w:spacing w:before="0" w:line="480" w:lineRule="auto"/>
        <w:contextualSpacing/>
        <w:jc w:val="center"/>
        <w:rPr>
          <w:rFonts w:ascii="Times New Roman" w:hAnsi="Times New Roman" w:cs="Times New Roman"/>
          <w:color w:val="auto"/>
          <w:sz w:val="24"/>
          <w:szCs w:val="24"/>
        </w:rPr>
      </w:pPr>
      <w:bookmarkStart w:id="10" w:name="_Toc20499218"/>
      <w:r w:rsidRPr="0096012E">
        <w:rPr>
          <w:rFonts w:ascii="Times New Roman" w:hAnsi="Times New Roman" w:cs="Times New Roman"/>
          <w:color w:val="auto"/>
          <w:sz w:val="24"/>
          <w:szCs w:val="24"/>
        </w:rPr>
        <w:t>Conclusion</w:t>
      </w:r>
      <w:bookmarkEnd w:id="10"/>
    </w:p>
    <w:p w:rsidR="00AC0479" w:rsidRPr="0096012E" w:rsidRDefault="00645489" w:rsidP="0096012E">
      <w:pPr>
        <w:spacing w:after="0" w:line="480" w:lineRule="auto"/>
        <w:ind w:firstLine="720"/>
        <w:contextualSpacing/>
        <w:rPr>
          <w:rFonts w:ascii="Times New Roman" w:hAnsi="Times New Roman" w:cs="Times New Roman"/>
          <w:sz w:val="24"/>
          <w:szCs w:val="24"/>
        </w:rPr>
      </w:pPr>
      <w:r w:rsidRPr="0096012E">
        <w:rPr>
          <w:rFonts w:ascii="Times New Roman" w:hAnsi="Times New Roman" w:cs="Times New Roman"/>
          <w:sz w:val="24"/>
          <w:szCs w:val="24"/>
        </w:rPr>
        <w:t>The unique characteristics of the unified process are iterative, incremental, risk-focused, and architecture based. Iterative and incremental characteristic improves the functionality of software because an iteration leads to an increment. For architecture based executable baseline implements and validates the foundation of software development. Risk focused feature in the model address most technical risk in the project and tackled carefully to avoid the risks from repeating itself. The rational unified process is efficient and effective because it emphasizes the accuracy of documentation and requires less help on the integration process. The other advantage of the model is it resolves projects risks that are related to customers. The disadvantage of the process is that the software developer needs to be an expert, and the development process is very complex and unorganized. The complexity of the model makes it difficult to understand. Implementing a unified process in Blanchardstown Inc. will be a good step since the organization will be prepared in the presents and future of the company. The President of the company, after implementing the UP mode, he will have better control over the company’s system and will be able to monitor all the activities in or out of the company. The unified model creates teamwork among staff, even in distances. Since the software will be used n every computer, interaction with one another will be cheaper and easier.</w:t>
      </w:r>
    </w:p>
    <w:p w:rsidR="00645489" w:rsidRPr="00A5512F" w:rsidRDefault="00645489" w:rsidP="0096012E">
      <w:pPr>
        <w:spacing w:after="0" w:line="480" w:lineRule="auto"/>
        <w:contextualSpacing/>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FE185E" w:rsidRPr="00A5512F" w:rsidRDefault="00FE185E" w:rsidP="00A5512F">
      <w:pPr>
        <w:spacing w:after="0" w:line="480" w:lineRule="auto"/>
        <w:jc w:val="center"/>
        <w:rPr>
          <w:rFonts w:ascii="Times New Roman" w:hAnsi="Times New Roman" w:cs="Times New Roman"/>
          <w:sz w:val="24"/>
          <w:szCs w:val="24"/>
        </w:rPr>
      </w:pPr>
    </w:p>
    <w:p w:rsidR="00D10225" w:rsidRPr="0096012E" w:rsidRDefault="00311F1E" w:rsidP="0096012E">
      <w:pPr>
        <w:pStyle w:val="Heading1"/>
        <w:spacing w:before="0" w:line="480" w:lineRule="auto"/>
        <w:contextualSpacing/>
        <w:jc w:val="center"/>
        <w:rPr>
          <w:rFonts w:ascii="Times New Roman" w:hAnsi="Times New Roman" w:cs="Times New Roman"/>
          <w:color w:val="auto"/>
          <w:sz w:val="24"/>
          <w:szCs w:val="24"/>
        </w:rPr>
      </w:pPr>
      <w:bookmarkStart w:id="11" w:name="_Toc20499219"/>
      <w:r w:rsidRPr="0096012E">
        <w:rPr>
          <w:rFonts w:ascii="Times New Roman" w:hAnsi="Times New Roman" w:cs="Times New Roman"/>
          <w:color w:val="auto"/>
          <w:sz w:val="24"/>
          <w:szCs w:val="24"/>
        </w:rPr>
        <w:t>References</w:t>
      </w:r>
      <w:r w:rsidR="00AC0479" w:rsidRPr="0096012E">
        <w:rPr>
          <w:rFonts w:ascii="Times New Roman" w:hAnsi="Times New Roman" w:cs="Times New Roman"/>
          <w:color w:val="auto"/>
          <w:sz w:val="24"/>
          <w:szCs w:val="24"/>
        </w:rPr>
        <w:t xml:space="preserve"> and Bibliography</w:t>
      </w:r>
      <w:bookmarkEnd w:id="11"/>
    </w:p>
    <w:p w:rsidR="00A5512F" w:rsidRPr="00A5512F" w:rsidRDefault="00A5512F" w:rsidP="0096012E">
      <w:pPr>
        <w:spacing w:after="0" w:line="480" w:lineRule="auto"/>
        <w:ind w:left="720" w:hanging="720"/>
        <w:contextualSpacing/>
        <w:rPr>
          <w:rFonts w:ascii="Times New Roman" w:hAnsi="Times New Roman" w:cs="Times New Roman"/>
          <w:sz w:val="24"/>
          <w:szCs w:val="24"/>
        </w:rPr>
      </w:pPr>
      <w:r w:rsidRPr="00A5512F">
        <w:rPr>
          <w:rFonts w:ascii="Times New Roman" w:hAnsi="Times New Roman" w:cs="Times New Roman"/>
          <w:color w:val="222222"/>
          <w:sz w:val="24"/>
          <w:szCs w:val="24"/>
          <w:shd w:val="clear" w:color="auto" w:fill="FFFFFF"/>
        </w:rPr>
        <w:t>Ahimbisibwe, A., Daellenbach, U. and Cavana, R.Y., 2017. Empi</w:t>
      </w:r>
      <w:r w:rsidR="0096012E">
        <w:rPr>
          <w:rFonts w:ascii="Times New Roman" w:hAnsi="Times New Roman" w:cs="Times New Roman"/>
          <w:color w:val="222222"/>
          <w:sz w:val="24"/>
          <w:szCs w:val="24"/>
          <w:shd w:val="clear" w:color="auto" w:fill="FFFFFF"/>
        </w:rPr>
        <w:t xml:space="preserve">rical comparison of traditional </w:t>
      </w:r>
      <w:r w:rsidRPr="00A5512F">
        <w:rPr>
          <w:rFonts w:ascii="Times New Roman" w:hAnsi="Times New Roman" w:cs="Times New Roman"/>
          <w:color w:val="222222"/>
          <w:sz w:val="24"/>
          <w:szCs w:val="24"/>
          <w:shd w:val="clear" w:color="auto" w:fill="FFFFFF"/>
        </w:rPr>
        <w:t xml:space="preserve">plan-based and agile methodologies: Critical success </w:t>
      </w:r>
      <w:r w:rsidR="0096012E">
        <w:rPr>
          <w:rFonts w:ascii="Times New Roman" w:hAnsi="Times New Roman" w:cs="Times New Roman"/>
          <w:color w:val="222222"/>
          <w:sz w:val="24"/>
          <w:szCs w:val="24"/>
          <w:shd w:val="clear" w:color="auto" w:fill="FFFFFF"/>
        </w:rPr>
        <w:t xml:space="preserve">factors for outsourced software </w:t>
      </w:r>
      <w:r w:rsidRPr="00A5512F">
        <w:rPr>
          <w:rFonts w:ascii="Times New Roman" w:hAnsi="Times New Roman" w:cs="Times New Roman"/>
          <w:color w:val="222222"/>
          <w:sz w:val="24"/>
          <w:szCs w:val="24"/>
          <w:shd w:val="clear" w:color="auto" w:fill="FFFFFF"/>
        </w:rPr>
        <w:t>development projects from vendors’ perspective. </w:t>
      </w:r>
      <w:r w:rsidRPr="00A5512F">
        <w:rPr>
          <w:rFonts w:ascii="Times New Roman" w:hAnsi="Times New Roman" w:cs="Times New Roman"/>
          <w:i/>
          <w:iCs/>
          <w:color w:val="222222"/>
          <w:sz w:val="24"/>
          <w:szCs w:val="24"/>
          <w:shd w:val="clear" w:color="auto" w:fill="FFFFFF"/>
        </w:rPr>
        <w:t>Jo</w:t>
      </w:r>
      <w:r w:rsidR="0096012E">
        <w:rPr>
          <w:rFonts w:ascii="Times New Roman" w:hAnsi="Times New Roman" w:cs="Times New Roman"/>
          <w:i/>
          <w:iCs/>
          <w:color w:val="222222"/>
          <w:sz w:val="24"/>
          <w:szCs w:val="24"/>
          <w:shd w:val="clear" w:color="auto" w:fill="FFFFFF"/>
        </w:rPr>
        <w:t xml:space="preserve">urnal of Enterprise Informatio </w:t>
      </w:r>
      <w:r w:rsidRPr="00A5512F">
        <w:rPr>
          <w:rFonts w:ascii="Times New Roman" w:hAnsi="Times New Roman" w:cs="Times New Roman"/>
          <w:i/>
          <w:iCs/>
          <w:color w:val="222222"/>
          <w:sz w:val="24"/>
          <w:szCs w:val="24"/>
          <w:shd w:val="clear" w:color="auto" w:fill="FFFFFF"/>
        </w:rPr>
        <w:t>Management</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30</w:t>
      </w:r>
      <w:r w:rsidRPr="00A5512F">
        <w:rPr>
          <w:rFonts w:ascii="Times New Roman" w:hAnsi="Times New Roman" w:cs="Times New Roman"/>
          <w:color w:val="222222"/>
          <w:sz w:val="24"/>
          <w:szCs w:val="24"/>
          <w:shd w:val="clear" w:color="auto" w:fill="FFFFFF"/>
        </w:rPr>
        <w:t>(3), pp.400-453.</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 xml:space="preserve">Alvarez, J. and Hurtado, J., 2018, September. UP-VSE: A </w:t>
      </w:r>
      <w:r w:rsidR="0096012E">
        <w:rPr>
          <w:rFonts w:ascii="Times New Roman" w:hAnsi="Times New Roman" w:cs="Times New Roman"/>
          <w:color w:val="222222"/>
          <w:sz w:val="24"/>
          <w:szCs w:val="24"/>
          <w:shd w:val="clear" w:color="auto" w:fill="FFFFFF"/>
        </w:rPr>
        <w:t xml:space="preserve">Unified Process-Based Lifecycle </w:t>
      </w:r>
      <w:r w:rsidRPr="00A5512F">
        <w:rPr>
          <w:rFonts w:ascii="Times New Roman" w:hAnsi="Times New Roman" w:cs="Times New Roman"/>
          <w:color w:val="222222"/>
          <w:sz w:val="24"/>
          <w:szCs w:val="24"/>
          <w:shd w:val="clear" w:color="auto" w:fill="FFFFFF"/>
        </w:rPr>
        <w:t>Model for Very Small Entities. In </w:t>
      </w:r>
      <w:r w:rsidRPr="00A5512F">
        <w:rPr>
          <w:rFonts w:ascii="Times New Roman" w:hAnsi="Times New Roman" w:cs="Times New Roman"/>
          <w:i/>
          <w:iCs/>
          <w:color w:val="222222"/>
          <w:sz w:val="24"/>
          <w:szCs w:val="24"/>
          <w:shd w:val="clear" w:color="auto" w:fill="FFFFFF"/>
        </w:rPr>
        <w:t>Colombian Conference on Computing</w:t>
      </w:r>
      <w:r w:rsidRPr="00A5512F">
        <w:rPr>
          <w:rFonts w:ascii="Times New Roman" w:hAnsi="Times New Roman" w:cs="Times New Roman"/>
          <w:color w:val="222222"/>
          <w:sz w:val="24"/>
          <w:szCs w:val="24"/>
          <w:shd w:val="clear" w:color="auto" w:fill="FFFFFF"/>
        </w:rPr>
        <w:t> (pp. 260-275).</w:t>
      </w:r>
      <w:r w:rsidRPr="00A5512F">
        <w:rPr>
          <w:rFonts w:ascii="Times New Roman" w:hAnsi="Times New Roman" w:cs="Times New Roman"/>
          <w:color w:val="222222"/>
          <w:sz w:val="24"/>
          <w:szCs w:val="24"/>
          <w:shd w:val="clear" w:color="auto" w:fill="FFFFFF"/>
        </w:rPr>
        <w:tab/>
        <w:t>Springer, Cham.</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DaSilva, A.R., 2015. Model-driven engineering: A survey supported by the unified conceptual</w:t>
      </w:r>
      <w:r w:rsidR="0096012E">
        <w:rPr>
          <w:rFonts w:ascii="Times New Roman" w:hAnsi="Times New Roman" w:cs="Times New Roman"/>
          <w:color w:val="222222"/>
          <w:sz w:val="24"/>
          <w:szCs w:val="24"/>
          <w:shd w:val="clear" w:color="auto" w:fill="FFFFFF"/>
        </w:rPr>
        <w:t xml:space="preserve"> </w:t>
      </w:r>
      <w:r w:rsidRPr="00A5512F">
        <w:rPr>
          <w:rFonts w:ascii="Times New Roman" w:hAnsi="Times New Roman" w:cs="Times New Roman"/>
          <w:color w:val="222222"/>
          <w:sz w:val="24"/>
          <w:szCs w:val="24"/>
          <w:shd w:val="clear" w:color="auto" w:fill="FFFFFF"/>
        </w:rPr>
        <w:t>model. </w:t>
      </w:r>
      <w:r w:rsidRPr="00A5512F">
        <w:rPr>
          <w:rFonts w:ascii="Times New Roman" w:hAnsi="Times New Roman" w:cs="Times New Roman"/>
          <w:i/>
          <w:iCs/>
          <w:color w:val="222222"/>
          <w:sz w:val="24"/>
          <w:szCs w:val="24"/>
          <w:shd w:val="clear" w:color="auto" w:fill="FFFFFF"/>
        </w:rPr>
        <w:t>Computer Languages, Systems &amp; Structures</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43</w:t>
      </w:r>
      <w:r w:rsidRPr="00A5512F">
        <w:rPr>
          <w:rFonts w:ascii="Times New Roman" w:hAnsi="Times New Roman" w:cs="Times New Roman"/>
          <w:color w:val="222222"/>
          <w:sz w:val="24"/>
          <w:szCs w:val="24"/>
          <w:shd w:val="clear" w:color="auto" w:fill="FFFFFF"/>
        </w:rPr>
        <w:t>, pp.139-155.</w:t>
      </w:r>
    </w:p>
    <w:p w:rsidR="00A5512F" w:rsidRPr="00A5512F" w:rsidRDefault="00A5512F" w:rsidP="0096012E">
      <w:pPr>
        <w:spacing w:after="0" w:line="480" w:lineRule="auto"/>
        <w:ind w:left="720" w:hanging="720"/>
        <w:contextualSpacing/>
        <w:rPr>
          <w:rFonts w:ascii="Times New Roman" w:hAnsi="Times New Roman" w:cs="Times New Roman"/>
          <w:sz w:val="24"/>
          <w:szCs w:val="24"/>
        </w:rPr>
      </w:pPr>
      <w:r w:rsidRPr="00A5512F">
        <w:rPr>
          <w:rFonts w:ascii="Times New Roman" w:hAnsi="Times New Roman" w:cs="Times New Roman"/>
          <w:color w:val="222222"/>
          <w:sz w:val="24"/>
          <w:szCs w:val="24"/>
          <w:shd w:val="clear" w:color="auto" w:fill="FFFFFF"/>
        </w:rPr>
        <w:t>Galster, M., 2015, May. Software reference architectures: rel</w:t>
      </w:r>
      <w:r w:rsidR="0096012E">
        <w:rPr>
          <w:rFonts w:ascii="Times New Roman" w:hAnsi="Times New Roman" w:cs="Times New Roman"/>
          <w:color w:val="222222"/>
          <w:sz w:val="24"/>
          <w:szCs w:val="24"/>
          <w:shd w:val="clear" w:color="auto" w:fill="FFFFFF"/>
        </w:rPr>
        <w:t xml:space="preserve">ated architectural concepts and </w:t>
      </w:r>
      <w:r w:rsidRPr="00A5512F">
        <w:rPr>
          <w:rFonts w:ascii="Times New Roman" w:hAnsi="Times New Roman" w:cs="Times New Roman"/>
          <w:color w:val="222222"/>
          <w:sz w:val="24"/>
          <w:szCs w:val="24"/>
          <w:shd w:val="clear" w:color="auto" w:fill="FFFFFF"/>
        </w:rPr>
        <w:t>challenges. In </w:t>
      </w:r>
      <w:r w:rsidRPr="00A5512F">
        <w:rPr>
          <w:rFonts w:ascii="Times New Roman" w:hAnsi="Times New Roman" w:cs="Times New Roman"/>
          <w:i/>
          <w:iCs/>
          <w:color w:val="222222"/>
          <w:sz w:val="24"/>
          <w:szCs w:val="24"/>
          <w:shd w:val="clear" w:color="auto" w:fill="FFFFFF"/>
        </w:rPr>
        <w:t>2015 1st International Worksh</w:t>
      </w:r>
      <w:r w:rsidR="0096012E">
        <w:rPr>
          <w:rFonts w:ascii="Times New Roman" w:hAnsi="Times New Roman" w:cs="Times New Roman"/>
          <w:i/>
          <w:iCs/>
          <w:color w:val="222222"/>
          <w:sz w:val="24"/>
          <w:szCs w:val="24"/>
          <w:shd w:val="clear" w:color="auto" w:fill="FFFFFF"/>
        </w:rPr>
        <w:t xml:space="preserve">op on Exploring Component-based </w:t>
      </w:r>
      <w:r w:rsidRPr="00A5512F">
        <w:rPr>
          <w:rFonts w:ascii="Times New Roman" w:hAnsi="Times New Roman" w:cs="Times New Roman"/>
          <w:i/>
          <w:iCs/>
          <w:color w:val="222222"/>
          <w:sz w:val="24"/>
          <w:szCs w:val="24"/>
          <w:shd w:val="clear" w:color="auto" w:fill="FFFFFF"/>
        </w:rPr>
        <w:t>Techniques for Constructing Reference Architectures (CobRA)</w:t>
      </w:r>
      <w:r w:rsidRPr="00A5512F">
        <w:rPr>
          <w:rFonts w:ascii="Times New Roman" w:hAnsi="Times New Roman" w:cs="Times New Roman"/>
          <w:color w:val="222222"/>
          <w:sz w:val="24"/>
          <w:szCs w:val="24"/>
          <w:shd w:val="clear" w:color="auto" w:fill="FFFFFF"/>
        </w:rPr>
        <w:t> (pp. 1-4). IEEE.</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Kaushik, S., Bharadwaj, A., Awasthi, V. and Sharma, R., 20</w:t>
      </w:r>
      <w:r w:rsidR="0096012E">
        <w:rPr>
          <w:rFonts w:ascii="Times New Roman" w:hAnsi="Times New Roman" w:cs="Times New Roman"/>
          <w:color w:val="222222"/>
          <w:sz w:val="24"/>
          <w:szCs w:val="24"/>
          <w:shd w:val="clear" w:color="auto" w:fill="FFFFFF"/>
        </w:rPr>
        <w:t xml:space="preserve">17. Applicability and issues in </w:t>
      </w:r>
      <w:r w:rsidRPr="00A5512F">
        <w:rPr>
          <w:rFonts w:ascii="Times New Roman" w:hAnsi="Times New Roman" w:cs="Times New Roman"/>
          <w:color w:val="222222"/>
          <w:sz w:val="24"/>
          <w:szCs w:val="24"/>
          <w:shd w:val="clear" w:color="auto" w:fill="FFFFFF"/>
        </w:rPr>
        <w:t>traditional model of ERP implementations: an industry perspective. </w:t>
      </w:r>
      <w:r w:rsidR="0096012E">
        <w:rPr>
          <w:rFonts w:ascii="Times New Roman" w:hAnsi="Times New Roman" w:cs="Times New Roman"/>
          <w:i/>
          <w:iCs/>
          <w:color w:val="222222"/>
          <w:sz w:val="24"/>
          <w:szCs w:val="24"/>
          <w:shd w:val="clear" w:color="auto" w:fill="FFFFFF"/>
        </w:rPr>
        <w:t xml:space="preserve">International Journal </w:t>
      </w:r>
      <w:r w:rsidRPr="00A5512F">
        <w:rPr>
          <w:rFonts w:ascii="Times New Roman" w:hAnsi="Times New Roman" w:cs="Times New Roman"/>
          <w:i/>
          <w:iCs/>
          <w:color w:val="222222"/>
          <w:sz w:val="24"/>
          <w:szCs w:val="24"/>
          <w:shd w:val="clear" w:color="auto" w:fill="FFFFFF"/>
        </w:rPr>
        <w:t>of Advanced Computer Research</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7</w:t>
      </w:r>
      <w:r w:rsidRPr="00A5512F">
        <w:rPr>
          <w:rFonts w:ascii="Times New Roman" w:hAnsi="Times New Roman" w:cs="Times New Roman"/>
          <w:color w:val="222222"/>
          <w:sz w:val="24"/>
          <w:szCs w:val="24"/>
          <w:shd w:val="clear" w:color="auto" w:fill="FFFFFF"/>
        </w:rPr>
        <w:t>(30), p.88.</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Kruchten, P., 2004. </w:t>
      </w:r>
      <w:r w:rsidRPr="00A5512F">
        <w:rPr>
          <w:rFonts w:ascii="Times New Roman" w:hAnsi="Times New Roman" w:cs="Times New Roman"/>
          <w:i/>
          <w:iCs/>
          <w:color w:val="222222"/>
          <w:sz w:val="24"/>
          <w:szCs w:val="24"/>
          <w:shd w:val="clear" w:color="auto" w:fill="FFFFFF"/>
        </w:rPr>
        <w:t>The rational unified process: an introduction</w:t>
      </w:r>
      <w:r w:rsidRPr="00A5512F">
        <w:rPr>
          <w:rFonts w:ascii="Times New Roman" w:hAnsi="Times New Roman" w:cs="Times New Roman"/>
          <w:color w:val="222222"/>
          <w:sz w:val="24"/>
          <w:szCs w:val="24"/>
          <w:shd w:val="clear" w:color="auto" w:fill="FFFFFF"/>
        </w:rPr>
        <w:t>. Addison-Wesley Professional.</w:t>
      </w:r>
    </w:p>
    <w:p w:rsidR="00A5512F" w:rsidRPr="00A5512F" w:rsidRDefault="00A5512F" w:rsidP="0096012E">
      <w:pPr>
        <w:spacing w:after="0" w:line="480" w:lineRule="auto"/>
        <w:ind w:left="720" w:hanging="720"/>
        <w:contextualSpacing/>
        <w:rPr>
          <w:rFonts w:ascii="Times New Roman" w:hAnsi="Times New Roman" w:cs="Times New Roman"/>
          <w:sz w:val="24"/>
          <w:szCs w:val="24"/>
        </w:rPr>
      </w:pPr>
      <w:r w:rsidRPr="00A5512F">
        <w:rPr>
          <w:rFonts w:ascii="Times New Roman" w:hAnsi="Times New Roman" w:cs="Times New Roman"/>
          <w:color w:val="222222"/>
          <w:sz w:val="24"/>
          <w:szCs w:val="24"/>
          <w:shd w:val="clear" w:color="auto" w:fill="FFFFFF"/>
        </w:rPr>
        <w:t xml:space="preserve">Liefooghe, A., Jourdan, L. and Talbi, E.G., 2011. A software </w:t>
      </w:r>
      <w:r w:rsidR="0096012E">
        <w:rPr>
          <w:rFonts w:ascii="Times New Roman" w:hAnsi="Times New Roman" w:cs="Times New Roman"/>
          <w:color w:val="222222"/>
          <w:sz w:val="24"/>
          <w:szCs w:val="24"/>
          <w:shd w:val="clear" w:color="auto" w:fill="FFFFFF"/>
        </w:rPr>
        <w:t xml:space="preserve">framework based on a conceptual </w:t>
      </w:r>
      <w:r w:rsidRPr="00A5512F">
        <w:rPr>
          <w:rFonts w:ascii="Times New Roman" w:hAnsi="Times New Roman" w:cs="Times New Roman"/>
          <w:color w:val="222222"/>
          <w:sz w:val="24"/>
          <w:szCs w:val="24"/>
          <w:shd w:val="clear" w:color="auto" w:fill="FFFFFF"/>
        </w:rPr>
        <w:t>unified model for evolutionary multiobjectiv</w:t>
      </w:r>
      <w:r w:rsidR="0096012E">
        <w:rPr>
          <w:rFonts w:ascii="Times New Roman" w:hAnsi="Times New Roman" w:cs="Times New Roman"/>
          <w:color w:val="222222"/>
          <w:sz w:val="24"/>
          <w:szCs w:val="24"/>
          <w:shd w:val="clear" w:color="auto" w:fill="FFFFFF"/>
        </w:rPr>
        <w:t xml:space="preserve">e optimization: ParadisEO </w:t>
      </w:r>
      <w:r w:rsidRPr="00A5512F">
        <w:rPr>
          <w:rFonts w:ascii="Times New Roman" w:hAnsi="Times New Roman" w:cs="Times New Roman"/>
          <w:color w:val="222222"/>
          <w:sz w:val="24"/>
          <w:szCs w:val="24"/>
          <w:shd w:val="clear" w:color="auto" w:fill="FFFFFF"/>
        </w:rPr>
        <w:t>MOEO. </w:t>
      </w:r>
      <w:r w:rsidRPr="00A5512F">
        <w:rPr>
          <w:rFonts w:ascii="Times New Roman" w:hAnsi="Times New Roman" w:cs="Times New Roman"/>
          <w:i/>
          <w:iCs/>
          <w:color w:val="222222"/>
          <w:sz w:val="24"/>
          <w:szCs w:val="24"/>
          <w:shd w:val="clear" w:color="auto" w:fill="FFFFFF"/>
        </w:rPr>
        <w:t>European Journal of Operational Research</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209</w:t>
      </w:r>
      <w:r w:rsidRPr="00A5512F">
        <w:rPr>
          <w:rFonts w:ascii="Times New Roman" w:hAnsi="Times New Roman" w:cs="Times New Roman"/>
          <w:color w:val="222222"/>
          <w:sz w:val="24"/>
          <w:szCs w:val="24"/>
          <w:shd w:val="clear" w:color="auto" w:fill="FFFFFF"/>
        </w:rPr>
        <w:t>(2), pp.104-112.</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Matharu, G.S., Mishra, A., Singh, H. and Upadhyay, P., 2015. Em</w:t>
      </w:r>
      <w:r w:rsidR="0096012E">
        <w:rPr>
          <w:rFonts w:ascii="Times New Roman" w:hAnsi="Times New Roman" w:cs="Times New Roman"/>
          <w:color w:val="222222"/>
          <w:sz w:val="24"/>
          <w:szCs w:val="24"/>
          <w:shd w:val="clear" w:color="auto" w:fill="FFFFFF"/>
        </w:rPr>
        <w:t xml:space="preserve">pirical study of agile software </w:t>
      </w:r>
      <w:r w:rsidRPr="00A5512F">
        <w:rPr>
          <w:rFonts w:ascii="Times New Roman" w:hAnsi="Times New Roman" w:cs="Times New Roman"/>
          <w:color w:val="222222"/>
          <w:sz w:val="24"/>
          <w:szCs w:val="24"/>
          <w:shd w:val="clear" w:color="auto" w:fill="FFFFFF"/>
        </w:rPr>
        <w:t>development methodologies: A comparative analysis. </w:t>
      </w:r>
      <w:r w:rsidRPr="00A5512F">
        <w:rPr>
          <w:rFonts w:ascii="Times New Roman" w:hAnsi="Times New Roman" w:cs="Times New Roman"/>
          <w:i/>
          <w:iCs/>
          <w:color w:val="222222"/>
          <w:sz w:val="24"/>
          <w:szCs w:val="24"/>
          <w:shd w:val="clear" w:color="auto" w:fill="FFFFFF"/>
        </w:rPr>
        <w:t>ACM SIGSOFT Software</w:t>
      </w:r>
      <w:r w:rsidRPr="00A5512F">
        <w:rPr>
          <w:rFonts w:ascii="Times New Roman" w:hAnsi="Times New Roman" w:cs="Times New Roman"/>
          <w:i/>
          <w:iCs/>
          <w:color w:val="222222"/>
          <w:sz w:val="24"/>
          <w:szCs w:val="24"/>
          <w:shd w:val="clear" w:color="auto" w:fill="FFFFFF"/>
        </w:rPr>
        <w:tab/>
        <w:t>Engineering Notes</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40</w:t>
      </w:r>
      <w:r w:rsidRPr="00A5512F">
        <w:rPr>
          <w:rFonts w:ascii="Times New Roman" w:hAnsi="Times New Roman" w:cs="Times New Roman"/>
          <w:color w:val="222222"/>
          <w:sz w:val="24"/>
          <w:szCs w:val="24"/>
          <w:shd w:val="clear" w:color="auto" w:fill="FFFFFF"/>
        </w:rPr>
        <w:t>(1), pp.1-6.</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Mittal, S. and Martín, J.L.R., 2018. </w:t>
      </w:r>
      <w:r w:rsidRPr="00A5512F">
        <w:rPr>
          <w:rFonts w:ascii="Times New Roman" w:hAnsi="Times New Roman" w:cs="Times New Roman"/>
          <w:i/>
          <w:iCs/>
          <w:color w:val="222222"/>
          <w:sz w:val="24"/>
          <w:szCs w:val="24"/>
          <w:shd w:val="clear" w:color="auto" w:fill="FFFFFF"/>
        </w:rPr>
        <w:t>Netcentric system of system</w:t>
      </w:r>
      <w:r w:rsidR="0096012E">
        <w:rPr>
          <w:rFonts w:ascii="Times New Roman" w:hAnsi="Times New Roman" w:cs="Times New Roman"/>
          <w:i/>
          <w:iCs/>
          <w:color w:val="222222"/>
          <w:sz w:val="24"/>
          <w:szCs w:val="24"/>
          <w:shd w:val="clear" w:color="auto" w:fill="FFFFFF"/>
        </w:rPr>
        <w:t xml:space="preserve">s engineering with DEVS unified </w:t>
      </w:r>
      <w:r w:rsidRPr="00A5512F">
        <w:rPr>
          <w:rFonts w:ascii="Times New Roman" w:hAnsi="Times New Roman" w:cs="Times New Roman"/>
          <w:i/>
          <w:iCs/>
          <w:color w:val="222222"/>
          <w:sz w:val="24"/>
          <w:szCs w:val="24"/>
          <w:shd w:val="clear" w:color="auto" w:fill="FFFFFF"/>
        </w:rPr>
        <w:t>process</w:t>
      </w:r>
      <w:r w:rsidRPr="00A5512F">
        <w:rPr>
          <w:rFonts w:ascii="Times New Roman" w:hAnsi="Times New Roman" w:cs="Times New Roman"/>
          <w:color w:val="222222"/>
          <w:sz w:val="24"/>
          <w:szCs w:val="24"/>
          <w:shd w:val="clear" w:color="auto" w:fill="FFFFFF"/>
        </w:rPr>
        <w:t>. CRC Press.</w:t>
      </w:r>
    </w:p>
    <w:p w:rsidR="00A5512F" w:rsidRPr="00A5512F" w:rsidRDefault="00A5512F" w:rsidP="0096012E">
      <w:pPr>
        <w:spacing w:after="0" w:line="480" w:lineRule="auto"/>
        <w:ind w:left="720" w:hanging="720"/>
        <w:contextualSpacing/>
        <w:rPr>
          <w:rFonts w:ascii="Times New Roman" w:hAnsi="Times New Roman" w:cs="Times New Roman"/>
          <w:sz w:val="24"/>
          <w:szCs w:val="24"/>
        </w:rPr>
      </w:pPr>
      <w:r w:rsidRPr="00A5512F">
        <w:rPr>
          <w:rFonts w:ascii="Times New Roman" w:hAnsi="Times New Roman" w:cs="Times New Roman"/>
          <w:color w:val="222222"/>
          <w:sz w:val="24"/>
          <w:szCs w:val="24"/>
          <w:shd w:val="clear" w:color="auto" w:fill="FFFFFF"/>
        </w:rPr>
        <w:t>Mohd, H., Baharom, F., Darus, N.M., Saip, M.A., Marzuki, Z</w:t>
      </w:r>
      <w:r w:rsidR="0096012E">
        <w:rPr>
          <w:rFonts w:ascii="Times New Roman" w:hAnsi="Times New Roman" w:cs="Times New Roman"/>
          <w:color w:val="222222"/>
          <w:sz w:val="24"/>
          <w:szCs w:val="24"/>
          <w:shd w:val="clear" w:color="auto" w:fill="FFFFFF"/>
        </w:rPr>
        <w:t xml:space="preserve">., Yasin, A. and Robie, M.A.M., </w:t>
      </w:r>
      <w:r w:rsidRPr="00A5512F">
        <w:rPr>
          <w:rFonts w:ascii="Times New Roman" w:hAnsi="Times New Roman" w:cs="Times New Roman"/>
          <w:color w:val="222222"/>
          <w:sz w:val="24"/>
          <w:szCs w:val="24"/>
          <w:shd w:val="clear" w:color="auto" w:fill="FFFFFF"/>
        </w:rPr>
        <w:t xml:space="preserve">2016. A secured e-tendering model based on rational </w:t>
      </w:r>
      <w:r w:rsidR="0096012E">
        <w:rPr>
          <w:rFonts w:ascii="Times New Roman" w:hAnsi="Times New Roman" w:cs="Times New Roman"/>
          <w:color w:val="222222"/>
          <w:sz w:val="24"/>
          <w:szCs w:val="24"/>
          <w:shd w:val="clear" w:color="auto" w:fill="FFFFFF"/>
        </w:rPr>
        <w:t xml:space="preserve">unified process (RUP) approach: </w:t>
      </w:r>
      <w:r w:rsidRPr="00A5512F">
        <w:rPr>
          <w:rFonts w:ascii="Times New Roman" w:hAnsi="Times New Roman" w:cs="Times New Roman"/>
          <w:color w:val="222222"/>
          <w:sz w:val="24"/>
          <w:szCs w:val="24"/>
          <w:shd w:val="clear" w:color="auto" w:fill="FFFFFF"/>
        </w:rPr>
        <w:t>Inception and elaboration phases. </w:t>
      </w:r>
      <w:r w:rsidRPr="00A5512F">
        <w:rPr>
          <w:rFonts w:ascii="Times New Roman" w:hAnsi="Times New Roman" w:cs="Times New Roman"/>
          <w:i/>
          <w:iCs/>
          <w:color w:val="222222"/>
          <w:sz w:val="24"/>
          <w:szCs w:val="24"/>
          <w:shd w:val="clear" w:color="auto" w:fill="FFFFFF"/>
        </w:rPr>
        <w:t>Intern</w:t>
      </w:r>
      <w:r w:rsidR="0096012E">
        <w:rPr>
          <w:rFonts w:ascii="Times New Roman" w:hAnsi="Times New Roman" w:cs="Times New Roman"/>
          <w:i/>
          <w:iCs/>
          <w:color w:val="222222"/>
          <w:sz w:val="24"/>
          <w:szCs w:val="24"/>
          <w:shd w:val="clear" w:color="auto" w:fill="FFFFFF"/>
        </w:rPr>
        <w:t xml:space="preserve">ational Journal of Supply Chain </w:t>
      </w:r>
      <w:r w:rsidRPr="00A5512F">
        <w:rPr>
          <w:rFonts w:ascii="Times New Roman" w:hAnsi="Times New Roman" w:cs="Times New Roman"/>
          <w:i/>
          <w:iCs/>
          <w:color w:val="222222"/>
          <w:sz w:val="24"/>
          <w:szCs w:val="24"/>
          <w:shd w:val="clear" w:color="auto" w:fill="FFFFFF"/>
        </w:rPr>
        <w:t>Management</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5</w:t>
      </w:r>
      <w:r w:rsidRPr="00A5512F">
        <w:rPr>
          <w:rFonts w:ascii="Times New Roman" w:hAnsi="Times New Roman" w:cs="Times New Roman"/>
          <w:color w:val="222222"/>
          <w:sz w:val="24"/>
          <w:szCs w:val="24"/>
          <w:shd w:val="clear" w:color="auto" w:fill="FFFFFF"/>
        </w:rPr>
        <w:t>(4), pp.114-120.</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 xml:space="preserve">Ochs, C., Geller, J., Perl, Y. and Musen, M.A., 2016. A unified software </w:t>
      </w:r>
      <w:r w:rsidR="0096012E">
        <w:rPr>
          <w:rFonts w:ascii="Times New Roman" w:hAnsi="Times New Roman" w:cs="Times New Roman"/>
          <w:color w:val="222222"/>
          <w:sz w:val="24"/>
          <w:szCs w:val="24"/>
          <w:shd w:val="clear" w:color="auto" w:fill="FFFFFF"/>
        </w:rPr>
        <w:t xml:space="preserve">framework for deriving, </w:t>
      </w:r>
      <w:r w:rsidRPr="00A5512F">
        <w:rPr>
          <w:rFonts w:ascii="Times New Roman" w:hAnsi="Times New Roman" w:cs="Times New Roman"/>
          <w:color w:val="222222"/>
          <w:sz w:val="24"/>
          <w:szCs w:val="24"/>
          <w:shd w:val="clear" w:color="auto" w:fill="FFFFFF"/>
        </w:rPr>
        <w:t>visualizing, and exploring abstraction networks for ontologies. </w:t>
      </w:r>
      <w:r w:rsidRPr="00A5512F">
        <w:rPr>
          <w:rFonts w:ascii="Times New Roman" w:hAnsi="Times New Roman" w:cs="Times New Roman"/>
          <w:i/>
          <w:iCs/>
          <w:color w:val="222222"/>
          <w:sz w:val="24"/>
          <w:szCs w:val="24"/>
          <w:shd w:val="clear" w:color="auto" w:fill="FFFFFF"/>
        </w:rPr>
        <w:t>Journal of biomedical</w:t>
      </w:r>
      <w:r w:rsidRPr="00A5512F">
        <w:rPr>
          <w:rFonts w:ascii="Times New Roman" w:hAnsi="Times New Roman" w:cs="Times New Roman"/>
          <w:i/>
          <w:iCs/>
          <w:color w:val="222222"/>
          <w:sz w:val="24"/>
          <w:szCs w:val="24"/>
          <w:shd w:val="clear" w:color="auto" w:fill="FFFFFF"/>
        </w:rPr>
        <w:tab/>
        <w:t>informatics</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62</w:t>
      </w:r>
      <w:r w:rsidRPr="00A5512F">
        <w:rPr>
          <w:rFonts w:ascii="Times New Roman" w:hAnsi="Times New Roman" w:cs="Times New Roman"/>
          <w:color w:val="222222"/>
          <w:sz w:val="24"/>
          <w:szCs w:val="24"/>
          <w:shd w:val="clear" w:color="auto" w:fill="FFFFFF"/>
        </w:rPr>
        <w:t>, pp.90-105.</w:t>
      </w:r>
    </w:p>
    <w:p w:rsidR="00A5512F" w:rsidRPr="00A5512F" w:rsidRDefault="00A5512F" w:rsidP="0096012E">
      <w:pPr>
        <w:spacing w:after="0" w:line="480" w:lineRule="auto"/>
        <w:ind w:left="720" w:hanging="720"/>
        <w:contextualSpacing/>
        <w:rPr>
          <w:rFonts w:ascii="Times New Roman" w:hAnsi="Times New Roman" w:cs="Times New Roman"/>
          <w:color w:val="222222"/>
          <w:sz w:val="24"/>
          <w:szCs w:val="24"/>
          <w:shd w:val="clear" w:color="auto" w:fill="FFFFFF"/>
        </w:rPr>
      </w:pPr>
      <w:r w:rsidRPr="00A5512F">
        <w:rPr>
          <w:rFonts w:ascii="Times New Roman" w:hAnsi="Times New Roman" w:cs="Times New Roman"/>
          <w:color w:val="222222"/>
          <w:sz w:val="24"/>
          <w:szCs w:val="24"/>
          <w:shd w:val="clear" w:color="auto" w:fill="FFFFFF"/>
        </w:rPr>
        <w:t>Solomon, V., Anderson, L., Bates, S. and Herrera, T., 2019. A</w:t>
      </w:r>
      <w:r w:rsidR="0096012E">
        <w:rPr>
          <w:rFonts w:ascii="Times New Roman" w:hAnsi="Times New Roman" w:cs="Times New Roman"/>
          <w:color w:val="222222"/>
          <w:sz w:val="24"/>
          <w:szCs w:val="24"/>
          <w:shd w:val="clear" w:color="auto" w:fill="FFFFFF"/>
        </w:rPr>
        <w:t xml:space="preserve"> Methodology for the Deployment </w:t>
      </w:r>
      <w:r w:rsidRPr="00A5512F">
        <w:rPr>
          <w:rFonts w:ascii="Times New Roman" w:hAnsi="Times New Roman" w:cs="Times New Roman"/>
          <w:color w:val="222222"/>
          <w:sz w:val="24"/>
          <w:szCs w:val="24"/>
          <w:shd w:val="clear" w:color="auto" w:fill="FFFFFF"/>
        </w:rPr>
        <w:t>of Rational Unified Process. </w:t>
      </w:r>
      <w:r w:rsidRPr="00A5512F">
        <w:rPr>
          <w:rFonts w:ascii="Times New Roman" w:hAnsi="Times New Roman" w:cs="Times New Roman"/>
          <w:i/>
          <w:iCs/>
          <w:color w:val="222222"/>
          <w:sz w:val="24"/>
          <w:szCs w:val="24"/>
          <w:shd w:val="clear" w:color="auto" w:fill="FFFFFF"/>
        </w:rPr>
        <w:t>Systems and Software Engineering Publication</w:t>
      </w:r>
      <w:r w:rsidRPr="00A5512F">
        <w:rPr>
          <w:rFonts w:ascii="Times New Roman" w:hAnsi="Times New Roman" w:cs="Times New Roman"/>
          <w:color w:val="222222"/>
          <w:sz w:val="24"/>
          <w:szCs w:val="24"/>
          <w:shd w:val="clear" w:color="auto" w:fill="FFFFFF"/>
        </w:rPr>
        <w:t>, </w:t>
      </w:r>
      <w:r w:rsidRPr="00A5512F">
        <w:rPr>
          <w:rFonts w:ascii="Times New Roman" w:hAnsi="Times New Roman" w:cs="Times New Roman"/>
          <w:i/>
          <w:iCs/>
          <w:color w:val="222222"/>
          <w:sz w:val="24"/>
          <w:szCs w:val="24"/>
          <w:shd w:val="clear" w:color="auto" w:fill="FFFFFF"/>
        </w:rPr>
        <w:t>7</w:t>
      </w:r>
      <w:r w:rsidRPr="00A5512F">
        <w:rPr>
          <w:rFonts w:ascii="Times New Roman" w:hAnsi="Times New Roman" w:cs="Times New Roman"/>
          <w:color w:val="222222"/>
          <w:sz w:val="24"/>
          <w:szCs w:val="24"/>
          <w:shd w:val="clear" w:color="auto" w:fill="FFFFFF"/>
        </w:rPr>
        <w:t>(2).</w:t>
      </w:r>
    </w:p>
    <w:sectPr w:rsidR="00A5512F" w:rsidRPr="00A5512F" w:rsidSect="00DD0D4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601" w:rsidRDefault="004E1601" w:rsidP="00DD0D4F">
      <w:pPr>
        <w:spacing w:after="0" w:line="240" w:lineRule="auto"/>
      </w:pPr>
      <w:r>
        <w:separator/>
      </w:r>
    </w:p>
  </w:endnote>
  <w:endnote w:type="continuationSeparator" w:id="0">
    <w:p w:rsidR="004E1601" w:rsidRDefault="004E1601" w:rsidP="00DD0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601" w:rsidRDefault="004E1601" w:rsidP="00DD0D4F">
      <w:pPr>
        <w:spacing w:after="0" w:line="240" w:lineRule="auto"/>
      </w:pPr>
      <w:r>
        <w:separator/>
      </w:r>
    </w:p>
  </w:footnote>
  <w:footnote w:type="continuationSeparator" w:id="0">
    <w:p w:rsidR="004E1601" w:rsidRDefault="004E1601" w:rsidP="00DD0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4BC" w:rsidRPr="00311F1E" w:rsidRDefault="00AC0479" w:rsidP="00AC0479">
    <w:pPr>
      <w:pStyle w:val="Header"/>
      <w:spacing w:line="480" w:lineRule="auto"/>
      <w:jc w:val="right"/>
      <w:rPr>
        <w:rFonts w:ascii="Times New Roman" w:hAnsi="Times New Roman" w:cs="Times New Roman"/>
        <w:sz w:val="24"/>
        <w:szCs w:val="24"/>
      </w:rPr>
    </w:pPr>
    <w:r w:rsidRPr="00AC0479">
      <w:rPr>
        <w:rFonts w:ascii="Times New Roman" w:hAnsi="Times New Roman" w:cs="Times New Roman"/>
        <w:sz w:val="24"/>
        <w:szCs w:val="24"/>
      </w:rPr>
      <w:t xml:space="preserve">Software Development </w:t>
    </w:r>
    <w:sdt>
      <w:sdtPr>
        <w:rPr>
          <w:rFonts w:ascii="Times New Roman" w:hAnsi="Times New Roman" w:cs="Times New Roman"/>
          <w:sz w:val="24"/>
          <w:szCs w:val="24"/>
        </w:rPr>
        <w:id w:val="9875310"/>
        <w:docPartObj>
          <w:docPartGallery w:val="Page Numbers (Top of Page)"/>
          <w:docPartUnique/>
        </w:docPartObj>
      </w:sdtPr>
      <w:sdtEndPr/>
      <w:sdtContent>
        <w:r w:rsidR="0083023F" w:rsidRPr="00AC0479">
          <w:rPr>
            <w:rFonts w:ascii="Times New Roman" w:hAnsi="Times New Roman" w:cs="Times New Roman"/>
            <w:sz w:val="24"/>
            <w:szCs w:val="24"/>
          </w:rPr>
          <w:fldChar w:fldCharType="begin"/>
        </w:r>
        <w:r w:rsidRPr="00AC0479">
          <w:rPr>
            <w:rFonts w:ascii="Times New Roman" w:hAnsi="Times New Roman" w:cs="Times New Roman"/>
            <w:sz w:val="24"/>
            <w:szCs w:val="24"/>
          </w:rPr>
          <w:instrText xml:space="preserve"> PAGE   \* MERGEFORMAT </w:instrText>
        </w:r>
        <w:r w:rsidR="0083023F" w:rsidRPr="00AC0479">
          <w:rPr>
            <w:rFonts w:ascii="Times New Roman" w:hAnsi="Times New Roman" w:cs="Times New Roman"/>
            <w:sz w:val="24"/>
            <w:szCs w:val="24"/>
          </w:rPr>
          <w:fldChar w:fldCharType="separate"/>
        </w:r>
        <w:r w:rsidR="00FE3005">
          <w:rPr>
            <w:rFonts w:ascii="Times New Roman" w:hAnsi="Times New Roman" w:cs="Times New Roman"/>
            <w:noProof/>
            <w:sz w:val="24"/>
            <w:szCs w:val="24"/>
          </w:rPr>
          <w:t>5</w:t>
        </w:r>
        <w:r w:rsidR="0083023F" w:rsidRPr="00AC047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C21" w:rsidRPr="00DD0D4F" w:rsidRDefault="00AC0479" w:rsidP="00AC0479">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Software</w:t>
    </w:r>
    <w:r w:rsidRPr="00AC0479">
      <w:rPr>
        <w:rFonts w:ascii="Times New Roman" w:hAnsi="Times New Roman" w:cs="Times New Roman"/>
        <w:sz w:val="24"/>
        <w:szCs w:val="24"/>
      </w:rPr>
      <w:t xml:space="preserve"> Development </w:t>
    </w:r>
    <w:sdt>
      <w:sdtPr>
        <w:rPr>
          <w:rFonts w:ascii="Times New Roman" w:hAnsi="Times New Roman" w:cs="Times New Roman"/>
          <w:sz w:val="24"/>
          <w:szCs w:val="24"/>
        </w:rPr>
        <w:id w:val="9875263"/>
        <w:docPartObj>
          <w:docPartGallery w:val="Page Numbers (Top of Page)"/>
          <w:docPartUnique/>
        </w:docPartObj>
      </w:sdtPr>
      <w:sdtEndPr/>
      <w:sdtContent>
        <w:r w:rsidR="0083023F" w:rsidRPr="00AC0479">
          <w:rPr>
            <w:rFonts w:ascii="Times New Roman" w:hAnsi="Times New Roman" w:cs="Times New Roman"/>
            <w:sz w:val="24"/>
            <w:szCs w:val="24"/>
          </w:rPr>
          <w:fldChar w:fldCharType="begin"/>
        </w:r>
        <w:r w:rsidRPr="00AC0479">
          <w:rPr>
            <w:rFonts w:ascii="Times New Roman" w:hAnsi="Times New Roman" w:cs="Times New Roman"/>
            <w:sz w:val="24"/>
            <w:szCs w:val="24"/>
          </w:rPr>
          <w:instrText xml:space="preserve"> PAGE   \* MERGEFORMAT </w:instrText>
        </w:r>
        <w:r w:rsidR="0083023F" w:rsidRPr="00AC0479">
          <w:rPr>
            <w:rFonts w:ascii="Times New Roman" w:hAnsi="Times New Roman" w:cs="Times New Roman"/>
            <w:sz w:val="24"/>
            <w:szCs w:val="24"/>
          </w:rPr>
          <w:fldChar w:fldCharType="separate"/>
        </w:r>
        <w:r w:rsidR="004E1601">
          <w:rPr>
            <w:rFonts w:ascii="Times New Roman" w:hAnsi="Times New Roman" w:cs="Times New Roman"/>
            <w:noProof/>
            <w:sz w:val="24"/>
            <w:szCs w:val="24"/>
          </w:rPr>
          <w:t>1</w:t>
        </w:r>
        <w:r w:rsidR="0083023F" w:rsidRPr="00AC047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843B5"/>
    <w:rsid w:val="00054586"/>
    <w:rsid w:val="00063BD5"/>
    <w:rsid w:val="000710AD"/>
    <w:rsid w:val="00121D44"/>
    <w:rsid w:val="0023640E"/>
    <w:rsid w:val="00262508"/>
    <w:rsid w:val="002856E9"/>
    <w:rsid w:val="00285C24"/>
    <w:rsid w:val="00311F1E"/>
    <w:rsid w:val="004A207B"/>
    <w:rsid w:val="004E1601"/>
    <w:rsid w:val="00552AEA"/>
    <w:rsid w:val="005D0C21"/>
    <w:rsid w:val="00645489"/>
    <w:rsid w:val="00680075"/>
    <w:rsid w:val="00752473"/>
    <w:rsid w:val="007714BC"/>
    <w:rsid w:val="0083023F"/>
    <w:rsid w:val="008878DF"/>
    <w:rsid w:val="008D2802"/>
    <w:rsid w:val="008F268D"/>
    <w:rsid w:val="009231C7"/>
    <w:rsid w:val="0093465E"/>
    <w:rsid w:val="0096012E"/>
    <w:rsid w:val="009843B5"/>
    <w:rsid w:val="009A233C"/>
    <w:rsid w:val="009C079F"/>
    <w:rsid w:val="00A1296B"/>
    <w:rsid w:val="00A5512F"/>
    <w:rsid w:val="00AB286F"/>
    <w:rsid w:val="00AC0479"/>
    <w:rsid w:val="00AF56F8"/>
    <w:rsid w:val="00B17A90"/>
    <w:rsid w:val="00B42905"/>
    <w:rsid w:val="00C22608"/>
    <w:rsid w:val="00C8541B"/>
    <w:rsid w:val="00C95377"/>
    <w:rsid w:val="00CA511B"/>
    <w:rsid w:val="00CC3B9F"/>
    <w:rsid w:val="00D10225"/>
    <w:rsid w:val="00D30AFC"/>
    <w:rsid w:val="00D61900"/>
    <w:rsid w:val="00D70FCD"/>
    <w:rsid w:val="00DA1F9F"/>
    <w:rsid w:val="00DD0D4F"/>
    <w:rsid w:val="00DD54B0"/>
    <w:rsid w:val="00DE2EDF"/>
    <w:rsid w:val="00E10E96"/>
    <w:rsid w:val="00EE4508"/>
    <w:rsid w:val="00F467E7"/>
    <w:rsid w:val="00FE185E"/>
    <w:rsid w:val="00FE3005"/>
    <w:rsid w:val="00FE6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paragraph" w:styleId="Heading1">
    <w:name w:val="heading 1"/>
    <w:basedOn w:val="Normal"/>
    <w:next w:val="Normal"/>
    <w:link w:val="Heading1Char"/>
    <w:uiPriority w:val="9"/>
    <w:qFormat/>
    <w:rsid w:val="00A551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512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5512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7A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A90"/>
    <w:rPr>
      <w:rFonts w:ascii="Tahoma" w:hAnsi="Tahoma" w:cs="Tahoma"/>
      <w:sz w:val="16"/>
      <w:szCs w:val="16"/>
    </w:rPr>
  </w:style>
  <w:style w:type="paragraph" w:styleId="Header">
    <w:name w:val="header"/>
    <w:basedOn w:val="Normal"/>
    <w:link w:val="HeaderChar"/>
    <w:uiPriority w:val="99"/>
    <w:unhideWhenUsed/>
    <w:rsid w:val="00DD0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D4F"/>
  </w:style>
  <w:style w:type="paragraph" w:styleId="Footer">
    <w:name w:val="footer"/>
    <w:basedOn w:val="Normal"/>
    <w:link w:val="FooterChar"/>
    <w:uiPriority w:val="99"/>
    <w:unhideWhenUsed/>
    <w:rsid w:val="00DD0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D4F"/>
  </w:style>
  <w:style w:type="character" w:customStyle="1" w:styleId="Heading1Char">
    <w:name w:val="Heading 1 Char"/>
    <w:basedOn w:val="DefaultParagraphFont"/>
    <w:link w:val="Heading1"/>
    <w:uiPriority w:val="9"/>
    <w:rsid w:val="00A5512F"/>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A5512F"/>
    <w:pPr>
      <w:outlineLvl w:val="9"/>
    </w:pPr>
  </w:style>
  <w:style w:type="paragraph" w:styleId="TOC2">
    <w:name w:val="toc 2"/>
    <w:basedOn w:val="Normal"/>
    <w:next w:val="Normal"/>
    <w:autoRedefine/>
    <w:uiPriority w:val="39"/>
    <w:unhideWhenUsed/>
    <w:qFormat/>
    <w:rsid w:val="00A5512F"/>
    <w:pPr>
      <w:spacing w:after="100"/>
      <w:ind w:left="220"/>
    </w:pPr>
    <w:rPr>
      <w:rFonts w:eastAsiaTheme="minorEastAsia"/>
    </w:rPr>
  </w:style>
  <w:style w:type="paragraph" w:styleId="TOC1">
    <w:name w:val="toc 1"/>
    <w:basedOn w:val="Normal"/>
    <w:next w:val="Normal"/>
    <w:autoRedefine/>
    <w:uiPriority w:val="39"/>
    <w:unhideWhenUsed/>
    <w:qFormat/>
    <w:rsid w:val="00A5512F"/>
    <w:pPr>
      <w:spacing w:after="100"/>
    </w:pPr>
    <w:rPr>
      <w:rFonts w:eastAsiaTheme="minorEastAsia"/>
    </w:rPr>
  </w:style>
  <w:style w:type="paragraph" w:styleId="TOC3">
    <w:name w:val="toc 3"/>
    <w:basedOn w:val="Normal"/>
    <w:next w:val="Normal"/>
    <w:autoRedefine/>
    <w:uiPriority w:val="39"/>
    <w:unhideWhenUsed/>
    <w:qFormat/>
    <w:rsid w:val="00A5512F"/>
    <w:pPr>
      <w:spacing w:after="100"/>
      <w:ind w:left="440"/>
    </w:pPr>
    <w:rPr>
      <w:rFonts w:eastAsiaTheme="minorEastAsia"/>
    </w:rPr>
  </w:style>
  <w:style w:type="character" w:customStyle="1" w:styleId="Heading2Char">
    <w:name w:val="Heading 2 Char"/>
    <w:basedOn w:val="DefaultParagraphFont"/>
    <w:link w:val="Heading2"/>
    <w:uiPriority w:val="9"/>
    <w:rsid w:val="00A5512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5512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A551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B50CA-7878-4AC6-9DF3-4BAB34B43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2660</Words>
  <Characters>15162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2019-09-27T16:42:00Z</dcterms:created>
  <dcterms:modified xsi:type="dcterms:W3CDTF">2019-09-27T16:42:00Z</dcterms:modified>
</cp:coreProperties>
</file>