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23FA" w:rsidRDefault="00CF23FA" w:rsidP="00CF23FA">
      <w:pPr>
        <w:tabs>
          <w:tab w:val="left" w:pos="6570"/>
        </w:tabs>
        <w:spacing w:line="480" w:lineRule="auto"/>
        <w:rPr>
          <w:rFonts w:ascii="Times New Roman" w:hAnsi="Times New Roman" w:cs="Times New Roman"/>
          <w:sz w:val="24"/>
          <w:szCs w:val="24"/>
        </w:rPr>
      </w:pPr>
    </w:p>
    <w:p w:rsidR="00CF23FA" w:rsidRDefault="00CF23FA" w:rsidP="00CF23FA">
      <w:pPr>
        <w:tabs>
          <w:tab w:val="left" w:pos="6570"/>
        </w:tabs>
        <w:spacing w:line="480" w:lineRule="auto"/>
        <w:rPr>
          <w:rFonts w:ascii="Times New Roman" w:hAnsi="Times New Roman" w:cs="Times New Roman"/>
          <w:sz w:val="24"/>
          <w:szCs w:val="24"/>
        </w:rPr>
      </w:pPr>
    </w:p>
    <w:p w:rsidR="00CF23FA" w:rsidRDefault="00CF23FA" w:rsidP="00CF23FA">
      <w:pPr>
        <w:tabs>
          <w:tab w:val="left" w:pos="6570"/>
        </w:tabs>
        <w:spacing w:line="480" w:lineRule="auto"/>
        <w:rPr>
          <w:rFonts w:ascii="Times New Roman" w:hAnsi="Times New Roman" w:cs="Times New Roman"/>
          <w:sz w:val="24"/>
          <w:szCs w:val="24"/>
        </w:rPr>
      </w:pPr>
    </w:p>
    <w:p w:rsidR="00A6513A" w:rsidRDefault="00A6513A" w:rsidP="00CF23FA">
      <w:pPr>
        <w:tabs>
          <w:tab w:val="left" w:pos="6570"/>
        </w:tabs>
        <w:spacing w:line="480" w:lineRule="auto"/>
        <w:rPr>
          <w:rFonts w:ascii="Times New Roman" w:hAnsi="Times New Roman" w:cs="Times New Roman"/>
          <w:sz w:val="24"/>
          <w:szCs w:val="24"/>
        </w:rPr>
      </w:pPr>
    </w:p>
    <w:p w:rsidR="00A6513A" w:rsidRDefault="00A6513A" w:rsidP="00CF23FA">
      <w:pPr>
        <w:tabs>
          <w:tab w:val="left" w:pos="6570"/>
        </w:tabs>
        <w:spacing w:line="480" w:lineRule="auto"/>
        <w:rPr>
          <w:rFonts w:ascii="Times New Roman" w:hAnsi="Times New Roman" w:cs="Times New Roman"/>
          <w:sz w:val="24"/>
          <w:szCs w:val="24"/>
        </w:rPr>
      </w:pPr>
    </w:p>
    <w:p w:rsidR="00A6513A" w:rsidRDefault="00A6513A" w:rsidP="00CF23FA">
      <w:pPr>
        <w:tabs>
          <w:tab w:val="left" w:pos="6570"/>
        </w:tabs>
        <w:spacing w:line="480" w:lineRule="auto"/>
        <w:rPr>
          <w:rFonts w:ascii="Times New Roman" w:hAnsi="Times New Roman" w:cs="Times New Roman"/>
          <w:sz w:val="24"/>
          <w:szCs w:val="24"/>
        </w:rPr>
      </w:pPr>
    </w:p>
    <w:p w:rsidR="00CF23FA" w:rsidRDefault="00CF23FA" w:rsidP="00CF23FA">
      <w:pPr>
        <w:tabs>
          <w:tab w:val="left" w:pos="6570"/>
        </w:tabs>
        <w:spacing w:line="480" w:lineRule="auto"/>
        <w:rPr>
          <w:rFonts w:ascii="Times New Roman" w:hAnsi="Times New Roman" w:cs="Times New Roman"/>
          <w:sz w:val="24"/>
          <w:szCs w:val="24"/>
        </w:rPr>
      </w:pPr>
    </w:p>
    <w:p w:rsidR="00CD7ECD" w:rsidRPr="00CF23FA" w:rsidRDefault="003D74F3" w:rsidP="00CF23FA">
      <w:pPr>
        <w:tabs>
          <w:tab w:val="left" w:pos="6570"/>
        </w:tabs>
        <w:spacing w:line="480" w:lineRule="auto"/>
        <w:jc w:val="center"/>
        <w:rPr>
          <w:rFonts w:ascii="Times New Roman" w:hAnsi="Times New Roman" w:cs="Times New Roman"/>
          <w:sz w:val="24"/>
          <w:szCs w:val="24"/>
        </w:rPr>
      </w:pPr>
      <w:r w:rsidRPr="00CF23FA">
        <w:rPr>
          <w:rFonts w:ascii="Times New Roman" w:hAnsi="Times New Roman" w:cs="Times New Roman"/>
          <w:sz w:val="24"/>
          <w:szCs w:val="24"/>
        </w:rPr>
        <w:t>SWOT Analysis of Alabama Department of Human Resources</w:t>
      </w:r>
    </w:p>
    <w:p w:rsidR="00CD7ECD" w:rsidRDefault="00CD7ECD" w:rsidP="00CF23FA">
      <w:pPr>
        <w:spacing w:line="480" w:lineRule="auto"/>
        <w:jc w:val="center"/>
        <w:rPr>
          <w:rFonts w:ascii="Times New Roman" w:hAnsi="Times New Roman" w:cs="Times New Roman"/>
          <w:sz w:val="24"/>
          <w:szCs w:val="24"/>
        </w:rPr>
      </w:pPr>
      <w:r w:rsidRPr="00CF23FA">
        <w:rPr>
          <w:rFonts w:ascii="Times New Roman" w:hAnsi="Times New Roman" w:cs="Times New Roman"/>
          <w:sz w:val="24"/>
          <w:szCs w:val="24"/>
        </w:rPr>
        <w:t>Student Name</w:t>
      </w:r>
    </w:p>
    <w:p w:rsidR="00A6513A" w:rsidRPr="00CF23FA" w:rsidRDefault="00A6513A" w:rsidP="00CF23F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of tutor </w:t>
      </w:r>
    </w:p>
    <w:p w:rsidR="00CD7ECD" w:rsidRPr="00CF23FA" w:rsidRDefault="00CD7ECD" w:rsidP="00CF23FA">
      <w:pPr>
        <w:spacing w:line="480" w:lineRule="auto"/>
        <w:jc w:val="center"/>
        <w:rPr>
          <w:rFonts w:ascii="Times New Roman" w:hAnsi="Times New Roman" w:cs="Times New Roman"/>
          <w:sz w:val="24"/>
          <w:szCs w:val="24"/>
        </w:rPr>
      </w:pPr>
      <w:r w:rsidRPr="00CF23FA">
        <w:rPr>
          <w:rFonts w:ascii="Times New Roman" w:hAnsi="Times New Roman" w:cs="Times New Roman"/>
          <w:sz w:val="24"/>
          <w:szCs w:val="24"/>
        </w:rPr>
        <w:t>Columbia Southern University</w:t>
      </w:r>
    </w:p>
    <w:p w:rsidR="00CD7ECD" w:rsidRPr="00CF23FA" w:rsidRDefault="00CD7ECD" w:rsidP="00CF23FA">
      <w:pPr>
        <w:spacing w:line="480" w:lineRule="auto"/>
        <w:rPr>
          <w:rFonts w:ascii="Times New Roman" w:hAnsi="Times New Roman" w:cs="Times New Roman"/>
          <w:sz w:val="24"/>
          <w:szCs w:val="24"/>
        </w:rPr>
      </w:pPr>
    </w:p>
    <w:p w:rsidR="00CD7ECD" w:rsidRPr="00CF23FA" w:rsidRDefault="00CD7ECD" w:rsidP="00CF23FA">
      <w:pPr>
        <w:spacing w:line="480" w:lineRule="auto"/>
        <w:rPr>
          <w:rFonts w:ascii="Times New Roman" w:hAnsi="Times New Roman" w:cs="Times New Roman"/>
          <w:sz w:val="24"/>
          <w:szCs w:val="24"/>
        </w:rPr>
      </w:pPr>
    </w:p>
    <w:p w:rsidR="00CD7ECD" w:rsidRPr="00CF23FA" w:rsidRDefault="00CD7ECD" w:rsidP="00CF23FA">
      <w:pPr>
        <w:spacing w:line="480" w:lineRule="auto"/>
        <w:rPr>
          <w:rFonts w:ascii="Times New Roman" w:hAnsi="Times New Roman" w:cs="Times New Roman"/>
          <w:sz w:val="24"/>
          <w:szCs w:val="24"/>
        </w:rPr>
      </w:pPr>
    </w:p>
    <w:p w:rsidR="00CD7ECD" w:rsidRPr="00CF23FA" w:rsidRDefault="00CD7ECD" w:rsidP="00CF23FA">
      <w:pPr>
        <w:spacing w:line="480" w:lineRule="auto"/>
        <w:rPr>
          <w:rFonts w:ascii="Times New Roman" w:hAnsi="Times New Roman" w:cs="Times New Roman"/>
          <w:sz w:val="24"/>
          <w:szCs w:val="24"/>
        </w:rPr>
      </w:pPr>
    </w:p>
    <w:p w:rsidR="00CD7ECD" w:rsidRPr="00CF23FA" w:rsidRDefault="00CD7ECD" w:rsidP="00CF23FA">
      <w:pPr>
        <w:spacing w:line="480" w:lineRule="auto"/>
        <w:rPr>
          <w:rFonts w:ascii="Times New Roman" w:hAnsi="Times New Roman" w:cs="Times New Roman"/>
          <w:sz w:val="24"/>
          <w:szCs w:val="24"/>
        </w:rPr>
      </w:pPr>
    </w:p>
    <w:p w:rsidR="00CD7ECD" w:rsidRPr="00CF23FA" w:rsidRDefault="00CD7ECD" w:rsidP="00CF23FA">
      <w:pPr>
        <w:spacing w:line="480" w:lineRule="auto"/>
        <w:rPr>
          <w:rFonts w:ascii="Times New Roman" w:hAnsi="Times New Roman" w:cs="Times New Roman"/>
          <w:sz w:val="24"/>
          <w:szCs w:val="24"/>
        </w:rPr>
      </w:pPr>
    </w:p>
    <w:p w:rsidR="00CD7ECD" w:rsidRPr="00CF23FA" w:rsidRDefault="00CD7ECD" w:rsidP="00CF23FA">
      <w:pPr>
        <w:tabs>
          <w:tab w:val="left" w:pos="4440"/>
        </w:tabs>
        <w:spacing w:line="480" w:lineRule="auto"/>
        <w:rPr>
          <w:rFonts w:ascii="Times New Roman" w:hAnsi="Times New Roman" w:cs="Times New Roman"/>
          <w:sz w:val="24"/>
          <w:szCs w:val="24"/>
        </w:rPr>
      </w:pPr>
    </w:p>
    <w:p w:rsidR="00CD7ECD" w:rsidRPr="00CF23FA" w:rsidRDefault="00CD7ECD" w:rsidP="00CF23FA">
      <w:pPr>
        <w:spacing w:line="480" w:lineRule="auto"/>
        <w:jc w:val="center"/>
        <w:rPr>
          <w:rFonts w:ascii="Times New Roman" w:hAnsi="Times New Roman" w:cs="Times New Roman"/>
          <w:sz w:val="24"/>
          <w:szCs w:val="24"/>
        </w:rPr>
      </w:pPr>
      <w:r w:rsidRPr="00CF23FA">
        <w:rPr>
          <w:rFonts w:ascii="Times New Roman" w:hAnsi="Times New Roman" w:cs="Times New Roman"/>
          <w:sz w:val="24"/>
          <w:szCs w:val="24"/>
        </w:rPr>
        <w:lastRenderedPageBreak/>
        <w:t>SWOT Analysis (Visual)</w:t>
      </w:r>
    </w:p>
    <w:tbl>
      <w:tblPr>
        <w:tblStyle w:val="TableGrid"/>
        <w:tblW w:w="0" w:type="auto"/>
        <w:tblLook w:val="04A0" w:firstRow="1" w:lastRow="0" w:firstColumn="1" w:lastColumn="0" w:noHBand="0" w:noVBand="1"/>
      </w:tblPr>
      <w:tblGrid>
        <w:gridCol w:w="4675"/>
        <w:gridCol w:w="4675"/>
      </w:tblGrid>
      <w:tr w:rsidR="00057F67" w:rsidRPr="00CF23FA" w:rsidTr="0015236F">
        <w:trPr>
          <w:trHeight w:val="3230"/>
        </w:trPr>
        <w:tc>
          <w:tcPr>
            <w:tcW w:w="4675" w:type="dxa"/>
          </w:tcPr>
          <w:p w:rsidR="00057F67" w:rsidRPr="00CF23FA" w:rsidRDefault="00057F67" w:rsidP="00CF23FA">
            <w:pPr>
              <w:spacing w:line="480" w:lineRule="auto"/>
              <w:rPr>
                <w:rFonts w:ascii="Times New Roman" w:hAnsi="Times New Roman" w:cs="Times New Roman"/>
                <w:sz w:val="24"/>
                <w:szCs w:val="24"/>
              </w:rPr>
            </w:pPr>
            <w:r w:rsidRPr="00CF23FA">
              <w:rPr>
                <w:rFonts w:ascii="Times New Roman" w:hAnsi="Times New Roman" w:cs="Times New Roman"/>
                <w:sz w:val="24"/>
                <w:szCs w:val="24"/>
              </w:rPr>
              <w:t>STRENGTHS</w:t>
            </w:r>
          </w:p>
          <w:p w:rsidR="00057F67" w:rsidRPr="00CF23FA" w:rsidRDefault="00057F67" w:rsidP="00CF23FA">
            <w:pPr>
              <w:pStyle w:val="ListParagraph"/>
              <w:numPr>
                <w:ilvl w:val="0"/>
                <w:numId w:val="2"/>
              </w:numPr>
              <w:spacing w:line="480" w:lineRule="auto"/>
              <w:rPr>
                <w:rFonts w:ascii="Times New Roman" w:hAnsi="Times New Roman" w:cs="Times New Roman"/>
                <w:sz w:val="24"/>
                <w:szCs w:val="24"/>
              </w:rPr>
            </w:pPr>
            <w:r w:rsidRPr="00CF23FA">
              <w:rPr>
                <w:rFonts w:ascii="Times New Roman" w:hAnsi="Times New Roman" w:cs="Times New Roman"/>
                <w:sz w:val="24"/>
                <w:szCs w:val="24"/>
              </w:rPr>
              <w:t>The organization has a clear mission statement. For an organization to become successful in whatever activities it is working on, it has to have a mission statement that is clear. The mission statement guides the people who are steering the execution of the activities to ensure that their acts and those of other workers are in accordance with the organization’s statement</w:t>
            </w:r>
            <w:r w:rsidR="006015B8" w:rsidRPr="00CF23FA">
              <w:rPr>
                <w:rFonts w:ascii="Times New Roman" w:hAnsi="Times New Roman" w:cs="Times New Roman"/>
                <w:sz w:val="24"/>
                <w:szCs w:val="24"/>
              </w:rPr>
              <w:t xml:space="preserve"> (Bryson, 2018)</w:t>
            </w:r>
            <w:r w:rsidRPr="00CF23FA">
              <w:rPr>
                <w:rFonts w:ascii="Times New Roman" w:hAnsi="Times New Roman" w:cs="Times New Roman"/>
                <w:sz w:val="24"/>
                <w:szCs w:val="24"/>
              </w:rPr>
              <w:t>.</w:t>
            </w:r>
          </w:p>
          <w:p w:rsidR="00057F67" w:rsidRPr="00CF23FA" w:rsidRDefault="00057F67" w:rsidP="00CF23FA">
            <w:pPr>
              <w:pStyle w:val="ListParagraph"/>
              <w:numPr>
                <w:ilvl w:val="0"/>
                <w:numId w:val="2"/>
              </w:numPr>
              <w:spacing w:line="480" w:lineRule="auto"/>
              <w:rPr>
                <w:rFonts w:ascii="Times New Roman" w:hAnsi="Times New Roman" w:cs="Times New Roman"/>
                <w:sz w:val="24"/>
                <w:szCs w:val="24"/>
              </w:rPr>
            </w:pPr>
            <w:r w:rsidRPr="00CF23FA">
              <w:rPr>
                <w:rFonts w:ascii="Times New Roman" w:hAnsi="Times New Roman" w:cs="Times New Roman"/>
                <w:sz w:val="24"/>
                <w:szCs w:val="24"/>
              </w:rPr>
              <w:t>The organization has a set of leaders who are experienced in childcare in the past. Before any person is taken to work for the organization he is taken through an interview that ensures the person picked for the any position is competent for what is required of him or her</w:t>
            </w:r>
            <w:r w:rsidR="00F406D1" w:rsidRPr="00CF23FA">
              <w:rPr>
                <w:rFonts w:ascii="Times New Roman" w:hAnsi="Times New Roman" w:cs="Times New Roman"/>
                <w:sz w:val="24"/>
                <w:szCs w:val="24"/>
              </w:rPr>
              <w:t xml:space="preserve"> (Unterman, 2014)</w:t>
            </w:r>
            <w:r w:rsidRPr="00CF23FA">
              <w:rPr>
                <w:rFonts w:ascii="Times New Roman" w:hAnsi="Times New Roman" w:cs="Times New Roman"/>
                <w:sz w:val="24"/>
                <w:szCs w:val="24"/>
              </w:rPr>
              <w:t>.</w:t>
            </w:r>
          </w:p>
          <w:p w:rsidR="00057F67" w:rsidRPr="00CF23FA" w:rsidRDefault="00057F67" w:rsidP="00CF23FA">
            <w:pPr>
              <w:pStyle w:val="ListParagraph"/>
              <w:numPr>
                <w:ilvl w:val="0"/>
                <w:numId w:val="2"/>
              </w:numPr>
              <w:spacing w:line="480" w:lineRule="auto"/>
              <w:rPr>
                <w:rFonts w:ascii="Times New Roman" w:hAnsi="Times New Roman" w:cs="Times New Roman"/>
                <w:sz w:val="24"/>
                <w:szCs w:val="24"/>
              </w:rPr>
            </w:pPr>
            <w:r w:rsidRPr="00CF23FA">
              <w:rPr>
                <w:rFonts w:ascii="Times New Roman" w:hAnsi="Times New Roman" w:cs="Times New Roman"/>
                <w:sz w:val="24"/>
                <w:szCs w:val="24"/>
              </w:rPr>
              <w:lastRenderedPageBreak/>
              <w:t>They offer high quality services to the children. The department assures of minimal disruption in their services.</w:t>
            </w:r>
          </w:p>
          <w:p w:rsidR="00057F67" w:rsidRPr="00CF23FA" w:rsidRDefault="00057F67" w:rsidP="00CF23FA">
            <w:pPr>
              <w:pStyle w:val="ListParagraph"/>
              <w:numPr>
                <w:ilvl w:val="0"/>
                <w:numId w:val="2"/>
              </w:numPr>
              <w:spacing w:line="480" w:lineRule="auto"/>
              <w:rPr>
                <w:rFonts w:ascii="Times New Roman" w:hAnsi="Times New Roman" w:cs="Times New Roman"/>
                <w:sz w:val="24"/>
                <w:szCs w:val="24"/>
              </w:rPr>
            </w:pPr>
            <w:r w:rsidRPr="00CF23FA">
              <w:rPr>
                <w:rFonts w:ascii="Times New Roman" w:hAnsi="Times New Roman" w:cs="Times New Roman"/>
                <w:sz w:val="24"/>
                <w:szCs w:val="24"/>
              </w:rPr>
              <w:t>Redefined purpose. The organization provides quality services to both children and adults. For an organization to be effective and to realize its goals it has to redefine its purpose</w:t>
            </w:r>
            <w:r w:rsidR="00E813DA" w:rsidRPr="00CF23FA">
              <w:rPr>
                <w:rFonts w:ascii="Times New Roman" w:hAnsi="Times New Roman" w:cs="Times New Roman"/>
                <w:sz w:val="24"/>
                <w:szCs w:val="24"/>
              </w:rPr>
              <w:t xml:space="preserve"> (Unterman, 2014)</w:t>
            </w:r>
            <w:r w:rsidRPr="00CF23FA">
              <w:rPr>
                <w:rFonts w:ascii="Times New Roman" w:hAnsi="Times New Roman" w:cs="Times New Roman"/>
                <w:sz w:val="24"/>
                <w:szCs w:val="24"/>
              </w:rPr>
              <w:t>.</w:t>
            </w:r>
          </w:p>
          <w:p w:rsidR="00057F67" w:rsidRPr="00CF23FA" w:rsidRDefault="00057F67" w:rsidP="00CF23FA">
            <w:pPr>
              <w:spacing w:line="480" w:lineRule="auto"/>
              <w:rPr>
                <w:rFonts w:ascii="Times New Roman" w:hAnsi="Times New Roman" w:cs="Times New Roman"/>
                <w:sz w:val="24"/>
                <w:szCs w:val="24"/>
              </w:rPr>
            </w:pPr>
          </w:p>
        </w:tc>
        <w:tc>
          <w:tcPr>
            <w:tcW w:w="4675" w:type="dxa"/>
          </w:tcPr>
          <w:p w:rsidR="00057F67" w:rsidRPr="00CF23FA" w:rsidRDefault="00057F67" w:rsidP="00CF23FA">
            <w:pPr>
              <w:spacing w:line="480" w:lineRule="auto"/>
              <w:rPr>
                <w:rFonts w:ascii="Times New Roman" w:hAnsi="Times New Roman" w:cs="Times New Roman"/>
                <w:b/>
                <w:sz w:val="24"/>
                <w:szCs w:val="24"/>
              </w:rPr>
            </w:pPr>
            <w:r w:rsidRPr="00CF23FA">
              <w:rPr>
                <w:rFonts w:ascii="Times New Roman" w:hAnsi="Times New Roman" w:cs="Times New Roman"/>
                <w:b/>
                <w:sz w:val="24"/>
                <w:szCs w:val="24"/>
              </w:rPr>
              <w:lastRenderedPageBreak/>
              <w:t>WEAKNESSES</w:t>
            </w:r>
          </w:p>
          <w:p w:rsidR="00057F67" w:rsidRPr="00CF23FA" w:rsidRDefault="00057F67" w:rsidP="00CF23FA">
            <w:pPr>
              <w:spacing w:line="480" w:lineRule="auto"/>
              <w:rPr>
                <w:rFonts w:ascii="Times New Roman" w:hAnsi="Times New Roman" w:cs="Times New Roman"/>
                <w:b/>
                <w:sz w:val="24"/>
                <w:szCs w:val="24"/>
              </w:rPr>
            </w:pPr>
          </w:p>
          <w:p w:rsidR="0048153E" w:rsidRPr="00CF23FA" w:rsidRDefault="0048153E" w:rsidP="00CF23FA">
            <w:pPr>
              <w:pStyle w:val="ListParagraph"/>
              <w:numPr>
                <w:ilvl w:val="0"/>
                <w:numId w:val="1"/>
              </w:numPr>
              <w:spacing w:line="480" w:lineRule="auto"/>
              <w:rPr>
                <w:rFonts w:ascii="Times New Roman" w:hAnsi="Times New Roman" w:cs="Times New Roman"/>
                <w:sz w:val="24"/>
                <w:szCs w:val="24"/>
              </w:rPr>
            </w:pPr>
            <w:r w:rsidRPr="00CF23FA">
              <w:rPr>
                <w:rFonts w:ascii="Times New Roman" w:hAnsi="Times New Roman" w:cs="Times New Roman"/>
                <w:sz w:val="24"/>
                <w:szCs w:val="24"/>
              </w:rPr>
              <w:t>Conflict of interest. The stakeholders that are involved in an organization may tend at times to have different interest and this usually leads to conflict of interest. Conflict of interest leads to inefficiency of execution of activities</w:t>
            </w:r>
            <w:r w:rsidR="001127C7" w:rsidRPr="00CF23FA">
              <w:rPr>
                <w:rFonts w:ascii="Times New Roman" w:hAnsi="Times New Roman" w:cs="Times New Roman"/>
                <w:sz w:val="24"/>
                <w:szCs w:val="24"/>
              </w:rPr>
              <w:t xml:space="preserve"> (Bryson, 2018)</w:t>
            </w:r>
            <w:r w:rsidRPr="00CF23FA">
              <w:rPr>
                <w:rFonts w:ascii="Times New Roman" w:hAnsi="Times New Roman" w:cs="Times New Roman"/>
                <w:sz w:val="24"/>
                <w:szCs w:val="24"/>
              </w:rPr>
              <w:t xml:space="preserve">. </w:t>
            </w:r>
          </w:p>
          <w:p w:rsidR="0048153E" w:rsidRPr="00CF23FA" w:rsidRDefault="0048153E" w:rsidP="00CF23FA">
            <w:pPr>
              <w:pStyle w:val="ListParagraph"/>
              <w:numPr>
                <w:ilvl w:val="0"/>
                <w:numId w:val="1"/>
              </w:numPr>
              <w:spacing w:line="480" w:lineRule="auto"/>
              <w:rPr>
                <w:rFonts w:ascii="Times New Roman" w:hAnsi="Times New Roman" w:cs="Times New Roman"/>
                <w:sz w:val="24"/>
                <w:szCs w:val="24"/>
              </w:rPr>
            </w:pPr>
            <w:r w:rsidRPr="00CF23FA">
              <w:rPr>
                <w:rFonts w:ascii="Times New Roman" w:hAnsi="Times New Roman" w:cs="Times New Roman"/>
                <w:sz w:val="24"/>
                <w:szCs w:val="24"/>
              </w:rPr>
              <w:t>Lack of sufficient funds. At first the people who formed the department did not have a source of funds that was to be used to finance the activities of the program.</w:t>
            </w:r>
          </w:p>
          <w:p w:rsidR="0048153E" w:rsidRPr="00CF23FA" w:rsidRDefault="0048153E" w:rsidP="00CF23FA">
            <w:pPr>
              <w:pStyle w:val="ListParagraph"/>
              <w:numPr>
                <w:ilvl w:val="0"/>
                <w:numId w:val="1"/>
              </w:numPr>
              <w:spacing w:line="480" w:lineRule="auto"/>
              <w:rPr>
                <w:rFonts w:ascii="Times New Roman" w:hAnsi="Times New Roman" w:cs="Times New Roman"/>
                <w:sz w:val="24"/>
                <w:szCs w:val="24"/>
              </w:rPr>
            </w:pPr>
            <w:r w:rsidRPr="00CF23FA">
              <w:rPr>
                <w:rFonts w:ascii="Times New Roman" w:hAnsi="Times New Roman" w:cs="Times New Roman"/>
                <w:sz w:val="24"/>
                <w:szCs w:val="24"/>
              </w:rPr>
              <w:t>The department can avoid the appointments that are done by the various senior office holders. The senior office holders can even end up picking a person whom they have self interest in and maybe the person does not meet the requirements for the job.</w:t>
            </w:r>
          </w:p>
          <w:p w:rsidR="00057F67" w:rsidRPr="00CF23FA" w:rsidRDefault="0048153E" w:rsidP="00CF23FA">
            <w:pPr>
              <w:pStyle w:val="ListParagraph"/>
              <w:numPr>
                <w:ilvl w:val="0"/>
                <w:numId w:val="1"/>
              </w:numPr>
              <w:spacing w:line="480" w:lineRule="auto"/>
              <w:rPr>
                <w:rFonts w:ascii="Times New Roman" w:hAnsi="Times New Roman" w:cs="Times New Roman"/>
                <w:b/>
                <w:sz w:val="24"/>
                <w:szCs w:val="24"/>
              </w:rPr>
            </w:pPr>
            <w:r w:rsidRPr="00CF23FA">
              <w:rPr>
                <w:rFonts w:ascii="Times New Roman" w:hAnsi="Times New Roman" w:cs="Times New Roman"/>
                <w:sz w:val="24"/>
                <w:szCs w:val="24"/>
              </w:rPr>
              <w:lastRenderedPageBreak/>
              <w:t>The workers are guided by values and that such values only acts as guidance since a person can decide to do the opposite of what is insinuated in the values.</w:t>
            </w:r>
          </w:p>
        </w:tc>
      </w:tr>
      <w:tr w:rsidR="00057F67" w:rsidRPr="00CF23FA" w:rsidTr="0015236F">
        <w:trPr>
          <w:trHeight w:val="3302"/>
        </w:trPr>
        <w:tc>
          <w:tcPr>
            <w:tcW w:w="4675" w:type="dxa"/>
          </w:tcPr>
          <w:p w:rsidR="00057F67" w:rsidRPr="00CF23FA" w:rsidRDefault="00057F67" w:rsidP="00CF23FA">
            <w:pPr>
              <w:spacing w:line="480" w:lineRule="auto"/>
              <w:rPr>
                <w:rFonts w:ascii="Times New Roman" w:hAnsi="Times New Roman" w:cs="Times New Roman"/>
                <w:b/>
                <w:sz w:val="24"/>
                <w:szCs w:val="24"/>
              </w:rPr>
            </w:pPr>
            <w:r w:rsidRPr="00CF23FA">
              <w:rPr>
                <w:rFonts w:ascii="Times New Roman" w:hAnsi="Times New Roman" w:cs="Times New Roman"/>
                <w:b/>
                <w:sz w:val="24"/>
                <w:szCs w:val="24"/>
              </w:rPr>
              <w:lastRenderedPageBreak/>
              <w:t>OPPORTUNITIES</w:t>
            </w:r>
          </w:p>
          <w:p w:rsidR="00057F67" w:rsidRPr="00CF23FA" w:rsidRDefault="00057F67" w:rsidP="00CF23FA">
            <w:pPr>
              <w:spacing w:line="480" w:lineRule="auto"/>
              <w:rPr>
                <w:rFonts w:ascii="Times New Roman" w:hAnsi="Times New Roman" w:cs="Times New Roman"/>
                <w:b/>
                <w:sz w:val="24"/>
                <w:szCs w:val="24"/>
              </w:rPr>
            </w:pPr>
          </w:p>
          <w:p w:rsidR="00D55BE9" w:rsidRPr="00CF23FA" w:rsidRDefault="00D55BE9" w:rsidP="00CF23FA">
            <w:pPr>
              <w:pStyle w:val="ListParagraph"/>
              <w:numPr>
                <w:ilvl w:val="0"/>
                <w:numId w:val="1"/>
              </w:numPr>
              <w:spacing w:line="480" w:lineRule="auto"/>
              <w:rPr>
                <w:rFonts w:ascii="Times New Roman" w:hAnsi="Times New Roman" w:cs="Times New Roman"/>
                <w:sz w:val="24"/>
                <w:szCs w:val="24"/>
              </w:rPr>
            </w:pPr>
            <w:r w:rsidRPr="00CF23FA">
              <w:rPr>
                <w:rFonts w:ascii="Times New Roman" w:hAnsi="Times New Roman" w:cs="Times New Roman"/>
                <w:sz w:val="24"/>
                <w:szCs w:val="24"/>
              </w:rPr>
              <w:t>The organization can win the trust of the financiers by having ensured that all its works are done to the best interest of the citizens. The citizens of a nation are the main stakeholders of the government and thus they can have the federal government finance its operations.</w:t>
            </w:r>
          </w:p>
          <w:p w:rsidR="00D55BE9" w:rsidRPr="00CF23FA" w:rsidRDefault="00D55BE9" w:rsidP="00CF23FA">
            <w:pPr>
              <w:pStyle w:val="ListParagraph"/>
              <w:numPr>
                <w:ilvl w:val="0"/>
                <w:numId w:val="1"/>
              </w:numPr>
              <w:spacing w:line="480" w:lineRule="auto"/>
              <w:rPr>
                <w:rFonts w:ascii="Times New Roman" w:hAnsi="Times New Roman" w:cs="Times New Roman"/>
                <w:sz w:val="24"/>
                <w:szCs w:val="24"/>
              </w:rPr>
            </w:pPr>
            <w:r w:rsidRPr="00CF23FA">
              <w:rPr>
                <w:rFonts w:ascii="Times New Roman" w:hAnsi="Times New Roman" w:cs="Times New Roman"/>
                <w:sz w:val="24"/>
                <w:szCs w:val="24"/>
              </w:rPr>
              <w:t xml:space="preserve">Having all the programme supervisors be vetted by a tribunal so that they can avoid issues relating to a person </w:t>
            </w:r>
            <w:r w:rsidRPr="00CF23FA">
              <w:rPr>
                <w:rFonts w:ascii="Times New Roman" w:hAnsi="Times New Roman" w:cs="Times New Roman"/>
                <w:sz w:val="24"/>
                <w:szCs w:val="24"/>
              </w:rPr>
              <w:lastRenderedPageBreak/>
              <w:t xml:space="preserve">picked due to personal interest of the director. This will ensure that the person who occupies any position within the management structure of the organization has qualifications that are needed in that particular post. </w:t>
            </w:r>
          </w:p>
          <w:p w:rsidR="00D55BE9" w:rsidRPr="00CF23FA" w:rsidRDefault="00D55BE9" w:rsidP="00CF23FA">
            <w:pPr>
              <w:pStyle w:val="ListParagraph"/>
              <w:numPr>
                <w:ilvl w:val="0"/>
                <w:numId w:val="1"/>
              </w:numPr>
              <w:spacing w:line="480" w:lineRule="auto"/>
              <w:rPr>
                <w:rFonts w:ascii="Times New Roman" w:hAnsi="Times New Roman" w:cs="Times New Roman"/>
                <w:sz w:val="24"/>
                <w:szCs w:val="24"/>
              </w:rPr>
            </w:pPr>
            <w:r w:rsidRPr="00CF23FA">
              <w:rPr>
                <w:rFonts w:ascii="Times New Roman" w:hAnsi="Times New Roman" w:cs="Times New Roman"/>
                <w:sz w:val="24"/>
                <w:szCs w:val="24"/>
              </w:rPr>
              <w:t>Ensuring efficiency. Following the above point concerning a person meeting all the requirements needed, there will be effective execution of all the duties within all the different departments.</w:t>
            </w:r>
          </w:p>
          <w:p w:rsidR="00057F67" w:rsidRPr="00CF23FA" w:rsidRDefault="00D55BE9" w:rsidP="00CF23FA">
            <w:pPr>
              <w:pStyle w:val="ListParagraph"/>
              <w:numPr>
                <w:ilvl w:val="0"/>
                <w:numId w:val="1"/>
              </w:numPr>
              <w:spacing w:line="480" w:lineRule="auto"/>
              <w:rPr>
                <w:rFonts w:ascii="Times New Roman" w:hAnsi="Times New Roman" w:cs="Times New Roman"/>
                <w:b/>
                <w:sz w:val="24"/>
                <w:szCs w:val="24"/>
              </w:rPr>
            </w:pPr>
            <w:r w:rsidRPr="00CF23FA">
              <w:rPr>
                <w:rFonts w:ascii="Times New Roman" w:hAnsi="Times New Roman" w:cs="Times New Roman"/>
                <w:sz w:val="24"/>
                <w:szCs w:val="24"/>
              </w:rPr>
              <w:t>Ensuring that they meet all the interests of the people of Alabama. This will win their trust and thus they will support the group in various ways such as funding among other ways.</w:t>
            </w:r>
          </w:p>
        </w:tc>
        <w:tc>
          <w:tcPr>
            <w:tcW w:w="4675" w:type="dxa"/>
          </w:tcPr>
          <w:p w:rsidR="00057F67" w:rsidRPr="00CF23FA" w:rsidRDefault="00057F67" w:rsidP="00CF23FA">
            <w:pPr>
              <w:spacing w:line="480" w:lineRule="auto"/>
              <w:rPr>
                <w:rFonts w:ascii="Times New Roman" w:hAnsi="Times New Roman" w:cs="Times New Roman"/>
                <w:b/>
                <w:sz w:val="24"/>
                <w:szCs w:val="24"/>
              </w:rPr>
            </w:pPr>
            <w:r w:rsidRPr="00CF23FA">
              <w:rPr>
                <w:rFonts w:ascii="Times New Roman" w:hAnsi="Times New Roman" w:cs="Times New Roman"/>
                <w:b/>
                <w:sz w:val="24"/>
                <w:szCs w:val="24"/>
              </w:rPr>
              <w:lastRenderedPageBreak/>
              <w:t>THREATS</w:t>
            </w:r>
          </w:p>
          <w:p w:rsidR="00057F67" w:rsidRPr="00CF23FA" w:rsidRDefault="00057F67" w:rsidP="00CF23FA">
            <w:pPr>
              <w:spacing w:line="480" w:lineRule="auto"/>
              <w:rPr>
                <w:rFonts w:ascii="Times New Roman" w:hAnsi="Times New Roman" w:cs="Times New Roman"/>
                <w:b/>
                <w:sz w:val="24"/>
                <w:szCs w:val="24"/>
              </w:rPr>
            </w:pPr>
          </w:p>
          <w:p w:rsidR="00571408" w:rsidRPr="00CF23FA" w:rsidRDefault="00571408" w:rsidP="00CF23FA">
            <w:pPr>
              <w:pStyle w:val="ListParagraph"/>
              <w:numPr>
                <w:ilvl w:val="0"/>
                <w:numId w:val="1"/>
              </w:numPr>
              <w:spacing w:line="480" w:lineRule="auto"/>
              <w:rPr>
                <w:rFonts w:ascii="Times New Roman" w:hAnsi="Times New Roman" w:cs="Times New Roman"/>
                <w:sz w:val="24"/>
                <w:szCs w:val="24"/>
              </w:rPr>
            </w:pPr>
            <w:r w:rsidRPr="00CF23FA">
              <w:rPr>
                <w:rFonts w:ascii="Times New Roman" w:hAnsi="Times New Roman" w:cs="Times New Roman"/>
                <w:sz w:val="24"/>
                <w:szCs w:val="24"/>
              </w:rPr>
              <w:t>Conflict of interest. The organization is facing conflict of interest among its stakeholders. All the stakeholders have different needs and thus they might end up being in conflict with the interest of the organization</w:t>
            </w:r>
            <w:r w:rsidR="00521CC1" w:rsidRPr="00CF23FA">
              <w:rPr>
                <w:rFonts w:ascii="Times New Roman" w:hAnsi="Times New Roman" w:cs="Times New Roman"/>
                <w:sz w:val="24"/>
                <w:szCs w:val="24"/>
              </w:rPr>
              <w:t xml:space="preserve"> (Bryson, 2018)</w:t>
            </w:r>
            <w:r w:rsidRPr="00CF23FA">
              <w:rPr>
                <w:rFonts w:ascii="Times New Roman" w:hAnsi="Times New Roman" w:cs="Times New Roman"/>
                <w:sz w:val="24"/>
                <w:szCs w:val="24"/>
              </w:rPr>
              <w:t>.</w:t>
            </w:r>
          </w:p>
          <w:p w:rsidR="00571408" w:rsidRPr="00CF23FA" w:rsidRDefault="00571408" w:rsidP="00CF23FA">
            <w:pPr>
              <w:pStyle w:val="ListParagraph"/>
              <w:numPr>
                <w:ilvl w:val="0"/>
                <w:numId w:val="1"/>
              </w:numPr>
              <w:spacing w:line="480" w:lineRule="auto"/>
              <w:rPr>
                <w:rFonts w:ascii="Times New Roman" w:hAnsi="Times New Roman" w:cs="Times New Roman"/>
                <w:sz w:val="24"/>
                <w:szCs w:val="24"/>
              </w:rPr>
            </w:pPr>
            <w:r w:rsidRPr="00CF23FA">
              <w:rPr>
                <w:rFonts w:ascii="Times New Roman" w:hAnsi="Times New Roman" w:cs="Times New Roman"/>
                <w:sz w:val="24"/>
                <w:szCs w:val="24"/>
              </w:rPr>
              <w:t xml:space="preserve">Political influence. Some of the subordinate workers are appointed by the county directors who could choose a person who supports them and thus </w:t>
            </w:r>
            <w:r w:rsidRPr="00CF23FA">
              <w:rPr>
                <w:rFonts w:ascii="Times New Roman" w:hAnsi="Times New Roman" w:cs="Times New Roman"/>
                <w:sz w:val="24"/>
                <w:szCs w:val="24"/>
              </w:rPr>
              <w:lastRenderedPageBreak/>
              <w:t>they might have personal interest in the management of the organization.</w:t>
            </w:r>
          </w:p>
          <w:p w:rsidR="00571408" w:rsidRPr="00CF23FA" w:rsidRDefault="00571408" w:rsidP="00CF23FA">
            <w:pPr>
              <w:pStyle w:val="ListParagraph"/>
              <w:numPr>
                <w:ilvl w:val="0"/>
                <w:numId w:val="1"/>
              </w:numPr>
              <w:spacing w:line="480" w:lineRule="auto"/>
              <w:rPr>
                <w:rFonts w:ascii="Times New Roman" w:hAnsi="Times New Roman" w:cs="Times New Roman"/>
                <w:sz w:val="24"/>
                <w:szCs w:val="24"/>
              </w:rPr>
            </w:pPr>
            <w:r w:rsidRPr="00CF23FA">
              <w:rPr>
                <w:rFonts w:ascii="Times New Roman" w:hAnsi="Times New Roman" w:cs="Times New Roman"/>
                <w:sz w:val="24"/>
                <w:szCs w:val="24"/>
              </w:rPr>
              <w:t>Lack of sufficient funds. The organization’s activities continue to increase due to poverty among people, adults and children. The increasing number of beneficiaries of the organization’s funding might overstretch the capacity of the organization with regards to the available funds</w:t>
            </w:r>
            <w:r w:rsidR="00EA3937" w:rsidRPr="00CF23FA">
              <w:rPr>
                <w:rFonts w:ascii="Times New Roman" w:hAnsi="Times New Roman" w:cs="Times New Roman"/>
                <w:sz w:val="24"/>
                <w:szCs w:val="24"/>
              </w:rPr>
              <w:t xml:space="preserve"> (</w:t>
            </w:r>
            <w:r w:rsidR="008C03C7">
              <w:rPr>
                <w:rFonts w:ascii="Times New Roman" w:hAnsi="Times New Roman" w:cs="Times New Roman"/>
                <w:sz w:val="24"/>
                <w:szCs w:val="24"/>
                <w:lang w:val="en-GB"/>
              </w:rPr>
              <w:t xml:space="preserve">Bryce, </w:t>
            </w:r>
            <w:r w:rsidR="00EA3937" w:rsidRPr="00CF23FA">
              <w:rPr>
                <w:rFonts w:ascii="Times New Roman" w:hAnsi="Times New Roman" w:cs="Times New Roman"/>
                <w:sz w:val="24"/>
                <w:szCs w:val="24"/>
                <w:lang w:val="en-GB"/>
              </w:rPr>
              <w:t>2017</w:t>
            </w:r>
            <w:r w:rsidR="00EA3937" w:rsidRPr="00CF23FA">
              <w:rPr>
                <w:rFonts w:ascii="Times New Roman" w:hAnsi="Times New Roman" w:cs="Times New Roman"/>
                <w:sz w:val="24"/>
                <w:szCs w:val="24"/>
              </w:rPr>
              <w:t>)</w:t>
            </w:r>
            <w:r w:rsidRPr="00CF23FA">
              <w:rPr>
                <w:rFonts w:ascii="Times New Roman" w:hAnsi="Times New Roman" w:cs="Times New Roman"/>
                <w:sz w:val="24"/>
                <w:szCs w:val="24"/>
              </w:rPr>
              <w:t>.</w:t>
            </w:r>
          </w:p>
          <w:p w:rsidR="00057F67" w:rsidRPr="00CF23FA" w:rsidRDefault="00571408" w:rsidP="00CF23FA">
            <w:pPr>
              <w:pStyle w:val="ListParagraph"/>
              <w:numPr>
                <w:ilvl w:val="0"/>
                <w:numId w:val="1"/>
              </w:numPr>
              <w:spacing w:line="480" w:lineRule="auto"/>
              <w:rPr>
                <w:rFonts w:ascii="Times New Roman" w:hAnsi="Times New Roman" w:cs="Times New Roman"/>
                <w:b/>
                <w:sz w:val="24"/>
                <w:szCs w:val="24"/>
              </w:rPr>
            </w:pPr>
            <w:r w:rsidRPr="00CF23FA">
              <w:rPr>
                <w:rFonts w:ascii="Times New Roman" w:hAnsi="Times New Roman" w:cs="Times New Roman"/>
                <w:sz w:val="24"/>
                <w:szCs w:val="24"/>
              </w:rPr>
              <w:t>Inefficiency of service delivery due to increasing number of beneficiaries.</w:t>
            </w:r>
          </w:p>
        </w:tc>
      </w:tr>
    </w:tbl>
    <w:p w:rsidR="00CD7ECD" w:rsidRPr="00CF23FA" w:rsidRDefault="00CD7ECD" w:rsidP="00CF23FA">
      <w:pPr>
        <w:spacing w:line="480" w:lineRule="auto"/>
        <w:rPr>
          <w:rFonts w:ascii="Times New Roman" w:hAnsi="Times New Roman" w:cs="Times New Roman"/>
          <w:sz w:val="24"/>
          <w:szCs w:val="24"/>
        </w:rPr>
      </w:pPr>
    </w:p>
    <w:p w:rsidR="00A117DB" w:rsidRPr="00CF23FA" w:rsidRDefault="00A117DB" w:rsidP="00CF23FA">
      <w:pPr>
        <w:spacing w:line="480" w:lineRule="auto"/>
        <w:rPr>
          <w:rFonts w:ascii="Times New Roman" w:hAnsi="Times New Roman" w:cs="Times New Roman"/>
          <w:sz w:val="24"/>
          <w:szCs w:val="24"/>
        </w:rPr>
      </w:pPr>
    </w:p>
    <w:p w:rsidR="00A117DB" w:rsidRPr="00CF23FA" w:rsidRDefault="00A117DB" w:rsidP="00CF23FA">
      <w:pPr>
        <w:spacing w:line="480" w:lineRule="auto"/>
        <w:rPr>
          <w:rFonts w:ascii="Times New Roman" w:hAnsi="Times New Roman" w:cs="Times New Roman"/>
          <w:sz w:val="24"/>
          <w:szCs w:val="24"/>
        </w:rPr>
      </w:pPr>
    </w:p>
    <w:p w:rsidR="0047500E" w:rsidRPr="00CF23FA" w:rsidRDefault="0047500E" w:rsidP="00CF23FA">
      <w:pPr>
        <w:spacing w:line="480" w:lineRule="auto"/>
        <w:rPr>
          <w:rFonts w:ascii="Times New Roman" w:hAnsi="Times New Roman" w:cs="Times New Roman"/>
          <w:sz w:val="24"/>
          <w:szCs w:val="24"/>
        </w:rPr>
      </w:pPr>
    </w:p>
    <w:p w:rsidR="00A117DB" w:rsidRPr="00CF23FA" w:rsidRDefault="00A117DB" w:rsidP="00CF23FA">
      <w:pPr>
        <w:spacing w:line="480" w:lineRule="auto"/>
        <w:rPr>
          <w:rFonts w:ascii="Times New Roman" w:hAnsi="Times New Roman" w:cs="Times New Roman"/>
          <w:sz w:val="24"/>
          <w:szCs w:val="24"/>
        </w:rPr>
      </w:pPr>
    </w:p>
    <w:p w:rsidR="00A117DB" w:rsidRPr="00CF23FA" w:rsidRDefault="00A117DB" w:rsidP="00CF23FA">
      <w:pPr>
        <w:spacing w:after="0" w:line="480" w:lineRule="auto"/>
        <w:jc w:val="center"/>
        <w:rPr>
          <w:rFonts w:ascii="Times New Roman" w:hAnsi="Times New Roman" w:cs="Times New Roman"/>
          <w:sz w:val="24"/>
          <w:szCs w:val="24"/>
        </w:rPr>
      </w:pPr>
      <w:r w:rsidRPr="00CF23FA">
        <w:rPr>
          <w:rFonts w:ascii="Times New Roman" w:hAnsi="Times New Roman" w:cs="Times New Roman"/>
          <w:sz w:val="24"/>
          <w:szCs w:val="24"/>
        </w:rPr>
        <w:lastRenderedPageBreak/>
        <w:t>References</w:t>
      </w:r>
    </w:p>
    <w:p w:rsidR="00E261C8" w:rsidRPr="00CF23FA" w:rsidRDefault="00E261C8" w:rsidP="00CF23FA">
      <w:pPr>
        <w:spacing w:after="0" w:line="480" w:lineRule="auto"/>
        <w:ind w:left="720" w:hanging="720"/>
        <w:rPr>
          <w:rFonts w:ascii="Times New Roman" w:hAnsi="Times New Roman" w:cs="Times New Roman"/>
          <w:sz w:val="24"/>
          <w:szCs w:val="24"/>
        </w:rPr>
      </w:pPr>
      <w:r w:rsidRPr="00CF23FA">
        <w:rPr>
          <w:rFonts w:ascii="Times New Roman" w:hAnsi="Times New Roman" w:cs="Times New Roman"/>
          <w:sz w:val="24"/>
          <w:szCs w:val="24"/>
          <w:lang w:val="en-GB"/>
        </w:rPr>
        <w:t>Bryce</w:t>
      </w:r>
      <w:proofErr w:type="gramStart"/>
      <w:r w:rsidRPr="00CF23FA">
        <w:rPr>
          <w:rFonts w:ascii="Times New Roman" w:hAnsi="Times New Roman" w:cs="Times New Roman"/>
          <w:sz w:val="24"/>
          <w:szCs w:val="24"/>
          <w:lang w:val="en-GB"/>
        </w:rPr>
        <w:t>,  (</w:t>
      </w:r>
      <w:proofErr w:type="gramEnd"/>
      <w:r w:rsidRPr="00CF23FA">
        <w:rPr>
          <w:rFonts w:ascii="Times New Roman" w:hAnsi="Times New Roman" w:cs="Times New Roman"/>
          <w:sz w:val="24"/>
          <w:szCs w:val="24"/>
          <w:lang w:val="en-GB"/>
        </w:rPr>
        <w:t>2017</w:t>
      </w:r>
      <w:r w:rsidRPr="00CF23FA">
        <w:rPr>
          <w:rFonts w:ascii="Times New Roman" w:hAnsi="Times New Roman" w:cs="Times New Roman"/>
          <w:i/>
          <w:iCs/>
          <w:sz w:val="24"/>
          <w:szCs w:val="24"/>
          <w:lang w:val="en-GB"/>
        </w:rPr>
        <w:t xml:space="preserve">). Financial and strategic management for </w:t>
      </w:r>
      <w:r w:rsidR="001E29D8" w:rsidRPr="00CF23FA">
        <w:rPr>
          <w:rFonts w:ascii="Times New Roman" w:hAnsi="Times New Roman" w:cs="Times New Roman"/>
          <w:i/>
          <w:iCs/>
          <w:sz w:val="24"/>
          <w:szCs w:val="24"/>
          <w:lang w:val="en-GB"/>
        </w:rPr>
        <w:t>non-profit</w:t>
      </w:r>
      <w:bookmarkStart w:id="0" w:name="_GoBack"/>
      <w:bookmarkEnd w:id="0"/>
      <w:r w:rsidRPr="00CF23FA">
        <w:rPr>
          <w:rFonts w:ascii="Times New Roman" w:hAnsi="Times New Roman" w:cs="Times New Roman"/>
          <w:i/>
          <w:iCs/>
          <w:sz w:val="24"/>
          <w:szCs w:val="24"/>
          <w:lang w:val="en-GB"/>
        </w:rPr>
        <w:t xml:space="preserve"> organization</w:t>
      </w:r>
      <w:r w:rsidRPr="00CF23FA">
        <w:rPr>
          <w:rFonts w:ascii="Times New Roman" w:hAnsi="Times New Roman" w:cs="Times New Roman"/>
          <w:sz w:val="24"/>
          <w:szCs w:val="24"/>
          <w:lang w:val="en-GB"/>
        </w:rPr>
        <w:t xml:space="preserve">.books.google.com </w:t>
      </w:r>
    </w:p>
    <w:p w:rsidR="00E261C8" w:rsidRPr="00CF23FA" w:rsidRDefault="00E261C8" w:rsidP="00CF23FA">
      <w:pPr>
        <w:spacing w:after="0" w:line="480" w:lineRule="auto"/>
        <w:ind w:left="720" w:hanging="720"/>
        <w:rPr>
          <w:rFonts w:ascii="Times New Roman" w:hAnsi="Times New Roman" w:cs="Times New Roman"/>
          <w:sz w:val="24"/>
          <w:szCs w:val="24"/>
        </w:rPr>
      </w:pPr>
      <w:r w:rsidRPr="00CF23FA">
        <w:rPr>
          <w:rFonts w:ascii="Times New Roman" w:hAnsi="Times New Roman" w:cs="Times New Roman"/>
          <w:sz w:val="24"/>
          <w:szCs w:val="24"/>
        </w:rPr>
        <w:t>Bryson, J.M., (2018).</w:t>
      </w:r>
      <w:r w:rsidRPr="00CF23FA">
        <w:rPr>
          <w:rFonts w:ascii="Times New Roman" w:hAnsi="Times New Roman" w:cs="Times New Roman"/>
          <w:i/>
          <w:iCs/>
          <w:sz w:val="24"/>
          <w:szCs w:val="24"/>
        </w:rPr>
        <w:t xml:space="preserve"> Strategic planning for public and nonprofit organizations: A guide to strengthening and sustaining organizational achievement. </w:t>
      </w:r>
      <w:r w:rsidRPr="00CF23FA">
        <w:rPr>
          <w:rFonts w:ascii="Times New Roman" w:hAnsi="Times New Roman" w:cs="Times New Roman"/>
          <w:sz w:val="24"/>
          <w:szCs w:val="24"/>
        </w:rPr>
        <w:t>(5</w:t>
      </w:r>
      <w:r w:rsidRPr="00CF23FA">
        <w:rPr>
          <w:rFonts w:ascii="Times New Roman" w:hAnsi="Times New Roman" w:cs="Times New Roman"/>
          <w:sz w:val="24"/>
          <w:szCs w:val="24"/>
          <w:vertAlign w:val="superscript"/>
        </w:rPr>
        <w:t>th</w:t>
      </w:r>
      <w:r w:rsidRPr="00CF23FA">
        <w:rPr>
          <w:rFonts w:ascii="Times New Roman" w:hAnsi="Times New Roman" w:cs="Times New Roman"/>
          <w:sz w:val="24"/>
          <w:szCs w:val="24"/>
        </w:rPr>
        <w:t xml:space="preserve"> edition). Hoboken, NJ: Wiley.</w:t>
      </w:r>
    </w:p>
    <w:p w:rsidR="00E261C8" w:rsidRPr="00CF23FA" w:rsidRDefault="00E261C8" w:rsidP="00CF23FA">
      <w:pPr>
        <w:spacing w:after="0" w:line="480" w:lineRule="auto"/>
        <w:ind w:left="720" w:hanging="720"/>
        <w:rPr>
          <w:rFonts w:ascii="Times New Roman" w:hAnsi="Times New Roman" w:cs="Times New Roman"/>
          <w:sz w:val="24"/>
          <w:szCs w:val="24"/>
        </w:rPr>
      </w:pPr>
      <w:r w:rsidRPr="00CF23FA">
        <w:rPr>
          <w:rFonts w:ascii="Times New Roman" w:hAnsi="Times New Roman" w:cs="Times New Roman"/>
          <w:sz w:val="24"/>
          <w:szCs w:val="24"/>
        </w:rPr>
        <w:t xml:space="preserve">Unterman, I., &amp; Davis, R. (2014). </w:t>
      </w:r>
      <w:r w:rsidRPr="00CF23FA">
        <w:rPr>
          <w:rFonts w:ascii="Times New Roman" w:hAnsi="Times New Roman" w:cs="Times New Roman"/>
          <w:i/>
          <w:iCs/>
          <w:sz w:val="24"/>
          <w:szCs w:val="24"/>
        </w:rPr>
        <w:t xml:space="preserve">Strategic management of not-for-profit organizations. </w:t>
      </w:r>
      <w:r w:rsidRPr="00CF23FA">
        <w:rPr>
          <w:rFonts w:ascii="Times New Roman" w:hAnsi="Times New Roman" w:cs="Times New Roman"/>
          <w:sz w:val="24"/>
          <w:szCs w:val="24"/>
        </w:rPr>
        <w:t>New York, NY: CBS Educational and Professional Publishing.</w:t>
      </w:r>
    </w:p>
    <w:p w:rsidR="00C51166" w:rsidRPr="00CF23FA" w:rsidRDefault="00C51166" w:rsidP="00CF23FA">
      <w:pPr>
        <w:spacing w:after="0" w:line="480" w:lineRule="auto"/>
        <w:ind w:left="720" w:hanging="720"/>
        <w:rPr>
          <w:rFonts w:ascii="Times New Roman" w:hAnsi="Times New Roman" w:cs="Times New Roman"/>
          <w:sz w:val="24"/>
          <w:szCs w:val="24"/>
        </w:rPr>
      </w:pPr>
    </w:p>
    <w:p w:rsidR="00326645" w:rsidRPr="00CF23FA" w:rsidRDefault="00326645" w:rsidP="00CF23FA">
      <w:pPr>
        <w:spacing w:after="0" w:line="480" w:lineRule="auto"/>
        <w:ind w:left="720" w:hanging="720"/>
        <w:rPr>
          <w:rFonts w:ascii="Times New Roman" w:hAnsi="Times New Roman" w:cs="Times New Roman"/>
          <w:sz w:val="24"/>
          <w:szCs w:val="24"/>
        </w:rPr>
      </w:pPr>
    </w:p>
    <w:sectPr w:rsidR="00326645" w:rsidRPr="00CF23FA" w:rsidSect="00A946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2297" w:rsidRDefault="007D2297" w:rsidP="00CD7ECD">
      <w:pPr>
        <w:spacing w:after="0" w:line="240" w:lineRule="auto"/>
      </w:pPr>
      <w:r>
        <w:separator/>
      </w:r>
    </w:p>
  </w:endnote>
  <w:endnote w:type="continuationSeparator" w:id="0">
    <w:p w:rsidR="007D2297" w:rsidRDefault="007D2297" w:rsidP="00CD7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2297" w:rsidRDefault="007D2297" w:rsidP="00CD7ECD">
      <w:pPr>
        <w:spacing w:after="0" w:line="240" w:lineRule="auto"/>
      </w:pPr>
      <w:r>
        <w:separator/>
      </w:r>
    </w:p>
  </w:footnote>
  <w:footnote w:type="continuationSeparator" w:id="0">
    <w:p w:rsidR="007D2297" w:rsidRDefault="007D2297" w:rsidP="00CD7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36D" w:rsidRPr="002D436D" w:rsidRDefault="002D436D" w:rsidP="002D436D">
    <w:pPr>
      <w:pStyle w:val="Header"/>
      <w:spacing w:line="480" w:lineRule="auto"/>
      <w:jc w:val="right"/>
      <w:rPr>
        <w:rFonts w:ascii="Times New Roman" w:hAnsi="Times New Roman" w:cs="Times New Roman"/>
        <w:sz w:val="24"/>
      </w:rPr>
    </w:pPr>
    <w:r w:rsidRPr="002D436D">
      <w:rPr>
        <w:rFonts w:ascii="Times New Roman" w:hAnsi="Times New Roman" w:cs="Times New Roman"/>
        <w:sz w:val="24"/>
      </w:rPr>
      <w:t>SWOT ANALYSIS OF ALABAMA DEPARTMENT OF HUMAN RESOURCES</w:t>
    </w:r>
    <w:sdt>
      <w:sdtPr>
        <w:rPr>
          <w:rFonts w:ascii="Times New Roman" w:hAnsi="Times New Roman" w:cs="Times New Roman"/>
          <w:sz w:val="24"/>
        </w:rPr>
        <w:id w:val="-1031332115"/>
        <w:docPartObj>
          <w:docPartGallery w:val="Page Numbers (Top of Page)"/>
          <w:docPartUnique/>
        </w:docPartObj>
      </w:sdtPr>
      <w:sdtEndPr>
        <w:rPr>
          <w:noProof/>
        </w:rPr>
      </w:sdtEndPr>
      <w:sdtContent>
        <w:r>
          <w:rPr>
            <w:rFonts w:ascii="Times New Roman" w:hAnsi="Times New Roman" w:cs="Times New Roman"/>
            <w:sz w:val="24"/>
          </w:rPr>
          <w:tab/>
        </w:r>
        <w:r w:rsidRPr="002D436D">
          <w:rPr>
            <w:rFonts w:ascii="Times New Roman" w:hAnsi="Times New Roman" w:cs="Times New Roman"/>
            <w:sz w:val="24"/>
          </w:rPr>
          <w:fldChar w:fldCharType="begin"/>
        </w:r>
        <w:r w:rsidRPr="002D436D">
          <w:rPr>
            <w:rFonts w:ascii="Times New Roman" w:hAnsi="Times New Roman" w:cs="Times New Roman"/>
            <w:sz w:val="24"/>
          </w:rPr>
          <w:instrText xml:space="preserve"> PAGE   \* MERGEFORMAT </w:instrText>
        </w:r>
        <w:r w:rsidRPr="002D436D">
          <w:rPr>
            <w:rFonts w:ascii="Times New Roman" w:hAnsi="Times New Roman" w:cs="Times New Roman"/>
            <w:sz w:val="24"/>
          </w:rPr>
          <w:fldChar w:fldCharType="separate"/>
        </w:r>
        <w:r w:rsidR="001E29D8">
          <w:rPr>
            <w:rFonts w:ascii="Times New Roman" w:hAnsi="Times New Roman" w:cs="Times New Roman"/>
            <w:noProof/>
            <w:sz w:val="24"/>
          </w:rPr>
          <w:t>5</w:t>
        </w:r>
        <w:r w:rsidRPr="002D436D">
          <w:rPr>
            <w:rFonts w:ascii="Times New Roman" w:hAnsi="Times New Roman" w:cs="Times New Roman"/>
            <w:noProof/>
            <w:sz w:val="24"/>
          </w:rPr>
          <w:fldChar w:fldCharType="end"/>
        </w:r>
      </w:sdtContent>
    </w:sdt>
  </w:p>
  <w:p w:rsidR="00CD7ECD" w:rsidRPr="00CD7ECD" w:rsidRDefault="00CD7EC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ECD" w:rsidRPr="00CD7ECD" w:rsidRDefault="00A9461C" w:rsidP="00A6513A">
    <w:pPr>
      <w:pStyle w:val="Header"/>
      <w:spacing w:line="480" w:lineRule="auto"/>
      <w:rPr>
        <w:rFonts w:ascii="Times New Roman" w:hAnsi="Times New Roman" w:cs="Times New Roman"/>
        <w:sz w:val="24"/>
        <w:szCs w:val="24"/>
      </w:rPr>
    </w:pPr>
    <w:r w:rsidRPr="00A9461C">
      <w:rPr>
        <w:rFonts w:ascii="Times New Roman" w:hAnsi="Times New Roman" w:cs="Times New Roman"/>
        <w:sz w:val="24"/>
      </w:rPr>
      <w:t>Running Head: SWOT ANALYSIS</w:t>
    </w:r>
    <w:r w:rsidR="00A6513A">
      <w:rPr>
        <w:rFonts w:ascii="Times New Roman" w:hAnsi="Times New Roman" w:cs="Times New Roman"/>
        <w:sz w:val="24"/>
      </w:rPr>
      <w:t xml:space="preserve"> OF ALABAMA DEPARTMENT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55504"/>
    <w:multiLevelType w:val="hybridMultilevel"/>
    <w:tmpl w:val="670CB1E0"/>
    <w:lvl w:ilvl="0" w:tplc="92428362">
      <w:start w:val="1"/>
      <w:numFmt w:val="bullet"/>
      <w:lvlText w:val="•"/>
      <w:lvlJc w:val="left"/>
      <w:pPr>
        <w:tabs>
          <w:tab w:val="num" w:pos="720"/>
        </w:tabs>
        <w:ind w:left="720" w:hanging="360"/>
      </w:pPr>
      <w:rPr>
        <w:rFonts w:ascii="Arial" w:hAnsi="Arial" w:hint="default"/>
      </w:rPr>
    </w:lvl>
    <w:lvl w:ilvl="1" w:tplc="A860EAE4" w:tentative="1">
      <w:start w:val="1"/>
      <w:numFmt w:val="bullet"/>
      <w:lvlText w:val="•"/>
      <w:lvlJc w:val="left"/>
      <w:pPr>
        <w:tabs>
          <w:tab w:val="num" w:pos="1440"/>
        </w:tabs>
        <w:ind w:left="1440" w:hanging="360"/>
      </w:pPr>
      <w:rPr>
        <w:rFonts w:ascii="Arial" w:hAnsi="Arial" w:hint="default"/>
      </w:rPr>
    </w:lvl>
    <w:lvl w:ilvl="2" w:tplc="B082D904" w:tentative="1">
      <w:start w:val="1"/>
      <w:numFmt w:val="bullet"/>
      <w:lvlText w:val="•"/>
      <w:lvlJc w:val="left"/>
      <w:pPr>
        <w:tabs>
          <w:tab w:val="num" w:pos="2160"/>
        </w:tabs>
        <w:ind w:left="2160" w:hanging="360"/>
      </w:pPr>
      <w:rPr>
        <w:rFonts w:ascii="Arial" w:hAnsi="Arial" w:hint="default"/>
      </w:rPr>
    </w:lvl>
    <w:lvl w:ilvl="3" w:tplc="0C4AC67E" w:tentative="1">
      <w:start w:val="1"/>
      <w:numFmt w:val="bullet"/>
      <w:lvlText w:val="•"/>
      <w:lvlJc w:val="left"/>
      <w:pPr>
        <w:tabs>
          <w:tab w:val="num" w:pos="2880"/>
        </w:tabs>
        <w:ind w:left="2880" w:hanging="360"/>
      </w:pPr>
      <w:rPr>
        <w:rFonts w:ascii="Arial" w:hAnsi="Arial" w:hint="default"/>
      </w:rPr>
    </w:lvl>
    <w:lvl w:ilvl="4" w:tplc="43EC1B60" w:tentative="1">
      <w:start w:val="1"/>
      <w:numFmt w:val="bullet"/>
      <w:lvlText w:val="•"/>
      <w:lvlJc w:val="left"/>
      <w:pPr>
        <w:tabs>
          <w:tab w:val="num" w:pos="3600"/>
        </w:tabs>
        <w:ind w:left="3600" w:hanging="360"/>
      </w:pPr>
      <w:rPr>
        <w:rFonts w:ascii="Arial" w:hAnsi="Arial" w:hint="default"/>
      </w:rPr>
    </w:lvl>
    <w:lvl w:ilvl="5" w:tplc="A4AA8808" w:tentative="1">
      <w:start w:val="1"/>
      <w:numFmt w:val="bullet"/>
      <w:lvlText w:val="•"/>
      <w:lvlJc w:val="left"/>
      <w:pPr>
        <w:tabs>
          <w:tab w:val="num" w:pos="4320"/>
        </w:tabs>
        <w:ind w:left="4320" w:hanging="360"/>
      </w:pPr>
      <w:rPr>
        <w:rFonts w:ascii="Arial" w:hAnsi="Arial" w:hint="default"/>
      </w:rPr>
    </w:lvl>
    <w:lvl w:ilvl="6" w:tplc="3E24774E" w:tentative="1">
      <w:start w:val="1"/>
      <w:numFmt w:val="bullet"/>
      <w:lvlText w:val="•"/>
      <w:lvlJc w:val="left"/>
      <w:pPr>
        <w:tabs>
          <w:tab w:val="num" w:pos="5040"/>
        </w:tabs>
        <w:ind w:left="5040" w:hanging="360"/>
      </w:pPr>
      <w:rPr>
        <w:rFonts w:ascii="Arial" w:hAnsi="Arial" w:hint="default"/>
      </w:rPr>
    </w:lvl>
    <w:lvl w:ilvl="7" w:tplc="6452F928" w:tentative="1">
      <w:start w:val="1"/>
      <w:numFmt w:val="bullet"/>
      <w:lvlText w:val="•"/>
      <w:lvlJc w:val="left"/>
      <w:pPr>
        <w:tabs>
          <w:tab w:val="num" w:pos="5760"/>
        </w:tabs>
        <w:ind w:left="5760" w:hanging="360"/>
      </w:pPr>
      <w:rPr>
        <w:rFonts w:ascii="Arial" w:hAnsi="Arial" w:hint="default"/>
      </w:rPr>
    </w:lvl>
    <w:lvl w:ilvl="8" w:tplc="3BAA5E8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E981CA3"/>
    <w:multiLevelType w:val="hybridMultilevel"/>
    <w:tmpl w:val="BBE4B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5E3136"/>
    <w:multiLevelType w:val="hybridMultilevel"/>
    <w:tmpl w:val="5BCC1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0E3768"/>
    <w:multiLevelType w:val="hybridMultilevel"/>
    <w:tmpl w:val="25CA3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6B2269"/>
    <w:multiLevelType w:val="hybridMultilevel"/>
    <w:tmpl w:val="7FEA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4C3B95"/>
    <w:multiLevelType w:val="hybridMultilevel"/>
    <w:tmpl w:val="E4D08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ECD"/>
    <w:rsid w:val="00057F67"/>
    <w:rsid w:val="001127C7"/>
    <w:rsid w:val="001E29D8"/>
    <w:rsid w:val="002D28CD"/>
    <w:rsid w:val="002D436D"/>
    <w:rsid w:val="00326645"/>
    <w:rsid w:val="00333944"/>
    <w:rsid w:val="00337143"/>
    <w:rsid w:val="003A1553"/>
    <w:rsid w:val="003D74F3"/>
    <w:rsid w:val="0047500E"/>
    <w:rsid w:val="0048153E"/>
    <w:rsid w:val="004B34F6"/>
    <w:rsid w:val="00521CC1"/>
    <w:rsid w:val="00571408"/>
    <w:rsid w:val="006015B8"/>
    <w:rsid w:val="00621761"/>
    <w:rsid w:val="006555A5"/>
    <w:rsid w:val="00735938"/>
    <w:rsid w:val="007D2297"/>
    <w:rsid w:val="007F388A"/>
    <w:rsid w:val="008353BF"/>
    <w:rsid w:val="0085595F"/>
    <w:rsid w:val="008C03C7"/>
    <w:rsid w:val="00931BC0"/>
    <w:rsid w:val="009A1198"/>
    <w:rsid w:val="00A02AD5"/>
    <w:rsid w:val="00A117DB"/>
    <w:rsid w:val="00A6513A"/>
    <w:rsid w:val="00A77C60"/>
    <w:rsid w:val="00A9461C"/>
    <w:rsid w:val="00AC066C"/>
    <w:rsid w:val="00C32816"/>
    <w:rsid w:val="00C51166"/>
    <w:rsid w:val="00CD7ECD"/>
    <w:rsid w:val="00CF23FA"/>
    <w:rsid w:val="00D55BE9"/>
    <w:rsid w:val="00DD162C"/>
    <w:rsid w:val="00E261C8"/>
    <w:rsid w:val="00E754BD"/>
    <w:rsid w:val="00E813DA"/>
    <w:rsid w:val="00EA3937"/>
    <w:rsid w:val="00EF59EB"/>
    <w:rsid w:val="00F262BE"/>
    <w:rsid w:val="00F40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52FFEF-3020-497D-9943-C2A2D455C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7E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7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ECD"/>
  </w:style>
  <w:style w:type="paragraph" w:styleId="Footer">
    <w:name w:val="footer"/>
    <w:basedOn w:val="Normal"/>
    <w:link w:val="FooterChar"/>
    <w:uiPriority w:val="99"/>
    <w:unhideWhenUsed/>
    <w:rsid w:val="00CD7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ECD"/>
  </w:style>
  <w:style w:type="table" w:styleId="TableGrid">
    <w:name w:val="Table Grid"/>
    <w:basedOn w:val="TableNormal"/>
    <w:uiPriority w:val="39"/>
    <w:rsid w:val="00CD7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7E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5847696">
      <w:bodyDiv w:val="1"/>
      <w:marLeft w:val="0"/>
      <w:marRight w:val="0"/>
      <w:marTop w:val="0"/>
      <w:marBottom w:val="0"/>
      <w:divBdr>
        <w:top w:val="none" w:sz="0" w:space="0" w:color="auto"/>
        <w:left w:val="none" w:sz="0" w:space="0" w:color="auto"/>
        <w:bottom w:val="none" w:sz="0" w:space="0" w:color="auto"/>
        <w:right w:val="none" w:sz="0" w:space="0" w:color="auto"/>
      </w:divBdr>
      <w:divsChild>
        <w:div w:id="559172733">
          <w:marLeft w:val="446"/>
          <w:marRight w:val="0"/>
          <w:marTop w:val="106"/>
          <w:marBottom w:val="120"/>
          <w:divBdr>
            <w:top w:val="none" w:sz="0" w:space="0" w:color="auto"/>
            <w:left w:val="none" w:sz="0" w:space="0" w:color="auto"/>
            <w:bottom w:val="none" w:sz="0" w:space="0" w:color="auto"/>
            <w:right w:val="none" w:sz="0" w:space="0" w:color="auto"/>
          </w:divBdr>
        </w:div>
        <w:div w:id="423838373">
          <w:marLeft w:val="446"/>
          <w:marRight w:val="0"/>
          <w:marTop w:val="106"/>
          <w:marBottom w:val="120"/>
          <w:divBdr>
            <w:top w:val="none" w:sz="0" w:space="0" w:color="auto"/>
            <w:left w:val="none" w:sz="0" w:space="0" w:color="auto"/>
            <w:bottom w:val="none" w:sz="0" w:space="0" w:color="auto"/>
            <w:right w:val="none" w:sz="0" w:space="0" w:color="auto"/>
          </w:divBdr>
        </w:div>
        <w:div w:id="1102724559">
          <w:marLeft w:val="446"/>
          <w:marRight w:val="0"/>
          <w:marTop w:val="106"/>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638</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Columbia Southern Education Group</Company>
  <LinksUpToDate>false</LinksUpToDate>
  <CharactersWithSpaces>4271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Skinner</dc:creator>
  <cp:keywords/>
  <dc:description/>
  <cp:lastModifiedBy>Windows User</cp:lastModifiedBy>
  <cp:revision>3</cp:revision>
  <dcterms:created xsi:type="dcterms:W3CDTF">2019-02-19T20:48:00Z</dcterms:created>
  <dcterms:modified xsi:type="dcterms:W3CDTF">2019-02-19T20:49:00Z</dcterms:modified>
</cp:coreProperties>
</file>