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3503" w:rsidRDefault="001A48B3">
      <w:pPr>
        <w:pStyle w:val="Heading"/>
        <w:spacing w:before="240" w:after="120" w:line="360" w:lineRule="auto"/>
        <w:jc w:val="center"/>
        <w:rPr>
          <w:rFonts w:ascii="Arial" w:eastAsia="Arial" w:hAnsi="Arial" w:cs="Arial"/>
          <w:caps/>
          <w:kern w:val="32"/>
          <w:sz w:val="30"/>
          <w:szCs w:val="30"/>
          <w:u w:color="000000"/>
        </w:rPr>
      </w:pPr>
      <w:r>
        <w:rPr>
          <w:rFonts w:ascii="Arial" w:hAnsi="Arial"/>
          <w:caps/>
          <w:kern w:val="32"/>
          <w:sz w:val="30"/>
          <w:szCs w:val="30"/>
          <w:u w:color="000000"/>
        </w:rPr>
        <w:t>deaf and mute and the influence of parents on them</w:t>
      </w: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pPr>
      <w:bookmarkStart w:id="0" w:name="_GoBack"/>
      <w:bookmarkEnd w:id="0"/>
    </w:p>
    <w:p w:rsidR="00B820DA" w:rsidRPr="00B820DA" w:rsidRDefault="00B820DA" w:rsidP="00B820DA">
      <w:pPr>
        <w:pStyle w:val="Body"/>
        <w:jc w:val="center"/>
        <w:rPr>
          <w:sz w:val="44"/>
          <w:szCs w:val="44"/>
        </w:rPr>
      </w:pPr>
      <w:r w:rsidRPr="00B820DA">
        <w:rPr>
          <w:sz w:val="44"/>
          <w:szCs w:val="44"/>
        </w:rPr>
        <w:t>Research and Seminar</w:t>
      </w:r>
    </w:p>
    <w:p w:rsidR="00B820DA" w:rsidRDefault="00B820DA" w:rsidP="00B820DA">
      <w:pPr>
        <w:pStyle w:val="Body"/>
        <w:jc w:val="center"/>
        <w:rPr>
          <w:sz w:val="44"/>
          <w:szCs w:val="44"/>
        </w:rPr>
      </w:pPr>
      <w:proofErr w:type="spellStart"/>
      <w:r w:rsidRPr="00B820DA">
        <w:rPr>
          <w:sz w:val="44"/>
          <w:szCs w:val="44"/>
        </w:rPr>
        <w:t>Effat</w:t>
      </w:r>
      <w:proofErr w:type="spellEnd"/>
      <w:r w:rsidRPr="00B820DA">
        <w:rPr>
          <w:sz w:val="44"/>
          <w:szCs w:val="44"/>
        </w:rPr>
        <w:t xml:space="preserve"> University</w:t>
      </w: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rsidP="00B820DA">
      <w:pPr>
        <w:pStyle w:val="Body"/>
        <w:jc w:val="center"/>
        <w:rPr>
          <w:sz w:val="44"/>
          <w:szCs w:val="44"/>
        </w:rPr>
      </w:pPr>
    </w:p>
    <w:p w:rsidR="00B820DA" w:rsidRDefault="00B820DA">
      <w:pPr>
        <w:pStyle w:val="Body"/>
        <w:rPr>
          <w:sz w:val="44"/>
          <w:szCs w:val="44"/>
        </w:rPr>
      </w:pPr>
    </w:p>
    <w:p w:rsidR="00913503" w:rsidRDefault="00B820DA" w:rsidP="00B820DA">
      <w:pPr>
        <w:pStyle w:val="Body"/>
        <w:rPr>
          <w:sz w:val="32"/>
          <w:szCs w:val="32"/>
        </w:rPr>
      </w:pPr>
      <w:r w:rsidRPr="00B820DA">
        <w:rPr>
          <w:sz w:val="36"/>
          <w:szCs w:val="36"/>
          <w:u w:val="single"/>
        </w:rPr>
        <w:t>Abstract:</w:t>
      </w:r>
      <w:r>
        <w:rPr>
          <w:sz w:val="32"/>
          <w:szCs w:val="32"/>
        </w:rPr>
        <w:t xml:space="preserve"> The</w:t>
      </w:r>
      <w:r w:rsidR="001A48B3">
        <w:rPr>
          <w:sz w:val="32"/>
          <w:szCs w:val="32"/>
        </w:rPr>
        <w:t xml:space="preserve"> </w:t>
      </w:r>
      <w:bookmarkStart w:id="1" w:name="_Hlk529539000"/>
      <w:r w:rsidR="001A48B3">
        <w:rPr>
          <w:sz w:val="32"/>
          <w:szCs w:val="32"/>
        </w:rPr>
        <w:t>deaf</w:t>
      </w:r>
      <w:bookmarkEnd w:id="1"/>
      <w:r w:rsidR="001A48B3">
        <w:rPr>
          <w:sz w:val="32"/>
          <w:szCs w:val="32"/>
        </w:rPr>
        <w:t xml:space="preserve"> are people who have disable in hearing system in human body which reduce or stops the ability of hearing sounds. Hearing disability rang between simple, middle, until the high degree that leads to the deafness. There are many terminologies of people who suffer from hearing disability, and </w:t>
      </w:r>
      <w:r w:rsidR="001A48B3">
        <w:rPr>
          <w:sz w:val="32"/>
          <w:szCs w:val="32"/>
        </w:rPr>
        <w:lastRenderedPageBreak/>
        <w:t xml:space="preserve">that terminology contains Hard of Hearing and Deafness. The deaf person is the one who suffer from hearing </w:t>
      </w:r>
      <w:r>
        <w:rPr>
          <w:sz w:val="32"/>
          <w:szCs w:val="32"/>
        </w:rPr>
        <w:t>disability.</w:t>
      </w:r>
      <w:r w:rsidR="001A48B3">
        <w:rPr>
          <w:sz w:val="32"/>
          <w:szCs w:val="32"/>
        </w:rPr>
        <w:t xml:space="preserve"> The Arab deaf and the mute societies are almost closed ones. </w:t>
      </w:r>
      <w:r>
        <w:rPr>
          <w:sz w:val="32"/>
          <w:szCs w:val="32"/>
        </w:rPr>
        <w:t>Therefore,</w:t>
      </w:r>
      <w:r w:rsidR="001A48B3">
        <w:rPr>
          <w:sz w:val="32"/>
          <w:szCs w:val="32"/>
        </w:rPr>
        <w:t xml:space="preserve"> interaction between normal people and the deaf &amp; the mute is almost scarce and basically limited just around families, relatives, and the deaf &amp; the mute members of professionals. </w:t>
      </w:r>
    </w:p>
    <w:p w:rsidR="00913503" w:rsidRDefault="001A48B3">
      <w:pPr>
        <w:pStyle w:val="Body"/>
        <w:rPr>
          <w:sz w:val="32"/>
          <w:szCs w:val="32"/>
        </w:rPr>
      </w:pPr>
      <w:r>
        <w:rPr>
          <w:sz w:val="32"/>
          <w:szCs w:val="32"/>
        </w:rPr>
        <w:t xml:space="preserve">Hearing parents of deaf children face stresses and demands related to parenting a deaf child, including difficult choices about language, technologies, education and identity for their children and how parents  influence them in future, this study investigated the experiences of hearing parents of deaf children spanning various life stages, into the distinctive issues that might arise at the time of diagnosis of deafness and reveals the challenges hearing parents face when confronted with a barrage of decisions, including choice of oral or sign language, mainstream or special deaf education, and identity with the hearing or Deaf community. </w:t>
      </w:r>
    </w:p>
    <w:p w:rsidR="00913503" w:rsidRDefault="001A48B3">
      <w:pPr>
        <w:pStyle w:val="Body"/>
        <w:rPr>
          <w:sz w:val="32"/>
          <w:szCs w:val="32"/>
        </w:rPr>
      </w:pPr>
      <w:r>
        <w:rPr>
          <w:sz w:val="32"/>
          <w:szCs w:val="32"/>
        </w:rPr>
        <w:t>The central message from this work is to inform hearing parents of deaf children how to deal with them, and the difficult they faced, also the influence of parents to live with the society.</w:t>
      </w:r>
    </w:p>
    <w:p w:rsidR="00B820DA" w:rsidRDefault="00B820DA">
      <w:pPr>
        <w:pStyle w:val="Body"/>
        <w:rPr>
          <w:sz w:val="32"/>
          <w:szCs w:val="32"/>
        </w:rPr>
      </w:pPr>
    </w:p>
    <w:p w:rsidR="00B820DA" w:rsidRDefault="00B820DA">
      <w:pPr>
        <w:pStyle w:val="Body"/>
        <w:rPr>
          <w:sz w:val="36"/>
          <w:szCs w:val="36"/>
        </w:rPr>
      </w:pPr>
      <w:r w:rsidRPr="00B820DA">
        <w:rPr>
          <w:sz w:val="36"/>
          <w:szCs w:val="36"/>
        </w:rPr>
        <w:t>Key word:</w:t>
      </w:r>
    </w:p>
    <w:p w:rsidR="00B820DA" w:rsidRDefault="00486B65">
      <w:pPr>
        <w:pStyle w:val="Body"/>
        <w:rPr>
          <w:sz w:val="36"/>
          <w:szCs w:val="36"/>
        </w:rPr>
      </w:pPr>
      <w:r w:rsidRPr="00B820DA">
        <w:rPr>
          <w:sz w:val="36"/>
          <w:szCs w:val="36"/>
        </w:rPr>
        <w:t>Deaf</w:t>
      </w:r>
      <w:r>
        <w:rPr>
          <w:sz w:val="36"/>
          <w:szCs w:val="36"/>
        </w:rPr>
        <w:t>, mute, Arab, society, language, technologic, education, children, parents, issues.</w:t>
      </w:r>
    </w:p>
    <w:p w:rsidR="00486B65" w:rsidRDefault="00486B65">
      <w:pPr>
        <w:pStyle w:val="Body"/>
        <w:rPr>
          <w:sz w:val="36"/>
          <w:szCs w:val="36"/>
        </w:rPr>
      </w:pPr>
    </w:p>
    <w:p w:rsidR="00486B65" w:rsidRDefault="00486B65">
      <w:pPr>
        <w:pStyle w:val="Body"/>
        <w:rPr>
          <w:sz w:val="36"/>
          <w:szCs w:val="36"/>
        </w:rPr>
      </w:pPr>
    </w:p>
    <w:p w:rsidR="00486B65" w:rsidRPr="00B820DA" w:rsidRDefault="00486B65">
      <w:pPr>
        <w:pStyle w:val="Body"/>
        <w:rPr>
          <w:sz w:val="36"/>
          <w:szCs w:val="36"/>
        </w:rPr>
      </w:pPr>
    </w:p>
    <w:p w:rsidR="00913503" w:rsidRDefault="00913503">
      <w:pPr>
        <w:pStyle w:val="Body"/>
        <w:rPr>
          <w:sz w:val="32"/>
          <w:szCs w:val="32"/>
        </w:rPr>
      </w:pPr>
    </w:p>
    <w:p w:rsidR="00913503" w:rsidRDefault="00913503">
      <w:pPr>
        <w:pStyle w:val="Body"/>
        <w:tabs>
          <w:tab w:val="left" w:pos="3600"/>
        </w:tabs>
        <w:spacing w:line="360" w:lineRule="auto"/>
      </w:pPr>
    </w:p>
    <w:sectPr w:rsidR="00913503">
      <w:headerReference w:type="default" r:id="rId6"/>
      <w:foot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5E62" w:rsidRDefault="00B45E62">
      <w:r>
        <w:separator/>
      </w:r>
    </w:p>
  </w:endnote>
  <w:endnote w:type="continuationSeparator" w:id="0">
    <w:p w:rsidR="00B45E62" w:rsidRDefault="00B45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3503" w:rsidRDefault="009135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5E62" w:rsidRDefault="00B45E62">
      <w:r>
        <w:separator/>
      </w:r>
    </w:p>
  </w:footnote>
  <w:footnote w:type="continuationSeparator" w:id="0">
    <w:p w:rsidR="00B45E62" w:rsidRDefault="00B45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3503" w:rsidRDefault="0091350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503"/>
    <w:rsid w:val="001A48B3"/>
    <w:rsid w:val="00486B65"/>
    <w:rsid w:val="00913503"/>
    <w:rsid w:val="00AE4BF9"/>
    <w:rsid w:val="00B45E62"/>
    <w:rsid w:val="00B820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AD406"/>
  <w15:docId w15:val="{965E5E01-0AAF-42B4-9A95-650A7F62F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ing">
    <w:name w:val="Heading"/>
    <w:next w:val="Body"/>
    <w:pPr>
      <w:keepNext/>
      <w:outlineLvl w:val="0"/>
    </w:pPr>
    <w:rPr>
      <w:rFonts w:ascii="Helvetica" w:hAnsi="Helvetica" w:cs="Arial Unicode MS"/>
      <w:b/>
      <w:bCs/>
      <w:color w:val="000000"/>
      <w:sz w:val="36"/>
      <w:szCs w:val="36"/>
    </w:rPr>
  </w:style>
  <w:style w:type="paragraph" w:customStyle="1" w:styleId="Body">
    <w:name w:val="Body"/>
    <w:rPr>
      <w:rFonts w:ascii="Helvetica" w:hAnsi="Helvetica" w:cs="Arial Unicode M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258</Words>
  <Characters>1473</Characters>
  <Application>Microsoft Office Word</Application>
  <DocSecurity>0</DocSecurity>
  <Lines>12</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Shaimaa Ahmad</cp:lastModifiedBy>
  <cp:revision>3</cp:revision>
  <dcterms:created xsi:type="dcterms:W3CDTF">2018-11-09T11:48:00Z</dcterms:created>
  <dcterms:modified xsi:type="dcterms:W3CDTF">2018-11-13T13:44:00Z</dcterms:modified>
</cp:coreProperties>
</file>