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684" w:rsidRPr="00584B97" w:rsidRDefault="000F548D" w:rsidP="003B5DE1">
      <w:pPr>
        <w:spacing w:after="0" w:line="480" w:lineRule="auto"/>
        <w:jc w:val="center"/>
        <w:rPr>
          <w:rFonts w:ascii="Times New Roman" w:hAnsi="Times New Roman" w:cs="Times New Roman"/>
          <w:sz w:val="24"/>
          <w:szCs w:val="24"/>
        </w:rPr>
      </w:pPr>
      <w:r w:rsidRPr="00584B97">
        <w:rPr>
          <w:rFonts w:ascii="Times New Roman" w:hAnsi="Times New Roman" w:cs="Times New Roman"/>
          <w:sz w:val="24"/>
          <w:szCs w:val="24"/>
        </w:rPr>
        <w:t>Act-Utilitarianism and Rule-Utilitarianism</w:t>
      </w:r>
    </w:p>
    <w:p w:rsidR="00261C95" w:rsidRPr="00584B97" w:rsidRDefault="000F548D" w:rsidP="003B5DE1">
      <w:pPr>
        <w:spacing w:after="0" w:line="480" w:lineRule="auto"/>
        <w:ind w:firstLine="720"/>
        <w:jc w:val="both"/>
        <w:rPr>
          <w:rFonts w:ascii="Times New Roman" w:hAnsi="Times New Roman" w:cs="Times New Roman"/>
          <w:sz w:val="24"/>
          <w:szCs w:val="24"/>
        </w:rPr>
      </w:pPr>
      <w:r w:rsidRPr="00584B97">
        <w:rPr>
          <w:rFonts w:ascii="Times New Roman" w:hAnsi="Times New Roman" w:cs="Times New Roman"/>
          <w:sz w:val="24"/>
          <w:szCs w:val="24"/>
        </w:rPr>
        <w:t xml:space="preserve">Act-utilitarianism evaluates actions systematically to determine whether a specific course of action is good enough to bring about optimal happiness to a large proportion of individuals. In case it is wrong, it leads to unfavorable results that cause unhappiness. Act </w:t>
      </w:r>
      <w:r w:rsidR="00035443" w:rsidRPr="00584B97">
        <w:rPr>
          <w:rFonts w:ascii="Times New Roman" w:hAnsi="Times New Roman" w:cs="Times New Roman"/>
          <w:sz w:val="24"/>
          <w:szCs w:val="24"/>
        </w:rPr>
        <w:t>-utilitarianism is validated when it brings maximum happiness.</w:t>
      </w:r>
      <w:r w:rsidR="00A71FA9" w:rsidRPr="00584B97">
        <w:rPr>
          <w:rFonts w:ascii="Times New Roman" w:hAnsi="Times New Roman" w:cs="Times New Roman"/>
          <w:sz w:val="24"/>
          <w:szCs w:val="24"/>
        </w:rPr>
        <w:t xml:space="preserve"> </w:t>
      </w:r>
      <w:r w:rsidR="00035443" w:rsidRPr="00584B97">
        <w:rPr>
          <w:rFonts w:ascii="Times New Roman" w:hAnsi="Times New Roman" w:cs="Times New Roman"/>
          <w:sz w:val="24"/>
          <w:szCs w:val="24"/>
        </w:rPr>
        <w:t xml:space="preserve">Rule-utilitarianism does not assess individual actions to provide a rationale for utility; however, it prescribes to general rules of evaluating particular instances. The selection of the best course of actions aligns with the requirement to bring optimal happiness to the greatest number of people. The decision-making process </w:t>
      </w:r>
      <w:r w:rsidR="00AF1869" w:rsidRPr="00584B97">
        <w:rPr>
          <w:rFonts w:ascii="Times New Roman" w:hAnsi="Times New Roman" w:cs="Times New Roman"/>
          <w:sz w:val="24"/>
          <w:szCs w:val="24"/>
        </w:rPr>
        <w:t>should follow general rules for particular actions and the ones that provide maximum happiness selected. From a rule-utilitarianism standpoint</w:t>
      </w:r>
      <w:r w:rsidR="00290D50" w:rsidRPr="00584B97">
        <w:rPr>
          <w:rFonts w:ascii="Times New Roman" w:hAnsi="Times New Roman" w:cs="Times New Roman"/>
          <w:sz w:val="24"/>
          <w:szCs w:val="24"/>
        </w:rPr>
        <w:t>, specific actions are morally justified in alignment with a specific code of conduct (</w:t>
      </w:r>
      <w:r w:rsidR="00584B97" w:rsidRPr="00584B97">
        <w:rPr>
          <w:rFonts w:ascii="Times New Roman" w:hAnsi="Times New Roman" w:cs="Times New Roman"/>
          <w:sz w:val="24"/>
          <w:szCs w:val="24"/>
        </w:rPr>
        <w:t>McCartney</w:t>
      </w:r>
      <w:r w:rsidR="00584B97" w:rsidRPr="00584B97">
        <w:rPr>
          <w:rFonts w:ascii="Times New Roman" w:hAnsi="Times New Roman" w:cs="Times New Roman"/>
          <w:sz w:val="24"/>
          <w:szCs w:val="24"/>
        </w:rPr>
        <w:t xml:space="preserve"> </w:t>
      </w:r>
      <w:r w:rsidR="00584B97" w:rsidRPr="00584B97">
        <w:rPr>
          <w:rFonts w:ascii="Times New Roman" w:hAnsi="Times New Roman" w:cs="Times New Roman"/>
          <w:sz w:val="24"/>
          <w:szCs w:val="24"/>
        </w:rPr>
        <w:t xml:space="preserve">&amp; Parent, </w:t>
      </w:r>
      <w:r w:rsidR="00584B97" w:rsidRPr="00584B97">
        <w:rPr>
          <w:rFonts w:ascii="Times New Roman" w:hAnsi="Times New Roman" w:cs="Times New Roman"/>
          <w:sz w:val="24"/>
          <w:szCs w:val="24"/>
        </w:rPr>
        <w:t>2015</w:t>
      </w:r>
      <w:r w:rsidR="00290D50" w:rsidRPr="00584B97">
        <w:rPr>
          <w:rFonts w:ascii="Times New Roman" w:hAnsi="Times New Roman" w:cs="Times New Roman"/>
          <w:sz w:val="24"/>
          <w:szCs w:val="24"/>
        </w:rPr>
        <w:t>).</w:t>
      </w:r>
    </w:p>
    <w:p w:rsidR="007F7684" w:rsidRPr="00584B97" w:rsidRDefault="000F548D" w:rsidP="003B5DE1">
      <w:pPr>
        <w:spacing w:after="0" w:line="480" w:lineRule="auto"/>
        <w:ind w:firstLine="720"/>
        <w:jc w:val="both"/>
        <w:rPr>
          <w:rFonts w:ascii="Times New Roman" w:hAnsi="Times New Roman" w:cs="Times New Roman"/>
          <w:sz w:val="24"/>
          <w:szCs w:val="24"/>
        </w:rPr>
      </w:pPr>
      <w:r w:rsidRPr="00584B97">
        <w:rPr>
          <w:rFonts w:ascii="Times New Roman" w:hAnsi="Times New Roman" w:cs="Times New Roman"/>
          <w:sz w:val="24"/>
          <w:szCs w:val="24"/>
        </w:rPr>
        <w:t xml:space="preserve">Therefore, act-utilitarianism offer flexibility compared to rule-utilitarianism that prescribes to traditional moral codes. For example, the </w:t>
      </w:r>
      <w:r w:rsidR="00261C95" w:rsidRPr="00584B97">
        <w:rPr>
          <w:rFonts w:ascii="Times New Roman" w:hAnsi="Times New Roman" w:cs="Times New Roman"/>
          <w:sz w:val="24"/>
          <w:szCs w:val="24"/>
        </w:rPr>
        <w:t>Ten Commandments</w:t>
      </w:r>
      <w:r w:rsidRPr="00584B97">
        <w:rPr>
          <w:rFonts w:ascii="Times New Roman" w:hAnsi="Times New Roman" w:cs="Times New Roman"/>
          <w:sz w:val="24"/>
          <w:szCs w:val="24"/>
        </w:rPr>
        <w:t xml:space="preserve"> </w:t>
      </w:r>
      <w:r w:rsidR="00261C95" w:rsidRPr="00584B97">
        <w:rPr>
          <w:rFonts w:ascii="Times New Roman" w:hAnsi="Times New Roman" w:cs="Times New Roman"/>
          <w:sz w:val="24"/>
          <w:szCs w:val="24"/>
        </w:rPr>
        <w:t>warn</w:t>
      </w:r>
      <w:r w:rsidR="000A3C57" w:rsidRPr="00584B97">
        <w:rPr>
          <w:rFonts w:ascii="Times New Roman" w:hAnsi="Times New Roman" w:cs="Times New Roman"/>
          <w:sz w:val="24"/>
          <w:szCs w:val="24"/>
        </w:rPr>
        <w:t xml:space="preserve"> </w:t>
      </w:r>
      <w:r w:rsidR="00261C95" w:rsidRPr="00584B97">
        <w:rPr>
          <w:rFonts w:ascii="Times New Roman" w:hAnsi="Times New Roman" w:cs="Times New Roman"/>
          <w:sz w:val="24"/>
          <w:szCs w:val="24"/>
        </w:rPr>
        <w:t>us against killing other people, and it is a perfect example of rule-utilitarianism. Otherwise, act-utilitarianism provides exceptions that infer that we should kill when defending ourselves against physical harm. In this regard, the commandment should be redefined to align with the expectations of act-utilitarian.</w:t>
      </w:r>
    </w:p>
    <w:p w:rsidR="00462DFF" w:rsidRPr="00584B97" w:rsidRDefault="000F548D" w:rsidP="003B5DE1">
      <w:pPr>
        <w:spacing w:after="0" w:line="480" w:lineRule="auto"/>
        <w:ind w:firstLine="720"/>
        <w:jc w:val="both"/>
        <w:rPr>
          <w:rFonts w:ascii="Times New Roman" w:hAnsi="Times New Roman" w:cs="Times New Roman"/>
          <w:sz w:val="24"/>
          <w:szCs w:val="24"/>
        </w:rPr>
      </w:pPr>
      <w:r w:rsidRPr="00584B97">
        <w:rPr>
          <w:rFonts w:ascii="Times New Roman" w:hAnsi="Times New Roman" w:cs="Times New Roman"/>
          <w:sz w:val="24"/>
          <w:szCs w:val="24"/>
        </w:rPr>
        <w:t xml:space="preserve">In my work or life experience, I have encountered multiple instances where act-utilitarianism and rule-utilitarianism are applicable. For example, I am often caught in a dilemma </w:t>
      </w:r>
      <w:r w:rsidR="001A795E" w:rsidRPr="00584B97">
        <w:rPr>
          <w:rFonts w:ascii="Times New Roman" w:hAnsi="Times New Roman" w:cs="Times New Roman"/>
          <w:sz w:val="24"/>
          <w:szCs w:val="24"/>
        </w:rPr>
        <w:t xml:space="preserve">of whether to cheat in an exam. Using act-utilitarianism, I contemplate whether I will be required to learn the material in the future, the probability of me getting caught, the grade I will get if I maintain integrity during the examination, and the effects the grades will have on my family members and me as well my tutor. If </w:t>
      </w:r>
      <w:r w:rsidR="00F37EAA" w:rsidRPr="00584B97">
        <w:rPr>
          <w:rFonts w:ascii="Times New Roman" w:hAnsi="Times New Roman" w:cs="Times New Roman"/>
          <w:sz w:val="24"/>
          <w:szCs w:val="24"/>
        </w:rPr>
        <w:t xml:space="preserve">it </w:t>
      </w:r>
      <w:r w:rsidR="001A795E" w:rsidRPr="00584B97">
        <w:rPr>
          <w:rFonts w:ascii="Times New Roman" w:hAnsi="Times New Roman" w:cs="Times New Roman"/>
          <w:sz w:val="24"/>
          <w:szCs w:val="24"/>
        </w:rPr>
        <w:t>turns out that not cheating will lead to extreme outcomes, it will</w:t>
      </w:r>
      <w:r w:rsidR="001700AC" w:rsidRPr="00584B97">
        <w:rPr>
          <w:rFonts w:ascii="Times New Roman" w:hAnsi="Times New Roman" w:cs="Times New Roman"/>
          <w:sz w:val="24"/>
          <w:szCs w:val="24"/>
        </w:rPr>
        <w:t xml:space="preserve"> be prudent to cheat in the exams since if I fail the exam, I will fail the class and my </w:t>
      </w:r>
      <w:r w:rsidR="001700AC" w:rsidRPr="00584B97">
        <w:rPr>
          <w:rFonts w:ascii="Times New Roman" w:hAnsi="Times New Roman" w:cs="Times New Roman"/>
          <w:sz w:val="24"/>
          <w:szCs w:val="24"/>
        </w:rPr>
        <w:lastRenderedPageBreak/>
        <w:t xml:space="preserve">scholarship </w:t>
      </w:r>
      <w:r w:rsidR="00F37EAA" w:rsidRPr="00584B97">
        <w:rPr>
          <w:rFonts w:ascii="Times New Roman" w:hAnsi="Times New Roman" w:cs="Times New Roman"/>
          <w:sz w:val="24"/>
          <w:szCs w:val="24"/>
        </w:rPr>
        <w:t xml:space="preserve">will be revoked. Consequently, my family members, colleagues, acquaintances, my teachers, and I will be unhappy. </w:t>
      </w:r>
      <w:r w:rsidRPr="00584B97">
        <w:rPr>
          <w:rFonts w:ascii="Times New Roman" w:hAnsi="Times New Roman" w:cs="Times New Roman"/>
          <w:sz w:val="24"/>
          <w:szCs w:val="24"/>
        </w:rPr>
        <w:t>Therefore, the decision I make should be based on the foreseeable outcomes that should be analyzed from multiple options.</w:t>
      </w:r>
    </w:p>
    <w:p w:rsidR="00736F86" w:rsidRPr="00584B97" w:rsidRDefault="000F548D" w:rsidP="003B5DE1">
      <w:pPr>
        <w:spacing w:after="0" w:line="480" w:lineRule="auto"/>
        <w:ind w:firstLine="720"/>
        <w:jc w:val="both"/>
        <w:rPr>
          <w:rFonts w:ascii="Times New Roman" w:hAnsi="Times New Roman" w:cs="Times New Roman"/>
          <w:sz w:val="24"/>
          <w:szCs w:val="24"/>
        </w:rPr>
      </w:pPr>
      <w:r w:rsidRPr="00584B97">
        <w:rPr>
          <w:rFonts w:ascii="Times New Roman" w:hAnsi="Times New Roman" w:cs="Times New Roman"/>
          <w:sz w:val="24"/>
          <w:szCs w:val="24"/>
        </w:rPr>
        <w:t>On the other hand, using rule-utilitarianism thinking, I am p</w:t>
      </w:r>
      <w:r w:rsidR="00F37EAA" w:rsidRPr="00584B97">
        <w:rPr>
          <w:rFonts w:ascii="Times New Roman" w:hAnsi="Times New Roman" w:cs="Times New Roman"/>
          <w:sz w:val="24"/>
          <w:szCs w:val="24"/>
        </w:rPr>
        <w:t>rompted to dismiss all the individual actions and the impacts of cheating and prescribe to a general rule while making my decision. Therefore</w:t>
      </w:r>
      <w:r w:rsidRPr="00584B97">
        <w:rPr>
          <w:rFonts w:ascii="Times New Roman" w:hAnsi="Times New Roman" w:cs="Times New Roman"/>
          <w:sz w:val="24"/>
          <w:szCs w:val="24"/>
        </w:rPr>
        <w:t>, using this ideology, I realize that cheating is against school rules and violating them will lead to me being punished.</w:t>
      </w:r>
      <w:r w:rsidR="00261C95" w:rsidRPr="00584B97">
        <w:rPr>
          <w:rFonts w:ascii="Times New Roman" w:hAnsi="Times New Roman" w:cs="Times New Roman"/>
          <w:sz w:val="24"/>
          <w:szCs w:val="24"/>
        </w:rPr>
        <w:t xml:space="preserve"> The morality of my decision will be objective </w:t>
      </w:r>
      <w:r w:rsidR="00A14835" w:rsidRPr="00584B97">
        <w:rPr>
          <w:rFonts w:ascii="Times New Roman" w:hAnsi="Times New Roman" w:cs="Times New Roman"/>
          <w:sz w:val="24"/>
          <w:szCs w:val="24"/>
        </w:rPr>
        <w:t>since I will have the chance to choose what moral values are valid or invalid for cheating in an exam,</w:t>
      </w:r>
    </w:p>
    <w:p w:rsidR="00736F86" w:rsidRPr="00584B97" w:rsidRDefault="006F1BF8" w:rsidP="003B5DE1">
      <w:pPr>
        <w:spacing w:after="0" w:line="480" w:lineRule="auto"/>
        <w:ind w:firstLine="720"/>
        <w:jc w:val="both"/>
        <w:rPr>
          <w:rFonts w:ascii="Times New Roman" w:hAnsi="Times New Roman" w:cs="Times New Roman"/>
          <w:sz w:val="24"/>
          <w:szCs w:val="24"/>
        </w:rPr>
      </w:pPr>
      <w:r w:rsidRPr="00584B97">
        <w:rPr>
          <w:rFonts w:ascii="Times New Roman" w:hAnsi="Times New Roman" w:cs="Times New Roman"/>
          <w:sz w:val="24"/>
          <w:szCs w:val="24"/>
        </w:rPr>
        <w:t xml:space="preserve">A criminal justice practitioner should </w:t>
      </w:r>
      <w:r w:rsidR="009E7A9C" w:rsidRPr="00584B97">
        <w:rPr>
          <w:rFonts w:ascii="Times New Roman" w:hAnsi="Times New Roman" w:cs="Times New Roman"/>
          <w:sz w:val="24"/>
          <w:szCs w:val="24"/>
        </w:rPr>
        <w:t xml:space="preserve">use rule-utilitarianism since he/she ought to prescribe a certain set of rules. They are expected to interpret laws as enshrined in the Constitution without offering exceptions based on the </w:t>
      </w:r>
      <w:r w:rsidR="004C4589" w:rsidRPr="00584B97">
        <w:rPr>
          <w:rFonts w:ascii="Times New Roman" w:hAnsi="Times New Roman" w:cs="Times New Roman"/>
          <w:sz w:val="24"/>
          <w:szCs w:val="24"/>
        </w:rPr>
        <w:t xml:space="preserve">expected outcomes. The double-standard that act-utilitarianism cannot be applied in a justice environment since the decisions made are not constitutionally binding. In this regard, law enforcement officers should look at the consequences of their judgment to society. Therefore, practitioners cannot </w:t>
      </w:r>
      <w:r w:rsidR="00DB519C" w:rsidRPr="00584B97">
        <w:rPr>
          <w:rFonts w:ascii="Times New Roman" w:hAnsi="Times New Roman" w:cs="Times New Roman"/>
          <w:sz w:val="24"/>
          <w:szCs w:val="24"/>
        </w:rPr>
        <w:t xml:space="preserve">incriminate innocent persons to make a group of people happy. </w:t>
      </w:r>
      <w:r w:rsidR="00E605DC" w:rsidRPr="00584B97">
        <w:rPr>
          <w:rFonts w:ascii="Times New Roman" w:hAnsi="Times New Roman" w:cs="Times New Roman"/>
          <w:sz w:val="24"/>
          <w:szCs w:val="24"/>
        </w:rPr>
        <w:t>Poor judgments also</w:t>
      </w:r>
      <w:r w:rsidR="007B168F" w:rsidRPr="00584B97">
        <w:rPr>
          <w:rFonts w:ascii="Times New Roman" w:hAnsi="Times New Roman" w:cs="Times New Roman"/>
          <w:sz w:val="24"/>
          <w:szCs w:val="24"/>
        </w:rPr>
        <w:t xml:space="preserve"> reflect on the realms of morality and vulnerable to mistakes that have long-term effects especially when offenders do not change their behavioral characteristics</w:t>
      </w:r>
      <w:r w:rsidR="00462DFF" w:rsidRPr="00584B97">
        <w:rPr>
          <w:rFonts w:ascii="Times New Roman" w:hAnsi="Times New Roman" w:cs="Times New Roman"/>
          <w:sz w:val="24"/>
          <w:szCs w:val="24"/>
        </w:rPr>
        <w:t xml:space="preserve"> (McCartney &amp; Parent, 2015)</w:t>
      </w:r>
      <w:r w:rsidR="007B168F" w:rsidRPr="00584B97">
        <w:rPr>
          <w:rFonts w:ascii="Times New Roman" w:hAnsi="Times New Roman" w:cs="Times New Roman"/>
          <w:sz w:val="24"/>
          <w:szCs w:val="24"/>
        </w:rPr>
        <w:t xml:space="preserve">. Law enforcement frameworks do not have the privilege of </w:t>
      </w:r>
      <w:r w:rsidR="00A71FA9" w:rsidRPr="00584B97">
        <w:rPr>
          <w:rFonts w:ascii="Times New Roman" w:hAnsi="Times New Roman" w:cs="Times New Roman"/>
          <w:sz w:val="24"/>
          <w:szCs w:val="24"/>
        </w:rPr>
        <w:t xml:space="preserve">pardoning offenders by using exclusive rules to enhance the well-being of others instead of interpreting possible applications.  </w:t>
      </w:r>
    </w:p>
    <w:p w:rsidR="00DB519C" w:rsidRPr="00584B97" w:rsidRDefault="00BB46D8" w:rsidP="003B5DE1">
      <w:pPr>
        <w:spacing w:after="0" w:line="480" w:lineRule="auto"/>
        <w:ind w:firstLine="720"/>
        <w:jc w:val="both"/>
        <w:rPr>
          <w:rFonts w:ascii="Times New Roman" w:hAnsi="Times New Roman" w:cs="Times New Roman"/>
          <w:sz w:val="24"/>
          <w:szCs w:val="24"/>
        </w:rPr>
      </w:pPr>
      <w:r w:rsidRPr="00584B97">
        <w:rPr>
          <w:rFonts w:ascii="Times New Roman" w:hAnsi="Times New Roman" w:cs="Times New Roman"/>
          <w:sz w:val="24"/>
          <w:szCs w:val="24"/>
        </w:rPr>
        <w:t>I</w:t>
      </w:r>
      <w:r w:rsidR="00462DFF" w:rsidRPr="00584B97">
        <w:rPr>
          <w:rFonts w:ascii="Times New Roman" w:hAnsi="Times New Roman" w:cs="Times New Roman"/>
          <w:sz w:val="24"/>
          <w:szCs w:val="24"/>
        </w:rPr>
        <w:t xml:space="preserve">n my </w:t>
      </w:r>
      <w:r w:rsidRPr="00584B97">
        <w:rPr>
          <w:rFonts w:ascii="Times New Roman" w:hAnsi="Times New Roman" w:cs="Times New Roman"/>
          <w:sz w:val="24"/>
          <w:szCs w:val="24"/>
        </w:rPr>
        <w:t xml:space="preserve">workplace, some of my colleagues are often lazy and undetermined while doing group tasks since they know that the team will successfully accomplish </w:t>
      </w:r>
      <w:r w:rsidR="001C2C66" w:rsidRPr="00584B97">
        <w:rPr>
          <w:rFonts w:ascii="Times New Roman" w:hAnsi="Times New Roman" w:cs="Times New Roman"/>
          <w:sz w:val="24"/>
          <w:szCs w:val="24"/>
        </w:rPr>
        <w:t xml:space="preserve">the assignment with or without their contribution. Such behavioral characteristics do not fit the Maslow’s profile that stipulates that self-actualized individuals should be able to deal with the unknown and stay </w:t>
      </w:r>
      <w:r w:rsidR="001C2C66" w:rsidRPr="00584B97">
        <w:rPr>
          <w:rFonts w:ascii="Times New Roman" w:hAnsi="Times New Roman" w:cs="Times New Roman"/>
          <w:sz w:val="24"/>
          <w:szCs w:val="24"/>
        </w:rPr>
        <w:lastRenderedPageBreak/>
        <w:t>ambiguous</w:t>
      </w:r>
      <w:r w:rsidR="00462DFF" w:rsidRPr="00584B97">
        <w:rPr>
          <w:rFonts w:ascii="Times New Roman" w:hAnsi="Times New Roman" w:cs="Times New Roman"/>
          <w:sz w:val="24"/>
          <w:szCs w:val="24"/>
        </w:rPr>
        <w:t xml:space="preserve"> (Sze, 2017)</w:t>
      </w:r>
      <w:r w:rsidR="001C2C66" w:rsidRPr="00584B97">
        <w:rPr>
          <w:rFonts w:ascii="Times New Roman" w:hAnsi="Times New Roman" w:cs="Times New Roman"/>
          <w:sz w:val="24"/>
          <w:szCs w:val="24"/>
        </w:rPr>
        <w:t xml:space="preserve">. Therefore, they should not be threatened and despair when presented with challenging tasks; instead, they should exhibit high levels of comfort that makes them reliable. In this regard, lazy team members drag their colleagues down with their incompetence. Secondly, some of my colleagues are often criticizing others based on their flaws. </w:t>
      </w:r>
      <w:r w:rsidR="00D9336D" w:rsidRPr="00584B97">
        <w:rPr>
          <w:rFonts w:ascii="Times New Roman" w:hAnsi="Times New Roman" w:cs="Times New Roman"/>
          <w:sz w:val="24"/>
          <w:szCs w:val="24"/>
        </w:rPr>
        <w:t xml:space="preserve">Negative prejudices are likely to lower the self-esteem of the victims whose productivity and morale doing their jobs are significantly reduced. Diminishing self-efficacies among the employees do not align with the requirements of the Maslow profile that reiterate that persons should think highly of themselves rather than striving to be somebody else. In a working environment, employees are devoid </w:t>
      </w:r>
      <w:r w:rsidR="00261C95" w:rsidRPr="00584B97">
        <w:rPr>
          <w:rFonts w:ascii="Times New Roman" w:hAnsi="Times New Roman" w:cs="Times New Roman"/>
          <w:sz w:val="24"/>
          <w:szCs w:val="24"/>
        </w:rPr>
        <w:t>of criticism</w:t>
      </w:r>
      <w:r w:rsidR="00D9336D" w:rsidRPr="00584B97">
        <w:rPr>
          <w:rFonts w:ascii="Times New Roman" w:hAnsi="Times New Roman" w:cs="Times New Roman"/>
          <w:sz w:val="24"/>
          <w:szCs w:val="24"/>
        </w:rPr>
        <w:t>, and they should accept that they are unique despite their shortcomings since achieving idealism is difficult in the real world.</w:t>
      </w:r>
    </w:p>
    <w:p w:rsidR="00584B97" w:rsidRPr="00584B97" w:rsidRDefault="00584B97" w:rsidP="003B5DE1">
      <w:pPr>
        <w:spacing w:after="0" w:line="480" w:lineRule="auto"/>
        <w:rPr>
          <w:rFonts w:ascii="Times New Roman" w:hAnsi="Times New Roman" w:cs="Times New Roman"/>
          <w:sz w:val="24"/>
          <w:szCs w:val="24"/>
        </w:rPr>
      </w:pPr>
      <w:r w:rsidRPr="00584B97">
        <w:rPr>
          <w:rFonts w:ascii="Times New Roman" w:hAnsi="Times New Roman" w:cs="Times New Roman"/>
          <w:sz w:val="24"/>
          <w:szCs w:val="24"/>
        </w:rPr>
        <w:br w:type="page"/>
      </w:r>
    </w:p>
    <w:p w:rsidR="00462DFF" w:rsidRPr="00584B97" w:rsidRDefault="000F548D" w:rsidP="003B5DE1">
      <w:pPr>
        <w:spacing w:after="0" w:line="480" w:lineRule="auto"/>
        <w:jc w:val="center"/>
        <w:rPr>
          <w:rFonts w:ascii="Times New Roman" w:hAnsi="Times New Roman" w:cs="Times New Roman"/>
          <w:sz w:val="24"/>
          <w:szCs w:val="24"/>
        </w:rPr>
      </w:pPr>
      <w:r w:rsidRPr="00584B97">
        <w:rPr>
          <w:rFonts w:ascii="Times New Roman" w:hAnsi="Times New Roman" w:cs="Times New Roman"/>
          <w:sz w:val="24"/>
          <w:szCs w:val="24"/>
        </w:rPr>
        <w:lastRenderedPageBreak/>
        <w:t>References</w:t>
      </w:r>
    </w:p>
    <w:p w:rsidR="00A54227" w:rsidRPr="00584B97" w:rsidRDefault="000F548D" w:rsidP="003B5DE1">
      <w:pPr>
        <w:spacing w:after="0" w:line="480" w:lineRule="auto"/>
        <w:ind w:left="720" w:hanging="720"/>
        <w:rPr>
          <w:rFonts w:ascii="Times New Roman" w:hAnsi="Times New Roman" w:cs="Times New Roman"/>
          <w:sz w:val="24"/>
          <w:szCs w:val="24"/>
        </w:rPr>
      </w:pPr>
      <w:r w:rsidRPr="00584B97">
        <w:rPr>
          <w:rFonts w:ascii="Times New Roman" w:hAnsi="Times New Roman" w:cs="Times New Roman"/>
          <w:sz w:val="24"/>
          <w:szCs w:val="24"/>
        </w:rPr>
        <w:t>McCartney, S. &amp; Parent, R. (2015). Ethics in law enforcement. Retrieved from</w:t>
      </w:r>
      <w:r w:rsidR="00584B97" w:rsidRPr="00584B97">
        <w:rPr>
          <w:rFonts w:ascii="Times New Roman" w:hAnsi="Times New Roman" w:cs="Times New Roman"/>
          <w:sz w:val="24"/>
          <w:szCs w:val="24"/>
        </w:rPr>
        <w:t xml:space="preserve"> </w:t>
      </w:r>
      <w:hyperlink r:id="rId7" w:history="1">
        <w:r w:rsidRPr="00584B97">
          <w:rPr>
            <w:rStyle w:val="Hyperlink"/>
            <w:rFonts w:ascii="Times New Roman" w:hAnsi="Times New Roman" w:cs="Times New Roman"/>
            <w:color w:val="auto"/>
            <w:sz w:val="24"/>
            <w:szCs w:val="24"/>
          </w:rPr>
          <w:t>http://solr.bccampus.ca:8001/bcc/file/03897e9e-cb62-40ed-aecc-feef5caae9d2/1/Ethics-in-Law-Enforcement-1429297630.html</w:t>
        </w:r>
      </w:hyperlink>
    </w:p>
    <w:p w:rsidR="00A54227" w:rsidRPr="00584B97" w:rsidRDefault="000F548D" w:rsidP="003B5DE1">
      <w:pPr>
        <w:spacing w:after="0" w:line="480" w:lineRule="auto"/>
        <w:ind w:left="720" w:hanging="720"/>
        <w:rPr>
          <w:rFonts w:ascii="Times New Roman" w:hAnsi="Times New Roman" w:cs="Times New Roman"/>
          <w:sz w:val="24"/>
          <w:szCs w:val="24"/>
        </w:rPr>
      </w:pPr>
      <w:r w:rsidRPr="00584B97">
        <w:rPr>
          <w:rFonts w:ascii="Times New Roman" w:hAnsi="Times New Roman" w:cs="Times New Roman"/>
          <w:sz w:val="24"/>
          <w:szCs w:val="24"/>
        </w:rPr>
        <w:t>Sze, D. (2017). Maslow: The 12 characteristics of a self-actualized person. Huffing Post. Retrieved from</w:t>
      </w:r>
      <w:r w:rsidR="00584B97" w:rsidRPr="00584B97">
        <w:rPr>
          <w:rFonts w:ascii="Times New Roman" w:hAnsi="Times New Roman" w:cs="Times New Roman"/>
          <w:sz w:val="24"/>
          <w:szCs w:val="24"/>
        </w:rPr>
        <w:t xml:space="preserve"> </w:t>
      </w:r>
      <w:hyperlink r:id="rId8" w:history="1">
        <w:r w:rsidRPr="00584B97">
          <w:rPr>
            <w:rStyle w:val="Hyperlink"/>
            <w:rFonts w:ascii="Times New Roman" w:hAnsi="Times New Roman" w:cs="Times New Roman"/>
            <w:color w:val="auto"/>
            <w:sz w:val="24"/>
            <w:szCs w:val="24"/>
          </w:rPr>
          <w:t>https://www.huffpost.com/entry/maslow-the-12-characteris_n_7836836?m=false</w:t>
        </w:r>
      </w:hyperlink>
    </w:p>
    <w:p w:rsidR="00A54227" w:rsidRPr="00584B97" w:rsidRDefault="00A54227" w:rsidP="003B5DE1">
      <w:pPr>
        <w:spacing w:after="0" w:line="480" w:lineRule="auto"/>
        <w:rPr>
          <w:rFonts w:ascii="Times New Roman" w:hAnsi="Times New Roman" w:cs="Times New Roman"/>
          <w:sz w:val="24"/>
          <w:szCs w:val="24"/>
        </w:rPr>
      </w:pPr>
    </w:p>
    <w:p w:rsidR="00462DFF" w:rsidRPr="00584B97" w:rsidRDefault="00462DFF" w:rsidP="003B5DE1">
      <w:pPr>
        <w:spacing w:after="0" w:line="480" w:lineRule="auto"/>
        <w:rPr>
          <w:rFonts w:ascii="Times New Roman" w:hAnsi="Times New Roman" w:cs="Times New Roman"/>
          <w:sz w:val="24"/>
          <w:szCs w:val="24"/>
        </w:rPr>
      </w:pPr>
      <w:bookmarkStart w:id="0" w:name="_GoBack"/>
      <w:bookmarkEnd w:id="0"/>
    </w:p>
    <w:sectPr w:rsidR="00462DFF" w:rsidRPr="00584B97" w:rsidSect="007F7684">
      <w:head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C98" w:rsidRDefault="00494C98">
      <w:pPr>
        <w:spacing w:after="0" w:line="240" w:lineRule="auto"/>
      </w:pPr>
      <w:r>
        <w:separator/>
      </w:r>
    </w:p>
  </w:endnote>
  <w:endnote w:type="continuationSeparator" w:id="0">
    <w:p w:rsidR="00494C98" w:rsidRDefault="00494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C98" w:rsidRDefault="00494C98">
      <w:pPr>
        <w:spacing w:after="0" w:line="240" w:lineRule="auto"/>
      </w:pPr>
      <w:r>
        <w:separator/>
      </w:r>
    </w:p>
  </w:footnote>
  <w:footnote w:type="continuationSeparator" w:id="0">
    <w:p w:rsidR="00494C98" w:rsidRDefault="00494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D67" w:rsidRPr="007F7684" w:rsidRDefault="00DA3D67" w:rsidP="007F768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84"/>
    <w:rsid w:val="00035443"/>
    <w:rsid w:val="000A3C57"/>
    <w:rsid w:val="000F548D"/>
    <w:rsid w:val="001700AC"/>
    <w:rsid w:val="001A795E"/>
    <w:rsid w:val="001C2C66"/>
    <w:rsid w:val="001D2666"/>
    <w:rsid w:val="00261C95"/>
    <w:rsid w:val="00290D50"/>
    <w:rsid w:val="00355724"/>
    <w:rsid w:val="003B5DE1"/>
    <w:rsid w:val="00462DFF"/>
    <w:rsid w:val="00494C98"/>
    <w:rsid w:val="004C4589"/>
    <w:rsid w:val="00584B97"/>
    <w:rsid w:val="005C755E"/>
    <w:rsid w:val="006F1BF8"/>
    <w:rsid w:val="00736F86"/>
    <w:rsid w:val="007B168F"/>
    <w:rsid w:val="007F7684"/>
    <w:rsid w:val="009E7A9C"/>
    <w:rsid w:val="009F7CC9"/>
    <w:rsid w:val="00A14835"/>
    <w:rsid w:val="00A54227"/>
    <w:rsid w:val="00A71FA9"/>
    <w:rsid w:val="00AF060B"/>
    <w:rsid w:val="00AF1869"/>
    <w:rsid w:val="00BB46D8"/>
    <w:rsid w:val="00BD4F4E"/>
    <w:rsid w:val="00D9336D"/>
    <w:rsid w:val="00DA3D67"/>
    <w:rsid w:val="00DB519C"/>
    <w:rsid w:val="00E605DC"/>
    <w:rsid w:val="00EA53EB"/>
    <w:rsid w:val="00F37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9027A"/>
  <w15:docId w15:val="{183892FF-0AB1-4D2E-9FD9-7DF3B73A5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684"/>
  </w:style>
  <w:style w:type="paragraph" w:styleId="Footer">
    <w:name w:val="footer"/>
    <w:basedOn w:val="Normal"/>
    <w:link w:val="FooterChar"/>
    <w:uiPriority w:val="99"/>
    <w:unhideWhenUsed/>
    <w:rsid w:val="007F76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684"/>
  </w:style>
  <w:style w:type="character" w:styleId="Hyperlink">
    <w:name w:val="Hyperlink"/>
    <w:basedOn w:val="DefaultParagraphFont"/>
    <w:uiPriority w:val="99"/>
    <w:unhideWhenUsed/>
    <w:rsid w:val="00A542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post.com/entry/maslow-the-12-characteris_n_7836836?m=false" TargetMode="External"/><Relationship Id="rId3" Type="http://schemas.openxmlformats.org/officeDocument/2006/relationships/settings" Target="settings.xml"/><Relationship Id="rId7" Type="http://schemas.openxmlformats.org/officeDocument/2006/relationships/hyperlink" Target="http://solr.bccampus.ca:8001/bcc/file/03897e9e-cb62-40ed-aecc-feef5caae9d2/1/Ethics-in-Law-Enforcement-1429297630.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D1BF8-A0B2-4259-A4E2-7A0707E94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2019-03-14T06:15:00Z</dcterms:created>
  <dcterms:modified xsi:type="dcterms:W3CDTF">2019-03-14T06:15:00Z</dcterms:modified>
</cp:coreProperties>
</file>