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74C" w:rsidRDefault="001E074C" w:rsidP="001E074C">
      <w:pPr>
        <w:spacing w:line="480" w:lineRule="auto"/>
        <w:jc w:val="center"/>
        <w:rPr>
          <w:rFonts w:ascii="Times New Roman" w:hAnsi="Times New Roman" w:cs="Times New Roman"/>
          <w:sz w:val="24"/>
          <w:szCs w:val="24"/>
        </w:rPr>
      </w:pPr>
      <w:bookmarkStart w:id="0" w:name="_GoBack"/>
      <w:bookmarkEnd w:id="0"/>
    </w:p>
    <w:p w:rsidR="001E074C" w:rsidRDefault="001E074C" w:rsidP="00A007C6">
      <w:pPr>
        <w:spacing w:line="480" w:lineRule="auto"/>
        <w:jc w:val="right"/>
        <w:rPr>
          <w:rFonts w:ascii="Times New Roman" w:hAnsi="Times New Roman" w:cs="Times New Roman"/>
          <w:sz w:val="24"/>
          <w:szCs w:val="24"/>
        </w:rPr>
      </w:pPr>
    </w:p>
    <w:p w:rsidR="001E074C" w:rsidRDefault="001E074C" w:rsidP="001E074C">
      <w:pPr>
        <w:spacing w:line="480" w:lineRule="auto"/>
        <w:jc w:val="center"/>
        <w:rPr>
          <w:rFonts w:ascii="Times New Roman" w:hAnsi="Times New Roman" w:cs="Times New Roman"/>
          <w:sz w:val="24"/>
          <w:szCs w:val="24"/>
        </w:rPr>
      </w:pPr>
    </w:p>
    <w:p w:rsidR="001E074C" w:rsidRDefault="001E074C" w:rsidP="001E074C">
      <w:pPr>
        <w:spacing w:line="480" w:lineRule="auto"/>
        <w:jc w:val="center"/>
        <w:rPr>
          <w:rFonts w:ascii="Times New Roman" w:hAnsi="Times New Roman" w:cs="Times New Roman"/>
          <w:sz w:val="24"/>
          <w:szCs w:val="24"/>
        </w:rPr>
      </w:pPr>
    </w:p>
    <w:p w:rsidR="001E074C" w:rsidRDefault="001E074C" w:rsidP="001E074C">
      <w:pPr>
        <w:spacing w:line="480" w:lineRule="auto"/>
        <w:jc w:val="center"/>
        <w:rPr>
          <w:rFonts w:ascii="Times New Roman" w:hAnsi="Times New Roman" w:cs="Times New Roman"/>
          <w:sz w:val="24"/>
          <w:szCs w:val="24"/>
        </w:rPr>
      </w:pPr>
    </w:p>
    <w:p w:rsidR="001E074C" w:rsidRDefault="001E074C" w:rsidP="006B3972">
      <w:pPr>
        <w:spacing w:line="480" w:lineRule="auto"/>
        <w:jc w:val="center"/>
        <w:rPr>
          <w:rFonts w:ascii="Times New Roman" w:hAnsi="Times New Roman" w:cs="Times New Roman"/>
          <w:sz w:val="24"/>
          <w:szCs w:val="24"/>
        </w:rPr>
      </w:pPr>
    </w:p>
    <w:p w:rsidR="006B3972" w:rsidRDefault="006B3972" w:rsidP="006B3972">
      <w:pPr>
        <w:spacing w:line="480" w:lineRule="auto"/>
        <w:jc w:val="center"/>
        <w:rPr>
          <w:rFonts w:ascii="Times New Roman" w:hAnsi="Times New Roman" w:cs="Times New Roman"/>
          <w:sz w:val="24"/>
          <w:szCs w:val="24"/>
        </w:rPr>
      </w:pPr>
    </w:p>
    <w:p w:rsidR="006B3972" w:rsidRDefault="006B3972" w:rsidP="006B3972">
      <w:pPr>
        <w:spacing w:line="480" w:lineRule="auto"/>
        <w:jc w:val="center"/>
        <w:rPr>
          <w:rFonts w:ascii="Times New Roman" w:hAnsi="Times New Roman" w:cs="Times New Roman"/>
          <w:sz w:val="24"/>
          <w:szCs w:val="24"/>
        </w:rPr>
      </w:pPr>
    </w:p>
    <w:p w:rsidR="006B3972" w:rsidRPr="00A007C6" w:rsidRDefault="00F47E98" w:rsidP="006B3972">
      <w:pPr>
        <w:spacing w:line="480" w:lineRule="auto"/>
        <w:jc w:val="center"/>
        <w:rPr>
          <w:rFonts w:ascii="Times New Roman" w:hAnsi="Times New Roman" w:cs="Times New Roman"/>
          <w:sz w:val="24"/>
          <w:szCs w:val="24"/>
        </w:rPr>
      </w:pPr>
      <w:r w:rsidRPr="00A007C6">
        <w:rPr>
          <w:rFonts w:ascii="Times New Roman" w:hAnsi="Times New Roman" w:cs="Times New Roman"/>
          <w:sz w:val="24"/>
          <w:szCs w:val="24"/>
        </w:rPr>
        <w:t>Video Interpretation</w:t>
      </w:r>
    </w:p>
    <w:p w:rsidR="00C14554" w:rsidRPr="00A007C6" w:rsidRDefault="00F47E98" w:rsidP="006B3972">
      <w:pPr>
        <w:spacing w:line="480" w:lineRule="auto"/>
        <w:jc w:val="center"/>
        <w:rPr>
          <w:rFonts w:ascii="Times New Roman" w:hAnsi="Times New Roman" w:cs="Times New Roman"/>
          <w:sz w:val="24"/>
          <w:szCs w:val="24"/>
        </w:rPr>
      </w:pPr>
      <w:r w:rsidRPr="00A007C6">
        <w:rPr>
          <w:rFonts w:ascii="Times New Roman" w:hAnsi="Times New Roman" w:cs="Times New Roman"/>
          <w:sz w:val="24"/>
          <w:szCs w:val="24"/>
        </w:rPr>
        <w:t>Student Name</w:t>
      </w:r>
    </w:p>
    <w:p w:rsidR="001E074C" w:rsidRPr="00A007C6" w:rsidRDefault="00F47E98" w:rsidP="006B3972">
      <w:pPr>
        <w:spacing w:line="480" w:lineRule="auto"/>
        <w:jc w:val="center"/>
        <w:rPr>
          <w:rFonts w:ascii="Times New Roman" w:hAnsi="Times New Roman" w:cs="Times New Roman"/>
          <w:sz w:val="24"/>
          <w:szCs w:val="24"/>
        </w:rPr>
      </w:pPr>
      <w:r w:rsidRPr="00A007C6">
        <w:rPr>
          <w:rFonts w:ascii="Times New Roman" w:hAnsi="Times New Roman" w:cs="Times New Roman"/>
          <w:sz w:val="24"/>
          <w:szCs w:val="24"/>
        </w:rPr>
        <w:t>Institutional Affiliation</w:t>
      </w: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1E074C" w:rsidP="001E074C">
      <w:pPr>
        <w:spacing w:line="480" w:lineRule="auto"/>
        <w:jc w:val="center"/>
        <w:rPr>
          <w:rFonts w:ascii="Times New Roman" w:hAnsi="Times New Roman" w:cs="Times New Roman"/>
          <w:sz w:val="24"/>
          <w:szCs w:val="24"/>
        </w:rPr>
      </w:pPr>
    </w:p>
    <w:p w:rsidR="001E074C" w:rsidRPr="00A007C6" w:rsidRDefault="00F47E98" w:rsidP="00710704">
      <w:pPr>
        <w:spacing w:line="480" w:lineRule="auto"/>
        <w:jc w:val="center"/>
        <w:rPr>
          <w:rFonts w:ascii="Times New Roman" w:hAnsi="Times New Roman" w:cs="Times New Roman"/>
          <w:b/>
          <w:sz w:val="24"/>
          <w:szCs w:val="24"/>
        </w:rPr>
      </w:pPr>
      <w:r w:rsidRPr="00A007C6">
        <w:rPr>
          <w:rFonts w:ascii="Times New Roman" w:hAnsi="Times New Roman" w:cs="Times New Roman"/>
          <w:b/>
          <w:sz w:val="24"/>
          <w:szCs w:val="24"/>
        </w:rPr>
        <w:lastRenderedPageBreak/>
        <w:t>Introduction</w:t>
      </w:r>
    </w:p>
    <w:p w:rsidR="00DC6560"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w:t>
      </w:r>
      <w:r w:rsidR="007E4758" w:rsidRPr="00A007C6">
        <w:rPr>
          <w:rFonts w:ascii="Times New Roman" w:hAnsi="Times New Roman" w:cs="Times New Roman"/>
          <w:sz w:val="24"/>
          <w:szCs w:val="24"/>
        </w:rPr>
        <w:t>Triple bottom line is an accounting body that entails the social, environmental and financial as the dimensions of performance.</w:t>
      </w:r>
      <w:r w:rsidR="00BC7B8C" w:rsidRPr="00A007C6">
        <w:rPr>
          <w:rFonts w:ascii="Times New Roman" w:hAnsi="Times New Roman" w:cs="Times New Roman"/>
          <w:sz w:val="24"/>
          <w:szCs w:val="24"/>
        </w:rPr>
        <w:t xml:space="preserve"> The Triple Bottom Line is also referred to as the 3Ps</w:t>
      </w:r>
      <w:r w:rsidRPr="00A007C6">
        <w:rPr>
          <w:rFonts w:ascii="Times New Roman" w:hAnsi="Times New Roman" w:cs="Times New Roman"/>
          <w:sz w:val="24"/>
          <w:szCs w:val="24"/>
        </w:rPr>
        <w:t xml:space="preserve"> (people, planet and profit)</w:t>
      </w:r>
      <w:r w:rsidR="00BC7B8C" w:rsidRPr="00A007C6">
        <w:rPr>
          <w:rFonts w:ascii="Times New Roman" w:hAnsi="Times New Roman" w:cs="Times New Roman"/>
          <w:sz w:val="24"/>
          <w:szCs w:val="24"/>
        </w:rPr>
        <w:t>. This is different from the traditional reporting structure as it is inclus</w:t>
      </w:r>
      <w:r w:rsidR="00825639" w:rsidRPr="00A007C6">
        <w:rPr>
          <w:rFonts w:ascii="Times New Roman" w:hAnsi="Times New Roman" w:cs="Times New Roman"/>
          <w:sz w:val="24"/>
          <w:szCs w:val="24"/>
        </w:rPr>
        <w:t>ive of the environmental and</w:t>
      </w:r>
      <w:r w:rsidR="00BC7B8C" w:rsidRPr="00A007C6">
        <w:rPr>
          <w:rFonts w:ascii="Times New Roman" w:hAnsi="Times New Roman" w:cs="Times New Roman"/>
          <w:sz w:val="24"/>
          <w:szCs w:val="24"/>
        </w:rPr>
        <w:t xml:space="preserve"> social aspects that cannot be easy to </w:t>
      </w:r>
      <w:r w:rsidR="00825639" w:rsidRPr="00A007C6">
        <w:rPr>
          <w:rFonts w:ascii="Times New Roman" w:hAnsi="Times New Roman" w:cs="Times New Roman"/>
          <w:sz w:val="24"/>
          <w:szCs w:val="24"/>
        </w:rPr>
        <w:t xml:space="preserve">designate appropriate means of measurement. The (TBL) is a concept that diversifies the business’ </w:t>
      </w:r>
      <w:r w:rsidRPr="00A007C6">
        <w:rPr>
          <w:rFonts w:ascii="Times New Roman" w:hAnsi="Times New Roman" w:cs="Times New Roman"/>
          <w:sz w:val="24"/>
          <w:szCs w:val="24"/>
        </w:rPr>
        <w:t xml:space="preserve">core financial bottom line for environmental and social consideration. </w:t>
      </w:r>
    </w:p>
    <w:p w:rsidR="00D36AB9"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Socially responsible organizations purport to be more profitable because they attract quality workers or employees</w:t>
      </w:r>
      <w:r w:rsidR="00ED6490" w:rsidRPr="00A007C6">
        <w:rPr>
          <w:rFonts w:ascii="Times New Roman" w:hAnsi="Times New Roman" w:cs="Times New Roman"/>
          <w:sz w:val="24"/>
          <w:szCs w:val="24"/>
        </w:rPr>
        <w:t>. Most of these companies are productive, and this benefit is clearly shown in their financial balance sheets. The qualified employees in these companies produce quality products which help in the marketability of the corporation's products. This means that socially responsible companies indicate quality hence more profit is registered.</w:t>
      </w:r>
      <w:r w:rsidRPr="00A007C6">
        <w:rPr>
          <w:rFonts w:ascii="Times New Roman" w:hAnsi="Times New Roman" w:cs="Times New Roman"/>
          <w:sz w:val="24"/>
          <w:szCs w:val="24"/>
        </w:rPr>
        <w:t xml:space="preserve"> Customers or consumers have the right to</w:t>
      </w:r>
      <w:r w:rsidRPr="00A007C6">
        <w:rPr>
          <w:rFonts w:ascii="Times New Roman" w:hAnsi="Times New Roman" w:cs="Times New Roman"/>
          <w:sz w:val="24"/>
          <w:szCs w:val="24"/>
        </w:rPr>
        <w:t xml:space="preserve"> make a decision on which company prospers or fails. </w:t>
      </w:r>
    </w:p>
    <w:p w:rsidR="00F53223"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Social responsibility does not guarantee an increased profit. The firm has the responsibility to ensure that it is responsible for its actions and maybe how they impact the larger society</w:t>
      </w:r>
      <w:r w:rsidRPr="00A007C6">
        <w:rPr>
          <w:rFonts w:ascii="Times New Roman" w:hAnsi="Times New Roman" w:cs="Times New Roman"/>
          <w:sz w:val="24"/>
          <w:szCs w:val="24"/>
        </w:rPr>
        <w:t xml:space="preserve">. Marketing ethics are essential to the company and also in a way to the consumers. For instance, the company should serve customers of all categories and even good stewards to the surrounding. The organizations should have a balance of the buyers and the </w:t>
      </w:r>
      <w:r w:rsidRPr="00A007C6">
        <w:rPr>
          <w:rFonts w:ascii="Times New Roman" w:hAnsi="Times New Roman" w:cs="Times New Roman"/>
          <w:sz w:val="24"/>
          <w:szCs w:val="24"/>
        </w:rPr>
        <w:t xml:space="preserve">sellers interest and protect the information and details of the consumers. If it fails one of these, there may be less or no profit at all in the company. </w:t>
      </w:r>
    </w:p>
    <w:p w:rsidR="00E75CA7"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Companies may not make a profit all the time</w:t>
      </w:r>
      <w:r w:rsidRPr="00A007C6">
        <w:rPr>
          <w:rFonts w:ascii="Times New Roman" w:hAnsi="Times New Roman" w:cs="Times New Roman"/>
          <w:sz w:val="24"/>
          <w:szCs w:val="24"/>
        </w:rPr>
        <w:t xml:space="preserve">. For example, consumers may fail to acquire the companies' products however much quality they are because of the customer's </w:t>
      </w:r>
      <w:r w:rsidRPr="00A007C6">
        <w:rPr>
          <w:rFonts w:ascii="Times New Roman" w:hAnsi="Times New Roman" w:cs="Times New Roman"/>
          <w:sz w:val="24"/>
          <w:szCs w:val="24"/>
        </w:rPr>
        <w:lastRenderedPageBreak/>
        <w:t>preference on the goods available. These products may end up not consumed and lose their weight hence the company makes a loss.</w:t>
      </w:r>
    </w:p>
    <w:p w:rsidR="00D663C6"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w:t>
      </w:r>
      <w:r w:rsidRPr="00A007C6">
        <w:rPr>
          <w:rFonts w:ascii="Times New Roman" w:hAnsi="Times New Roman" w:cs="Times New Roman"/>
          <w:sz w:val="24"/>
          <w:szCs w:val="24"/>
        </w:rPr>
        <w:t xml:space="preserve">                   It is difficult to fake the honesty and the integrity of corporate social responsibility. Some companies pretend it to generate their future profit even when consumers have the knowledge that they are faking it .</w:t>
      </w:r>
      <w:r w:rsidR="00DC105E" w:rsidRPr="00A007C6">
        <w:rPr>
          <w:rFonts w:ascii="Times New Roman" w:hAnsi="Times New Roman" w:cs="Times New Roman"/>
          <w:sz w:val="24"/>
          <w:szCs w:val="24"/>
        </w:rPr>
        <w:t xml:space="preserve"> Some companies have the opinion that being socially responsible is a chance to compete with other companies.I  am for the view that companies are socially accountable only to look as if they care to compete with other firms.</w:t>
      </w:r>
    </w:p>
    <w:p w:rsidR="00DC0543"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w:t>
      </w:r>
      <w:r w:rsidR="00572B32" w:rsidRPr="00A007C6">
        <w:rPr>
          <w:rFonts w:ascii="Times New Roman" w:hAnsi="Times New Roman" w:cs="Times New Roman"/>
          <w:sz w:val="24"/>
          <w:szCs w:val="24"/>
        </w:rPr>
        <w:t>According to this video to be regarded as socially responsible, companies should do more than socially responsible practices. Com</w:t>
      </w:r>
      <w:r w:rsidRPr="00A007C6">
        <w:rPr>
          <w:rFonts w:ascii="Times New Roman" w:hAnsi="Times New Roman" w:cs="Times New Roman"/>
          <w:sz w:val="24"/>
          <w:szCs w:val="24"/>
        </w:rPr>
        <w:t xml:space="preserve">panies try to surpass themselves </w:t>
      </w:r>
      <w:r w:rsidR="00572B32" w:rsidRPr="00A007C6">
        <w:rPr>
          <w:rFonts w:ascii="Times New Roman" w:hAnsi="Times New Roman" w:cs="Times New Roman"/>
          <w:sz w:val="24"/>
          <w:szCs w:val="24"/>
        </w:rPr>
        <w:t xml:space="preserve">to determine which company to be the top </w:t>
      </w:r>
      <w:r w:rsidRPr="00A007C6">
        <w:rPr>
          <w:rFonts w:ascii="Times New Roman" w:hAnsi="Times New Roman" w:cs="Times New Roman"/>
          <w:sz w:val="24"/>
          <w:szCs w:val="24"/>
        </w:rPr>
        <w:t>in terms of moral, social responsibility. Companies strive for ‘good deeds' to receive pro</w:t>
      </w:r>
      <w:r w:rsidRPr="00A007C6">
        <w:rPr>
          <w:rFonts w:ascii="Times New Roman" w:hAnsi="Times New Roman" w:cs="Times New Roman"/>
          <w:sz w:val="24"/>
          <w:szCs w:val="24"/>
        </w:rPr>
        <w:t xml:space="preserve">fit in return. These companies are more of getting profit in the outcome than delivering excellent products though some do. </w:t>
      </w:r>
    </w:p>
    <w:p w:rsidR="00210D6C"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According to this video, in many areas for example environmental regulations, </w:t>
      </w:r>
      <w:r w:rsidR="00F526EE" w:rsidRPr="00A007C6">
        <w:rPr>
          <w:rFonts w:ascii="Times New Roman" w:hAnsi="Times New Roman" w:cs="Times New Roman"/>
          <w:sz w:val="24"/>
          <w:szCs w:val="24"/>
        </w:rPr>
        <w:t>companies opt to comply with the law or go past the law, other employer</w:t>
      </w:r>
      <w:r w:rsidRPr="00A007C6">
        <w:rPr>
          <w:rFonts w:ascii="Times New Roman" w:hAnsi="Times New Roman" w:cs="Times New Roman"/>
          <w:sz w:val="24"/>
          <w:szCs w:val="24"/>
        </w:rPr>
        <w:t>s choose to go against the law.T</w:t>
      </w:r>
      <w:r w:rsidR="00F526EE" w:rsidRPr="00A007C6">
        <w:rPr>
          <w:rFonts w:ascii="Times New Roman" w:hAnsi="Times New Roman" w:cs="Times New Roman"/>
          <w:sz w:val="24"/>
          <w:szCs w:val="24"/>
        </w:rPr>
        <w:t>hese organizations are taking legal risks</w:t>
      </w:r>
      <w:r w:rsidRPr="00A007C6">
        <w:rPr>
          <w:rFonts w:ascii="Times New Roman" w:hAnsi="Times New Roman" w:cs="Times New Roman"/>
          <w:sz w:val="24"/>
          <w:szCs w:val="24"/>
        </w:rPr>
        <w:t xml:space="preserve">. </w:t>
      </w:r>
      <w:r w:rsidR="00F526EE" w:rsidRPr="00A007C6">
        <w:rPr>
          <w:rFonts w:ascii="Times New Roman" w:hAnsi="Times New Roman" w:cs="Times New Roman"/>
          <w:sz w:val="24"/>
          <w:szCs w:val="24"/>
        </w:rPr>
        <w:t>The scope or nature of the legal risk distorts when attention is changed to soft law. Soft law may have legal liabilities especially when the business makes claims that are misleading about their p</w:t>
      </w:r>
      <w:r w:rsidR="006B3972" w:rsidRPr="00A007C6">
        <w:rPr>
          <w:rFonts w:ascii="Times New Roman" w:hAnsi="Times New Roman" w:cs="Times New Roman"/>
          <w:sz w:val="24"/>
          <w:szCs w:val="24"/>
        </w:rPr>
        <w:t xml:space="preserve">ractices or ethical credentials. Also, </w:t>
      </w:r>
      <w:r w:rsidRPr="00A007C6">
        <w:rPr>
          <w:rFonts w:ascii="Times New Roman" w:hAnsi="Times New Roman" w:cs="Times New Roman"/>
          <w:sz w:val="24"/>
          <w:szCs w:val="24"/>
        </w:rPr>
        <w:t xml:space="preserve">corporations increase long-term profit by operating with a CSR perspective while critics say that CSR compels from businesses' economic role. A study weighed </w:t>
      </w:r>
      <w:r w:rsidRPr="00A007C6">
        <w:rPr>
          <w:rFonts w:ascii="Times New Roman" w:hAnsi="Times New Roman" w:cs="Times New Roman"/>
          <w:sz w:val="24"/>
          <w:szCs w:val="24"/>
        </w:rPr>
        <w:t>existing econometric studies of the relationship between s</w:t>
      </w:r>
      <w:r w:rsidR="006B3972" w:rsidRPr="00A007C6">
        <w:rPr>
          <w:rFonts w:ascii="Times New Roman" w:hAnsi="Times New Roman" w:cs="Times New Roman"/>
          <w:sz w:val="24"/>
          <w:szCs w:val="24"/>
        </w:rPr>
        <w:t>ocial and financial functions.</w:t>
      </w:r>
    </w:p>
    <w:p w:rsidR="006B3972" w:rsidRPr="00A007C6" w:rsidRDefault="006B3972" w:rsidP="00DC6560">
      <w:pPr>
        <w:spacing w:line="480" w:lineRule="auto"/>
        <w:rPr>
          <w:rFonts w:ascii="Times New Roman" w:hAnsi="Times New Roman" w:cs="Times New Roman"/>
          <w:sz w:val="24"/>
          <w:szCs w:val="24"/>
        </w:rPr>
      </w:pPr>
    </w:p>
    <w:p w:rsidR="006B3972" w:rsidRPr="00A007C6" w:rsidRDefault="006B3972" w:rsidP="00DC6560">
      <w:pPr>
        <w:spacing w:line="480" w:lineRule="auto"/>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FC1CD0" w:rsidRPr="00A007C6" w:rsidRDefault="00FC1CD0" w:rsidP="006B3972">
      <w:pPr>
        <w:spacing w:line="480" w:lineRule="auto"/>
        <w:jc w:val="center"/>
        <w:rPr>
          <w:rFonts w:ascii="Times New Roman" w:hAnsi="Times New Roman" w:cs="Times New Roman"/>
          <w:sz w:val="24"/>
          <w:szCs w:val="24"/>
        </w:rPr>
      </w:pPr>
    </w:p>
    <w:p w:rsidR="006B3972" w:rsidRPr="00A007C6" w:rsidRDefault="00F47E98" w:rsidP="006B3972">
      <w:pPr>
        <w:spacing w:line="480" w:lineRule="auto"/>
        <w:jc w:val="center"/>
        <w:rPr>
          <w:rFonts w:ascii="Times New Roman" w:hAnsi="Times New Roman" w:cs="Times New Roman"/>
          <w:sz w:val="24"/>
          <w:szCs w:val="24"/>
        </w:rPr>
      </w:pPr>
      <w:r w:rsidRPr="00A007C6">
        <w:rPr>
          <w:rFonts w:ascii="Times New Roman" w:hAnsi="Times New Roman" w:cs="Times New Roman"/>
          <w:sz w:val="24"/>
          <w:szCs w:val="24"/>
        </w:rPr>
        <w:t>Reference</w:t>
      </w:r>
    </w:p>
    <w:p w:rsidR="006B3972" w:rsidRPr="00A007C6" w:rsidRDefault="00F47E98" w:rsidP="006B3972">
      <w:pPr>
        <w:spacing w:line="480" w:lineRule="auto"/>
        <w:rPr>
          <w:rFonts w:ascii="Times New Roman" w:hAnsi="Times New Roman" w:cs="Times New Roman"/>
          <w:sz w:val="24"/>
          <w:szCs w:val="24"/>
        </w:rPr>
      </w:pPr>
      <w:r w:rsidRPr="00A007C6">
        <w:rPr>
          <w:rFonts w:ascii="Times New Roman" w:hAnsi="Times New Roman" w:cs="Times New Roman"/>
          <w:sz w:val="24"/>
          <w:szCs w:val="24"/>
        </w:rPr>
        <w:t>https://youtu.be/ghk52a_EoQM Link 2: https://youtu.be/cX5Wz9fElJk</w:t>
      </w:r>
    </w:p>
    <w:p w:rsidR="006B3972" w:rsidRPr="00A007C6" w:rsidRDefault="006B3972" w:rsidP="006B3972">
      <w:pPr>
        <w:spacing w:line="480" w:lineRule="auto"/>
        <w:rPr>
          <w:rFonts w:ascii="Times New Roman" w:hAnsi="Times New Roman" w:cs="Times New Roman"/>
          <w:sz w:val="24"/>
          <w:szCs w:val="24"/>
        </w:rPr>
      </w:pPr>
    </w:p>
    <w:p w:rsidR="00ED6BDE" w:rsidRPr="00A007C6" w:rsidRDefault="00ED6BDE" w:rsidP="00DC6560">
      <w:pPr>
        <w:spacing w:line="480" w:lineRule="auto"/>
        <w:rPr>
          <w:rFonts w:ascii="Times New Roman" w:hAnsi="Times New Roman" w:cs="Times New Roman"/>
          <w:sz w:val="24"/>
          <w:szCs w:val="24"/>
        </w:rPr>
      </w:pPr>
    </w:p>
    <w:p w:rsidR="001C478F" w:rsidRPr="00A007C6" w:rsidRDefault="00F47E98" w:rsidP="00DC6560">
      <w:pPr>
        <w:spacing w:line="480" w:lineRule="auto"/>
        <w:rPr>
          <w:rFonts w:ascii="Times New Roman" w:hAnsi="Times New Roman" w:cs="Times New Roman"/>
          <w:sz w:val="24"/>
          <w:szCs w:val="24"/>
        </w:rPr>
      </w:pPr>
      <w:r w:rsidRPr="00A007C6">
        <w:rPr>
          <w:rFonts w:ascii="Times New Roman" w:hAnsi="Times New Roman" w:cs="Times New Roman"/>
          <w:sz w:val="24"/>
          <w:szCs w:val="24"/>
        </w:rPr>
        <w:lastRenderedPageBreak/>
        <w:t xml:space="preserve">                  </w:t>
      </w:r>
      <w:r w:rsidR="00F53223" w:rsidRPr="00A007C6">
        <w:rPr>
          <w:rFonts w:ascii="Times New Roman" w:hAnsi="Times New Roman" w:cs="Times New Roman"/>
          <w:sz w:val="24"/>
          <w:szCs w:val="24"/>
        </w:rPr>
        <w:t xml:space="preserve"> </w:t>
      </w:r>
      <w:r w:rsidRPr="00A007C6">
        <w:rPr>
          <w:rFonts w:ascii="Times New Roman" w:hAnsi="Times New Roman" w:cs="Times New Roman"/>
          <w:sz w:val="24"/>
          <w:szCs w:val="24"/>
        </w:rPr>
        <w:t xml:space="preserve"> </w:t>
      </w:r>
    </w:p>
    <w:p w:rsidR="00186097" w:rsidRPr="00A007C6" w:rsidRDefault="00F47E98" w:rsidP="006B3972">
      <w:pPr>
        <w:tabs>
          <w:tab w:val="left" w:pos="7905"/>
        </w:tabs>
        <w:spacing w:line="480" w:lineRule="auto"/>
        <w:rPr>
          <w:rFonts w:ascii="Times New Roman" w:hAnsi="Times New Roman" w:cs="Times New Roman"/>
          <w:sz w:val="24"/>
          <w:szCs w:val="24"/>
        </w:rPr>
      </w:pPr>
      <w:r w:rsidRPr="00A007C6">
        <w:rPr>
          <w:rFonts w:ascii="Times New Roman" w:hAnsi="Times New Roman" w:cs="Times New Roman"/>
          <w:sz w:val="24"/>
          <w:szCs w:val="24"/>
        </w:rPr>
        <w:t xml:space="preserve">                   </w:t>
      </w:r>
      <w:r w:rsidR="006B3972" w:rsidRPr="00A007C6">
        <w:rPr>
          <w:rFonts w:ascii="Times New Roman" w:hAnsi="Times New Roman" w:cs="Times New Roman"/>
          <w:sz w:val="24"/>
          <w:szCs w:val="24"/>
        </w:rPr>
        <w:tab/>
      </w:r>
    </w:p>
    <w:p w:rsidR="001E074C" w:rsidRPr="00A007C6" w:rsidRDefault="001E074C" w:rsidP="001E074C">
      <w:pPr>
        <w:spacing w:line="480" w:lineRule="auto"/>
        <w:rPr>
          <w:rFonts w:ascii="Times New Roman" w:hAnsi="Times New Roman" w:cs="Times New Roman"/>
          <w:sz w:val="24"/>
          <w:szCs w:val="24"/>
        </w:rPr>
      </w:pPr>
    </w:p>
    <w:sectPr w:rsidR="001E074C" w:rsidRPr="00A007C6" w:rsidSect="00A007C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E98" w:rsidRDefault="00F47E98">
      <w:pPr>
        <w:spacing w:after="0" w:line="240" w:lineRule="auto"/>
      </w:pPr>
      <w:r>
        <w:separator/>
      </w:r>
    </w:p>
  </w:endnote>
  <w:endnote w:type="continuationSeparator" w:id="0">
    <w:p w:rsidR="00F47E98" w:rsidRDefault="00F4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E98" w:rsidRDefault="00F47E98">
      <w:pPr>
        <w:spacing w:after="0" w:line="240" w:lineRule="auto"/>
      </w:pPr>
      <w:r>
        <w:separator/>
      </w:r>
    </w:p>
  </w:footnote>
  <w:footnote w:type="continuationSeparator" w:id="0">
    <w:p w:rsidR="00F47E98" w:rsidRDefault="00F47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582900"/>
      <w:docPartObj>
        <w:docPartGallery w:val="Page Numbers (Top of Page)"/>
        <w:docPartUnique/>
      </w:docPartObj>
    </w:sdtPr>
    <w:sdtEndPr>
      <w:rPr>
        <w:noProof/>
      </w:rPr>
    </w:sdtEndPr>
    <w:sdtContent>
      <w:p w:rsidR="006B3972" w:rsidRDefault="00F47E98" w:rsidP="00710704">
        <w:pPr>
          <w:pStyle w:val="Header"/>
          <w:tabs>
            <w:tab w:val="clear" w:pos="4513"/>
            <w:tab w:val="clear" w:pos="9026"/>
            <w:tab w:val="left" w:pos="5910"/>
          </w:tabs>
        </w:pPr>
        <w:r>
          <w:t>VIDEO INTERPRETATION</w:t>
        </w:r>
        <w:r w:rsidR="00710704">
          <w:tab/>
        </w:r>
      </w:p>
      <w:p w:rsidR="006B3972" w:rsidRDefault="00F47E98" w:rsidP="006B3972">
        <w:pPr>
          <w:pStyle w:val="Header"/>
        </w:pPr>
        <w:r>
          <w:t xml:space="preserve"> </w:t>
        </w:r>
      </w:p>
    </w:sdtContent>
  </w:sdt>
  <w:p w:rsidR="006B3972" w:rsidRDefault="006B39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704" w:rsidRPr="00A007C6" w:rsidRDefault="00F47E98">
    <w:pPr>
      <w:pStyle w:val="Header"/>
      <w:rPr>
        <w:rFonts w:ascii="Times New Roman" w:hAnsi="Times New Roman" w:cs="Times New Roman"/>
        <w:sz w:val="24"/>
        <w:szCs w:val="24"/>
      </w:rPr>
    </w:pPr>
    <w:r w:rsidRPr="00A007C6">
      <w:rPr>
        <w:rFonts w:ascii="Times New Roman" w:hAnsi="Times New Roman" w:cs="Times New Roman"/>
        <w:sz w:val="24"/>
        <w:szCs w:val="24"/>
      </w:rPr>
      <w:t>Running head. VIDEO INTERPRETATION</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74C"/>
    <w:rsid w:val="00013F0D"/>
    <w:rsid w:val="00186097"/>
    <w:rsid w:val="001C478F"/>
    <w:rsid w:val="001E074C"/>
    <w:rsid w:val="00210429"/>
    <w:rsid w:val="00210D6C"/>
    <w:rsid w:val="00572B32"/>
    <w:rsid w:val="0058517D"/>
    <w:rsid w:val="006B3972"/>
    <w:rsid w:val="00710704"/>
    <w:rsid w:val="007E4758"/>
    <w:rsid w:val="00815B25"/>
    <w:rsid w:val="00825639"/>
    <w:rsid w:val="009C481E"/>
    <w:rsid w:val="00A007C6"/>
    <w:rsid w:val="00A404BF"/>
    <w:rsid w:val="00BC7B8C"/>
    <w:rsid w:val="00C14554"/>
    <w:rsid w:val="00D36AB9"/>
    <w:rsid w:val="00D42FA2"/>
    <w:rsid w:val="00D663C6"/>
    <w:rsid w:val="00DC0543"/>
    <w:rsid w:val="00DC105E"/>
    <w:rsid w:val="00DC6560"/>
    <w:rsid w:val="00E75CA7"/>
    <w:rsid w:val="00ED6490"/>
    <w:rsid w:val="00ED6BDE"/>
    <w:rsid w:val="00F47E98"/>
    <w:rsid w:val="00F526EE"/>
    <w:rsid w:val="00F53223"/>
    <w:rsid w:val="00F9383F"/>
    <w:rsid w:val="00F9459C"/>
    <w:rsid w:val="00FC1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4C2A8-10B7-4D30-A26F-9410CB70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972"/>
  </w:style>
  <w:style w:type="paragraph" w:styleId="Footer">
    <w:name w:val="footer"/>
    <w:basedOn w:val="Normal"/>
    <w:link w:val="FooterChar"/>
    <w:uiPriority w:val="99"/>
    <w:unhideWhenUsed/>
    <w:rsid w:val="006B39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2019-02-08T14:52:00Z</dcterms:created>
  <dcterms:modified xsi:type="dcterms:W3CDTF">2019-02-08T14:52:00Z</dcterms:modified>
</cp:coreProperties>
</file>