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B3E" w:rsidRDefault="00D81B3E" w:rsidP="000B20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44B0" w:rsidRDefault="001144B0" w:rsidP="000B20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44B0" w:rsidRDefault="001144B0" w:rsidP="000B20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44B0" w:rsidRDefault="001144B0" w:rsidP="000B20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44B0" w:rsidRDefault="001144B0" w:rsidP="000B20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44B0" w:rsidRDefault="001144B0" w:rsidP="000B20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44B0" w:rsidRDefault="001144B0" w:rsidP="000B20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44B0" w:rsidRDefault="001144B0" w:rsidP="001144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Victor Frankl Excerpt </w:t>
      </w:r>
    </w:p>
    <w:p w:rsidR="001144B0" w:rsidRDefault="001144B0" w:rsidP="001144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1144B0" w:rsidRDefault="001144B0" w:rsidP="001144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1144B0" w:rsidRDefault="001144B0" w:rsidP="001144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44B0" w:rsidRDefault="001144B0" w:rsidP="001144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44B0" w:rsidRDefault="001144B0" w:rsidP="001144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44B0" w:rsidRDefault="001144B0" w:rsidP="001144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44B0" w:rsidRDefault="001144B0" w:rsidP="001144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44B0" w:rsidRDefault="001144B0" w:rsidP="001144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44B0" w:rsidRDefault="001144B0" w:rsidP="001144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44B0" w:rsidRPr="001144B0" w:rsidRDefault="00823579" w:rsidP="001144B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Discussion 1: </w:t>
      </w:r>
      <w:r w:rsidR="001144B0" w:rsidRPr="001144B0">
        <w:rPr>
          <w:rFonts w:ascii="Times New Roman" w:hAnsi="Times New Roman" w:cs="Times New Roman"/>
          <w:b/>
          <w:sz w:val="24"/>
          <w:szCs w:val="24"/>
        </w:rPr>
        <w:t>Discuss the Victor Frankl excerpt. How the atrocities of Auschwitz, Treblinka, and Maidenek are, etc. the fruits of Nihilism, and how is Christian Theism the counter</w:t>
      </w:r>
      <w:r w:rsidR="00993C67">
        <w:rPr>
          <w:rFonts w:ascii="Times New Roman" w:hAnsi="Times New Roman" w:cs="Times New Roman"/>
          <w:b/>
          <w:sz w:val="24"/>
          <w:szCs w:val="24"/>
        </w:rPr>
        <w:t>-</w:t>
      </w:r>
      <w:r w:rsidR="001144B0" w:rsidRPr="001144B0">
        <w:rPr>
          <w:rFonts w:ascii="Times New Roman" w:hAnsi="Times New Roman" w:cs="Times New Roman"/>
          <w:b/>
          <w:sz w:val="24"/>
          <w:szCs w:val="24"/>
        </w:rPr>
        <w:t>argument to Nihilism?</w:t>
      </w:r>
    </w:p>
    <w:p w:rsidR="001144B0" w:rsidRDefault="000549DA" w:rsidP="001144B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Nihilism is a viewpoint in philosophy which states that there is no belief and life has no intrinsic value. </w:t>
      </w:r>
      <w:r w:rsidR="006A71A4">
        <w:rPr>
          <w:rFonts w:ascii="Times New Roman" w:hAnsi="Times New Roman" w:cs="Times New Roman"/>
          <w:sz w:val="24"/>
          <w:szCs w:val="24"/>
        </w:rPr>
        <w:t xml:space="preserve">In the excerpt, Victor says that the whole of people life and status </w:t>
      </w:r>
      <w:r w:rsidR="00993C67">
        <w:rPr>
          <w:rFonts w:ascii="Times New Roman" w:hAnsi="Times New Roman" w:cs="Times New Roman"/>
          <w:sz w:val="24"/>
          <w:szCs w:val="24"/>
        </w:rPr>
        <w:t>are</w:t>
      </w:r>
      <w:r w:rsidR="006A71A4">
        <w:rPr>
          <w:rFonts w:ascii="Times New Roman" w:hAnsi="Times New Roman" w:cs="Times New Roman"/>
          <w:sz w:val="24"/>
          <w:szCs w:val="24"/>
        </w:rPr>
        <w:t xml:space="preserve"> false and without meaning</w:t>
      </w:r>
      <w:r w:rsidR="00994741" w:rsidRPr="00994741">
        <w:rPr>
          <w:rFonts w:ascii="Times New Roman" w:hAnsi="Times New Roman" w:cs="Times New Roman"/>
          <w:sz w:val="24"/>
          <w:szCs w:val="24"/>
        </w:rPr>
        <w:t xml:space="preserve"> (Seeber, Ph</w:t>
      </w:r>
      <w:r w:rsidR="00993C67">
        <w:rPr>
          <w:rFonts w:ascii="Times New Roman" w:hAnsi="Times New Roman" w:cs="Times New Roman"/>
          <w:sz w:val="24"/>
          <w:szCs w:val="24"/>
        </w:rPr>
        <w:t>.D.</w:t>
      </w:r>
      <w:r w:rsidR="00994741" w:rsidRPr="00994741">
        <w:rPr>
          <w:rFonts w:ascii="Times New Roman" w:hAnsi="Times New Roman" w:cs="Times New Roman"/>
          <w:sz w:val="24"/>
          <w:szCs w:val="24"/>
        </w:rPr>
        <w:t>, 2014</w:t>
      </w:r>
      <w:r w:rsidR="00994741">
        <w:rPr>
          <w:rFonts w:ascii="Times New Roman" w:hAnsi="Times New Roman" w:cs="Times New Roman"/>
          <w:sz w:val="24"/>
          <w:szCs w:val="24"/>
        </w:rPr>
        <w:t>)</w:t>
      </w:r>
      <w:r w:rsidR="006A71A4">
        <w:rPr>
          <w:rFonts w:ascii="Times New Roman" w:hAnsi="Times New Roman" w:cs="Times New Roman"/>
          <w:sz w:val="24"/>
          <w:szCs w:val="24"/>
        </w:rPr>
        <w:t xml:space="preserve">. </w:t>
      </w:r>
      <w:r w:rsidR="006A71A4" w:rsidRPr="006A71A4">
        <w:rPr>
          <w:rFonts w:ascii="Times New Roman" w:hAnsi="Times New Roman" w:cs="Times New Roman"/>
          <w:sz w:val="24"/>
          <w:szCs w:val="24"/>
        </w:rPr>
        <w:t>Auschwitz</w:t>
      </w:r>
      <w:r w:rsidR="006A71A4">
        <w:rPr>
          <w:rFonts w:ascii="Times New Roman" w:hAnsi="Times New Roman" w:cs="Times New Roman"/>
          <w:sz w:val="24"/>
          <w:szCs w:val="24"/>
        </w:rPr>
        <w:t xml:space="preserve"> stated that people only do their chores due to heredity and be was noted to say soil and blood. From the excerpt, we find </w:t>
      </w:r>
      <w:r w:rsidR="00993C67">
        <w:rPr>
          <w:rFonts w:ascii="Times New Roman" w:hAnsi="Times New Roman" w:cs="Times New Roman"/>
          <w:sz w:val="24"/>
          <w:szCs w:val="24"/>
        </w:rPr>
        <w:t>much</w:t>
      </w:r>
      <w:r w:rsidR="006A71A4">
        <w:rPr>
          <w:rFonts w:ascii="Times New Roman" w:hAnsi="Times New Roman" w:cs="Times New Roman"/>
          <w:sz w:val="24"/>
          <w:szCs w:val="24"/>
        </w:rPr>
        <w:t xml:space="preserve"> reasoning about the meaningless of life. </w:t>
      </w:r>
      <w:r w:rsidR="009B44D9">
        <w:rPr>
          <w:rFonts w:ascii="Times New Roman" w:hAnsi="Times New Roman" w:cs="Times New Roman"/>
          <w:sz w:val="24"/>
          <w:szCs w:val="24"/>
        </w:rPr>
        <w:t>Nevertheless, in the excerpt</w:t>
      </w:r>
      <w:r w:rsidR="00993C67">
        <w:rPr>
          <w:rFonts w:ascii="Times New Roman" w:hAnsi="Times New Roman" w:cs="Times New Roman"/>
          <w:sz w:val="24"/>
          <w:szCs w:val="24"/>
        </w:rPr>
        <w:t>,</w:t>
      </w:r>
      <w:r w:rsidR="009B44D9">
        <w:rPr>
          <w:rFonts w:ascii="Times New Roman" w:hAnsi="Times New Roman" w:cs="Times New Roman"/>
          <w:sz w:val="24"/>
          <w:szCs w:val="24"/>
        </w:rPr>
        <w:t xml:space="preserve"> the author states ways in which we can find meaning in life. Frankl describes the three methods of making meaning out of life; the first concept is about Socratic dialogue, intensions that are paradoxical and deflection. The concept of nihilism is an </w:t>
      </w:r>
      <w:r w:rsidR="00993C67">
        <w:rPr>
          <w:rFonts w:ascii="Times New Roman" w:hAnsi="Times New Roman" w:cs="Times New Roman"/>
          <w:sz w:val="24"/>
          <w:szCs w:val="24"/>
        </w:rPr>
        <w:t>essential</w:t>
      </w:r>
      <w:r w:rsidR="009B44D9">
        <w:rPr>
          <w:rFonts w:ascii="Times New Roman" w:hAnsi="Times New Roman" w:cs="Times New Roman"/>
          <w:sz w:val="24"/>
          <w:szCs w:val="24"/>
        </w:rPr>
        <w:t xml:space="preserve"> aspect of human life while thinking of the soul meanings of living. </w:t>
      </w:r>
    </w:p>
    <w:p w:rsidR="009B44D9" w:rsidRDefault="009B44D9" w:rsidP="001144B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excerpt, </w:t>
      </w:r>
      <w:r w:rsidRPr="009B44D9">
        <w:rPr>
          <w:rFonts w:ascii="Times New Roman" w:hAnsi="Times New Roman" w:cs="Times New Roman"/>
          <w:sz w:val="24"/>
          <w:szCs w:val="24"/>
        </w:rPr>
        <w:t>Auschwitz</w:t>
      </w:r>
      <w:r>
        <w:rPr>
          <w:rFonts w:ascii="Times New Roman" w:hAnsi="Times New Roman" w:cs="Times New Roman"/>
          <w:sz w:val="24"/>
          <w:szCs w:val="24"/>
        </w:rPr>
        <w:t xml:space="preserve"> said that, if a man is introduced to </w:t>
      </w:r>
      <w:r w:rsidR="00993C67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wrong concept, they will as well be corrupted. He says that living if like a machine with a combination of reflexes and instincts that were </w:t>
      </w:r>
      <w:r w:rsidR="00993C67">
        <w:rPr>
          <w:rFonts w:ascii="Times New Roman" w:hAnsi="Times New Roman" w:cs="Times New Roman"/>
          <w:sz w:val="24"/>
          <w:szCs w:val="24"/>
        </w:rPr>
        <w:t>being</w:t>
      </w:r>
      <w:r>
        <w:rPr>
          <w:rFonts w:ascii="Times New Roman" w:hAnsi="Times New Roman" w:cs="Times New Roman"/>
          <w:sz w:val="24"/>
          <w:szCs w:val="24"/>
        </w:rPr>
        <w:t xml:space="preserve"> installed to humans by the environment and </w:t>
      </w:r>
      <w:r w:rsidR="002535C0">
        <w:rPr>
          <w:rFonts w:ascii="Times New Roman" w:hAnsi="Times New Roman" w:cs="Times New Roman"/>
          <w:sz w:val="24"/>
          <w:szCs w:val="24"/>
        </w:rPr>
        <w:t xml:space="preserve">heredity. He says that the </w:t>
      </w:r>
      <w:r w:rsidR="00993C67">
        <w:rPr>
          <w:rFonts w:ascii="Times New Roman" w:hAnsi="Times New Roman" w:cs="Times New Roman"/>
          <w:sz w:val="24"/>
          <w:szCs w:val="24"/>
        </w:rPr>
        <w:t>past has corrupted the current man,</w:t>
      </w:r>
      <w:r w:rsidR="002535C0">
        <w:rPr>
          <w:rFonts w:ascii="Times New Roman" w:hAnsi="Times New Roman" w:cs="Times New Roman"/>
          <w:sz w:val="24"/>
          <w:szCs w:val="24"/>
        </w:rPr>
        <w:t xml:space="preserve"> but the fact is </w:t>
      </w:r>
      <w:r w:rsidR="00993C67">
        <w:rPr>
          <w:rFonts w:ascii="Times New Roman" w:hAnsi="Times New Roman" w:cs="Times New Roman"/>
          <w:sz w:val="24"/>
          <w:szCs w:val="24"/>
        </w:rPr>
        <w:t xml:space="preserve">that </w:t>
      </w:r>
      <w:r w:rsidR="002535C0">
        <w:rPr>
          <w:rFonts w:ascii="Times New Roman" w:hAnsi="Times New Roman" w:cs="Times New Roman"/>
          <w:sz w:val="24"/>
          <w:szCs w:val="24"/>
        </w:rPr>
        <w:t>blood is just like soil</w:t>
      </w:r>
      <w:r w:rsidR="00993C67">
        <w:rPr>
          <w:rFonts w:ascii="Times New Roman" w:hAnsi="Times New Roman" w:cs="Times New Roman"/>
          <w:sz w:val="24"/>
          <w:szCs w:val="24"/>
        </w:rPr>
        <w:t>,</w:t>
      </w:r>
      <w:r w:rsidR="002535C0">
        <w:rPr>
          <w:rFonts w:ascii="Times New Roman" w:hAnsi="Times New Roman" w:cs="Times New Roman"/>
          <w:sz w:val="24"/>
          <w:szCs w:val="24"/>
        </w:rPr>
        <w:t xml:space="preserve"> and it contains no intrinsic value. </w:t>
      </w:r>
      <w:r w:rsidR="00993C67">
        <w:rPr>
          <w:rFonts w:ascii="Times New Roman" w:hAnsi="Times New Roman" w:cs="Times New Roman"/>
          <w:sz w:val="24"/>
          <w:szCs w:val="24"/>
        </w:rPr>
        <w:t>Maidenek and Treblinka agree the Auschwitz's thoughts;</w:t>
      </w:r>
      <w:r w:rsidR="002535C0">
        <w:rPr>
          <w:rFonts w:ascii="Times New Roman" w:hAnsi="Times New Roman" w:cs="Times New Roman"/>
          <w:sz w:val="24"/>
          <w:szCs w:val="24"/>
        </w:rPr>
        <w:t xml:space="preserve"> they all are </w:t>
      </w:r>
      <w:r w:rsidR="00993C67">
        <w:rPr>
          <w:rFonts w:ascii="Times New Roman" w:hAnsi="Times New Roman" w:cs="Times New Roman"/>
          <w:sz w:val="24"/>
          <w:szCs w:val="24"/>
        </w:rPr>
        <w:t>Nihilistic Philosophers</w:t>
      </w:r>
      <w:r w:rsidR="00994741" w:rsidRPr="00994741">
        <w:rPr>
          <w:rFonts w:ascii="Times New Roman" w:hAnsi="Times New Roman" w:cs="Times New Roman"/>
          <w:sz w:val="24"/>
          <w:szCs w:val="24"/>
        </w:rPr>
        <w:t xml:space="preserve"> (Walborn, 2014</w:t>
      </w:r>
      <w:r w:rsidR="00994741">
        <w:rPr>
          <w:rFonts w:ascii="Times New Roman" w:hAnsi="Times New Roman" w:cs="Times New Roman"/>
          <w:sz w:val="24"/>
          <w:szCs w:val="24"/>
        </w:rPr>
        <w:t>)</w:t>
      </w:r>
      <w:r w:rsidR="002535C0">
        <w:rPr>
          <w:rFonts w:ascii="Times New Roman" w:hAnsi="Times New Roman" w:cs="Times New Roman"/>
          <w:sz w:val="24"/>
          <w:szCs w:val="24"/>
        </w:rPr>
        <w:t xml:space="preserve">. On the other hand, </w:t>
      </w:r>
      <w:r w:rsidR="002535C0" w:rsidRPr="002535C0">
        <w:rPr>
          <w:rFonts w:ascii="Times New Roman" w:hAnsi="Times New Roman" w:cs="Times New Roman"/>
          <w:sz w:val="24"/>
          <w:szCs w:val="24"/>
        </w:rPr>
        <w:t>Christian Theism</w:t>
      </w:r>
      <w:r w:rsidR="002535C0">
        <w:rPr>
          <w:rFonts w:ascii="Times New Roman" w:hAnsi="Times New Roman" w:cs="Times New Roman"/>
          <w:sz w:val="24"/>
          <w:szCs w:val="24"/>
        </w:rPr>
        <w:t xml:space="preserve"> was a believer in religion</w:t>
      </w:r>
      <w:r w:rsidR="00993C67">
        <w:rPr>
          <w:rFonts w:ascii="Times New Roman" w:hAnsi="Times New Roman" w:cs="Times New Roman"/>
          <w:sz w:val="24"/>
          <w:szCs w:val="24"/>
        </w:rPr>
        <w:t>,</w:t>
      </w:r>
      <w:r w:rsidR="002535C0">
        <w:rPr>
          <w:rFonts w:ascii="Times New Roman" w:hAnsi="Times New Roman" w:cs="Times New Roman"/>
          <w:sz w:val="24"/>
          <w:szCs w:val="24"/>
        </w:rPr>
        <w:t xml:space="preserve"> and he believed in the existence of a supreme being which differs from Victor’s concept of Nihilism. </w:t>
      </w:r>
    </w:p>
    <w:p w:rsidR="002535C0" w:rsidRDefault="002535C0" w:rsidP="001144B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conclusion, in the excerpt</w:t>
      </w:r>
      <w:r w:rsidR="0024578F">
        <w:rPr>
          <w:rFonts w:ascii="Times New Roman" w:hAnsi="Times New Roman" w:cs="Times New Roman"/>
          <w:sz w:val="24"/>
          <w:szCs w:val="24"/>
        </w:rPr>
        <w:t xml:space="preserve">, victor explains different aspects of nihilism and explains that life is meaningless. On the other hand, </w:t>
      </w:r>
      <w:r w:rsidR="0024578F" w:rsidRPr="002535C0">
        <w:rPr>
          <w:rFonts w:ascii="Times New Roman" w:hAnsi="Times New Roman" w:cs="Times New Roman"/>
          <w:sz w:val="24"/>
          <w:szCs w:val="24"/>
        </w:rPr>
        <w:t>Christian Theism</w:t>
      </w:r>
      <w:r w:rsidR="0024578F">
        <w:rPr>
          <w:rFonts w:ascii="Times New Roman" w:hAnsi="Times New Roman" w:cs="Times New Roman"/>
          <w:sz w:val="24"/>
          <w:szCs w:val="24"/>
        </w:rPr>
        <w:t xml:space="preserve"> differs and says that there is </w:t>
      </w:r>
      <w:r w:rsidR="00993C67">
        <w:rPr>
          <w:rFonts w:ascii="Times New Roman" w:hAnsi="Times New Roman" w:cs="Times New Roman"/>
          <w:sz w:val="24"/>
          <w:szCs w:val="24"/>
        </w:rPr>
        <w:t>the</w:t>
      </w:r>
      <w:r w:rsidR="0024578F">
        <w:rPr>
          <w:rFonts w:ascii="Times New Roman" w:hAnsi="Times New Roman" w:cs="Times New Roman"/>
          <w:sz w:val="24"/>
          <w:szCs w:val="24"/>
        </w:rPr>
        <w:t xml:space="preserve"> existence of a supreme being. The concept of nihilism brings about a lot of thinking from philosophers that bring about several versions of reality. </w:t>
      </w:r>
    </w:p>
    <w:p w:rsidR="002535C0" w:rsidRDefault="00823579" w:rsidP="002535C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Discussion 2: </w:t>
      </w:r>
      <w:r w:rsidR="002535C0" w:rsidRPr="002535C0">
        <w:rPr>
          <w:rFonts w:ascii="Times New Roman" w:hAnsi="Times New Roman" w:cs="Times New Roman"/>
          <w:b/>
          <w:sz w:val="24"/>
          <w:szCs w:val="24"/>
        </w:rPr>
        <w:t>After examining Victor Frankl’s article, can you think of other horrific events in recent history that find their roots in a nihilist mindset? Explain your observations</w:t>
      </w:r>
    </w:p>
    <w:p w:rsidR="0024578F" w:rsidRDefault="00B42DD3" w:rsidP="002457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the article written by Frankl, he explains most of the concepts about life with relation to nihilism. Though the article has faced </w:t>
      </w:r>
      <w:r w:rsidR="00993C67">
        <w:rPr>
          <w:rFonts w:ascii="Times New Roman" w:hAnsi="Times New Roman" w:cs="Times New Roman"/>
          <w:sz w:val="24"/>
          <w:szCs w:val="24"/>
        </w:rPr>
        <w:t>many</w:t>
      </w:r>
      <w:r>
        <w:rPr>
          <w:rFonts w:ascii="Times New Roman" w:hAnsi="Times New Roman" w:cs="Times New Roman"/>
          <w:sz w:val="24"/>
          <w:szCs w:val="24"/>
        </w:rPr>
        <w:t xml:space="preserve"> controversies, we still cannot reason out its concepts</w:t>
      </w:r>
      <w:r w:rsidR="00994741" w:rsidRPr="00994741">
        <w:rPr>
          <w:rFonts w:ascii="Times New Roman" w:hAnsi="Times New Roman" w:cs="Times New Roman"/>
          <w:sz w:val="24"/>
          <w:szCs w:val="24"/>
        </w:rPr>
        <w:t xml:space="preserve"> (Von Devivere, 2018</w:t>
      </w:r>
      <w:r w:rsidR="0099474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If we reflect </w:t>
      </w:r>
      <w:r w:rsidR="00993C67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n the historical aspect </w:t>
      </w:r>
      <w:r w:rsidR="00E576E3">
        <w:rPr>
          <w:rFonts w:ascii="Times New Roman" w:hAnsi="Times New Roman" w:cs="Times New Roman"/>
          <w:sz w:val="24"/>
          <w:szCs w:val="24"/>
        </w:rPr>
        <w:t>that exhibit the Frankl concept</w:t>
      </w:r>
      <w:r w:rsidR="00993C67">
        <w:rPr>
          <w:rFonts w:ascii="Times New Roman" w:hAnsi="Times New Roman" w:cs="Times New Roman"/>
          <w:sz w:val="24"/>
          <w:szCs w:val="24"/>
        </w:rPr>
        <w:t>,</w:t>
      </w:r>
      <w:r w:rsidR="00E576E3">
        <w:rPr>
          <w:rFonts w:ascii="Times New Roman" w:hAnsi="Times New Roman" w:cs="Times New Roman"/>
          <w:sz w:val="24"/>
          <w:szCs w:val="24"/>
        </w:rPr>
        <w:t xml:space="preserve"> we get several examples.</w:t>
      </w:r>
      <w:r w:rsidR="001E64D4">
        <w:rPr>
          <w:rFonts w:ascii="Times New Roman" w:hAnsi="Times New Roman" w:cs="Times New Roman"/>
          <w:sz w:val="24"/>
          <w:szCs w:val="24"/>
        </w:rPr>
        <w:t xml:space="preserve"> In Frankl reasoning, he believed that a person is </w:t>
      </w:r>
      <w:r w:rsidR="00993C67">
        <w:rPr>
          <w:rFonts w:ascii="Times New Roman" w:hAnsi="Times New Roman" w:cs="Times New Roman"/>
          <w:sz w:val="24"/>
          <w:szCs w:val="24"/>
        </w:rPr>
        <w:t xml:space="preserve">the </w:t>
      </w:r>
      <w:r w:rsidR="001E64D4">
        <w:rPr>
          <w:rFonts w:ascii="Times New Roman" w:hAnsi="Times New Roman" w:cs="Times New Roman"/>
          <w:sz w:val="24"/>
          <w:szCs w:val="24"/>
        </w:rPr>
        <w:t>automation of reflexes. When a person is presented with a concept or a challenge, immediately the person’s survival</w:t>
      </w:r>
      <w:r w:rsidR="00993C67">
        <w:rPr>
          <w:rFonts w:ascii="Times New Roman" w:hAnsi="Times New Roman" w:cs="Times New Roman"/>
          <w:sz w:val="24"/>
          <w:szCs w:val="24"/>
        </w:rPr>
        <w:t>,</w:t>
      </w:r>
      <w:r w:rsidR="001E64D4">
        <w:rPr>
          <w:rFonts w:ascii="Times New Roman" w:hAnsi="Times New Roman" w:cs="Times New Roman"/>
          <w:sz w:val="24"/>
          <w:szCs w:val="24"/>
        </w:rPr>
        <w:t xml:space="preserve"> instinct kicks in</w:t>
      </w:r>
      <w:r w:rsidR="00993C67">
        <w:rPr>
          <w:rFonts w:ascii="Times New Roman" w:hAnsi="Times New Roman" w:cs="Times New Roman"/>
          <w:sz w:val="24"/>
          <w:szCs w:val="24"/>
        </w:rPr>
        <w:t>,</w:t>
      </w:r>
      <w:r w:rsidR="001E64D4">
        <w:rPr>
          <w:rFonts w:ascii="Times New Roman" w:hAnsi="Times New Roman" w:cs="Times New Roman"/>
          <w:sz w:val="24"/>
          <w:szCs w:val="24"/>
        </w:rPr>
        <w:t xml:space="preserve"> and he decides to do the things he can to survive. </w:t>
      </w:r>
    </w:p>
    <w:p w:rsidR="001E64D4" w:rsidRDefault="001E64D4" w:rsidP="002457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Looking at the example of the millions of contaminated doses which were created by Baxter international, the medicinal were sold the government of India as a part of medical care. The same firm has been fined several times for transporting contaminated medicines to Africa. </w:t>
      </w:r>
      <w:r w:rsidR="0027260C">
        <w:rPr>
          <w:rFonts w:ascii="Times New Roman" w:hAnsi="Times New Roman" w:cs="Times New Roman"/>
          <w:sz w:val="24"/>
          <w:szCs w:val="24"/>
        </w:rPr>
        <w:t>In the story</w:t>
      </w:r>
      <w:r w:rsidR="00993C67">
        <w:rPr>
          <w:rFonts w:ascii="Times New Roman" w:hAnsi="Times New Roman" w:cs="Times New Roman"/>
          <w:sz w:val="24"/>
          <w:szCs w:val="24"/>
        </w:rPr>
        <w:t>,</w:t>
      </w:r>
      <w:r w:rsidR="0027260C">
        <w:rPr>
          <w:rFonts w:ascii="Times New Roman" w:hAnsi="Times New Roman" w:cs="Times New Roman"/>
          <w:sz w:val="24"/>
          <w:szCs w:val="24"/>
        </w:rPr>
        <w:t xml:space="preserve"> the firm made the treatments in china and sold it in India, a vaccine that has led to the death of 3700 people in the year 1976 to show how life has less meaning</w:t>
      </w:r>
      <w:r w:rsidR="00994741" w:rsidRPr="00994741">
        <w:t xml:space="preserve"> </w:t>
      </w:r>
      <w:r w:rsidR="00994741" w:rsidRPr="00994741">
        <w:rPr>
          <w:rFonts w:ascii="Times New Roman" w:hAnsi="Times New Roman" w:cs="Times New Roman"/>
          <w:sz w:val="24"/>
          <w:szCs w:val="24"/>
        </w:rPr>
        <w:t>(Peterson, MDiv, 2014</w:t>
      </w:r>
      <w:r w:rsidR="006C4164">
        <w:rPr>
          <w:rFonts w:ascii="Times New Roman" w:hAnsi="Times New Roman" w:cs="Times New Roman"/>
          <w:sz w:val="24"/>
          <w:szCs w:val="24"/>
        </w:rPr>
        <w:t>)</w:t>
      </w:r>
      <w:r w:rsidR="0027260C">
        <w:rPr>
          <w:rFonts w:ascii="Times New Roman" w:hAnsi="Times New Roman" w:cs="Times New Roman"/>
          <w:sz w:val="24"/>
          <w:szCs w:val="24"/>
        </w:rPr>
        <w:t xml:space="preserve">. Another example is the one about </w:t>
      </w:r>
      <w:r w:rsidR="00993C67">
        <w:rPr>
          <w:rFonts w:ascii="Times New Roman" w:hAnsi="Times New Roman" w:cs="Times New Roman"/>
          <w:sz w:val="24"/>
          <w:szCs w:val="24"/>
        </w:rPr>
        <w:t xml:space="preserve">the </w:t>
      </w:r>
      <w:r w:rsidR="0027260C">
        <w:rPr>
          <w:rFonts w:ascii="Times New Roman" w:hAnsi="Times New Roman" w:cs="Times New Roman"/>
          <w:sz w:val="24"/>
          <w:szCs w:val="24"/>
        </w:rPr>
        <w:t>soldier</w:t>
      </w:r>
      <w:r w:rsidR="00993C67">
        <w:rPr>
          <w:rFonts w:ascii="Times New Roman" w:hAnsi="Times New Roman" w:cs="Times New Roman"/>
          <w:sz w:val="24"/>
          <w:szCs w:val="24"/>
        </w:rPr>
        <w:t>s</w:t>
      </w:r>
      <w:r w:rsidR="0027260C">
        <w:rPr>
          <w:rFonts w:ascii="Times New Roman" w:hAnsi="Times New Roman" w:cs="Times New Roman"/>
          <w:sz w:val="24"/>
          <w:szCs w:val="24"/>
        </w:rPr>
        <w:t xml:space="preserve">, they are usually exposed to mechanical and chemical tests, and this was seen during the Second World War. The </w:t>
      </w:r>
      <w:r w:rsidR="0027260C" w:rsidRPr="0027260C">
        <w:rPr>
          <w:rFonts w:ascii="Times New Roman" w:hAnsi="Times New Roman" w:cs="Times New Roman"/>
          <w:sz w:val="24"/>
          <w:szCs w:val="24"/>
        </w:rPr>
        <w:t>Bhopal</w:t>
      </w:r>
      <w:r w:rsidR="0027260C">
        <w:rPr>
          <w:rFonts w:ascii="Times New Roman" w:hAnsi="Times New Roman" w:cs="Times New Roman"/>
          <w:sz w:val="24"/>
          <w:szCs w:val="24"/>
        </w:rPr>
        <w:t xml:space="preserve"> incident where poisonous gas experimented on people for industrial purpose, this incident led to </w:t>
      </w:r>
      <w:r w:rsidR="00993C67">
        <w:rPr>
          <w:rFonts w:ascii="Times New Roman" w:hAnsi="Times New Roman" w:cs="Times New Roman"/>
          <w:sz w:val="24"/>
          <w:szCs w:val="24"/>
        </w:rPr>
        <w:t>many</w:t>
      </w:r>
      <w:r w:rsidR="0027260C">
        <w:rPr>
          <w:rFonts w:ascii="Times New Roman" w:hAnsi="Times New Roman" w:cs="Times New Roman"/>
          <w:sz w:val="24"/>
          <w:szCs w:val="24"/>
        </w:rPr>
        <w:t xml:space="preserve"> deaths that died in their sleep. The example presented, form </w:t>
      </w:r>
      <w:r w:rsidR="00D11DDD">
        <w:rPr>
          <w:rFonts w:ascii="Times New Roman" w:hAnsi="Times New Roman" w:cs="Times New Roman"/>
          <w:sz w:val="24"/>
          <w:szCs w:val="24"/>
        </w:rPr>
        <w:t>the Nihilism conceptual mindset that we can believe that ha</w:t>
      </w:r>
      <w:r w:rsidR="00993C67">
        <w:rPr>
          <w:rFonts w:ascii="Times New Roman" w:hAnsi="Times New Roman" w:cs="Times New Roman"/>
          <w:sz w:val="24"/>
          <w:szCs w:val="24"/>
        </w:rPr>
        <w:t>s</w:t>
      </w:r>
      <w:r w:rsidR="00D11DDD">
        <w:rPr>
          <w:rFonts w:ascii="Times New Roman" w:hAnsi="Times New Roman" w:cs="Times New Roman"/>
          <w:sz w:val="24"/>
          <w:szCs w:val="24"/>
        </w:rPr>
        <w:t xml:space="preserve"> happened in the recent period. </w:t>
      </w:r>
    </w:p>
    <w:p w:rsidR="00D11DDD" w:rsidRDefault="00D11DDD" w:rsidP="002457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conclusion, </w:t>
      </w:r>
      <w:r w:rsidR="00994741">
        <w:rPr>
          <w:rFonts w:ascii="Times New Roman" w:hAnsi="Times New Roman" w:cs="Times New Roman"/>
          <w:sz w:val="24"/>
          <w:szCs w:val="24"/>
        </w:rPr>
        <w:t>we have discussed some of the example</w:t>
      </w:r>
      <w:r w:rsidR="00993C67">
        <w:rPr>
          <w:rFonts w:ascii="Times New Roman" w:hAnsi="Times New Roman" w:cs="Times New Roman"/>
          <w:sz w:val="24"/>
          <w:szCs w:val="24"/>
        </w:rPr>
        <w:t>s</w:t>
      </w:r>
      <w:r w:rsidR="00994741">
        <w:rPr>
          <w:rFonts w:ascii="Times New Roman" w:hAnsi="Times New Roman" w:cs="Times New Roman"/>
          <w:sz w:val="24"/>
          <w:szCs w:val="24"/>
        </w:rPr>
        <w:t xml:space="preserve"> that support the nihilism concept. The concept shows how life ha</w:t>
      </w:r>
      <w:r w:rsidR="00993C67">
        <w:rPr>
          <w:rFonts w:ascii="Times New Roman" w:hAnsi="Times New Roman" w:cs="Times New Roman"/>
          <w:sz w:val="24"/>
          <w:szCs w:val="24"/>
        </w:rPr>
        <w:t>s</w:t>
      </w:r>
      <w:r w:rsidR="00994741">
        <w:rPr>
          <w:rFonts w:ascii="Times New Roman" w:hAnsi="Times New Roman" w:cs="Times New Roman"/>
          <w:sz w:val="24"/>
          <w:szCs w:val="24"/>
        </w:rPr>
        <w:t xml:space="preserve"> less meaning</w:t>
      </w:r>
      <w:r w:rsidR="00993C67">
        <w:rPr>
          <w:rFonts w:ascii="Times New Roman" w:hAnsi="Times New Roman" w:cs="Times New Roman"/>
          <w:sz w:val="24"/>
          <w:szCs w:val="24"/>
        </w:rPr>
        <w:t>,</w:t>
      </w:r>
      <w:r w:rsidR="00994741">
        <w:rPr>
          <w:rFonts w:ascii="Times New Roman" w:hAnsi="Times New Roman" w:cs="Times New Roman"/>
          <w:sz w:val="24"/>
          <w:szCs w:val="24"/>
        </w:rPr>
        <w:t xml:space="preserve"> and most of the things that happen to humans </w:t>
      </w:r>
      <w:r w:rsidR="00993C67">
        <w:rPr>
          <w:rFonts w:ascii="Times New Roman" w:hAnsi="Times New Roman" w:cs="Times New Roman"/>
          <w:sz w:val="24"/>
          <w:szCs w:val="24"/>
        </w:rPr>
        <w:t>are</w:t>
      </w:r>
      <w:r w:rsidR="00994741">
        <w:rPr>
          <w:rFonts w:ascii="Times New Roman" w:hAnsi="Times New Roman" w:cs="Times New Roman"/>
          <w:sz w:val="24"/>
          <w:szCs w:val="24"/>
        </w:rPr>
        <w:t xml:space="preserve"> due to the automation of instincts. People have been experimented on</w:t>
      </w:r>
      <w:r w:rsidR="00993C67">
        <w:rPr>
          <w:rFonts w:ascii="Times New Roman" w:hAnsi="Times New Roman" w:cs="Times New Roman"/>
          <w:sz w:val="24"/>
          <w:szCs w:val="24"/>
        </w:rPr>
        <w:t>,</w:t>
      </w:r>
      <w:r w:rsidR="00994741">
        <w:rPr>
          <w:rFonts w:ascii="Times New Roman" w:hAnsi="Times New Roman" w:cs="Times New Roman"/>
          <w:sz w:val="24"/>
          <w:szCs w:val="24"/>
        </w:rPr>
        <w:t xml:space="preserve"> and a lot have died including soldiers, this shows how human beings are corrupt</w:t>
      </w:r>
      <w:r w:rsidR="00993C67">
        <w:rPr>
          <w:rFonts w:ascii="Times New Roman" w:hAnsi="Times New Roman" w:cs="Times New Roman"/>
          <w:sz w:val="24"/>
          <w:szCs w:val="24"/>
        </w:rPr>
        <w:t>,</w:t>
      </w:r>
      <w:r w:rsidR="00994741">
        <w:rPr>
          <w:rFonts w:ascii="Times New Roman" w:hAnsi="Times New Roman" w:cs="Times New Roman"/>
          <w:sz w:val="24"/>
          <w:szCs w:val="24"/>
        </w:rPr>
        <w:t xml:space="preserve"> and life itself is sometimes overrated. </w:t>
      </w:r>
    </w:p>
    <w:p w:rsidR="006C4164" w:rsidRDefault="006C4164" w:rsidP="002457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4164" w:rsidRDefault="006C4164" w:rsidP="002457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4164" w:rsidRDefault="006C4164" w:rsidP="002457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4164" w:rsidRDefault="006C4164" w:rsidP="002457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4164" w:rsidRDefault="006C4164" w:rsidP="002457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4164" w:rsidRDefault="006C4164" w:rsidP="002457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4164" w:rsidRDefault="006C4164" w:rsidP="002457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4164" w:rsidRDefault="006C4164" w:rsidP="002457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4164" w:rsidRDefault="006C4164" w:rsidP="002457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4164" w:rsidRDefault="006C4164" w:rsidP="002457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4164" w:rsidRDefault="006C4164" w:rsidP="002457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C4164" w:rsidRDefault="006C4164" w:rsidP="002457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23579" w:rsidRDefault="008235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C4164" w:rsidRPr="006C4164" w:rsidRDefault="006C4164" w:rsidP="008235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6C4164">
        <w:rPr>
          <w:rFonts w:ascii="Times New Roman" w:eastAsia="Times New Roman" w:hAnsi="Times New Roman" w:cs="Times New Roman"/>
          <w:color w:val="000000"/>
          <w:sz w:val="24"/>
          <w:szCs w:val="24"/>
        </w:rPr>
        <w:t>References</w:t>
      </w:r>
    </w:p>
    <w:p w:rsidR="006C4164" w:rsidRPr="006C4164" w:rsidRDefault="006C4164" w:rsidP="006C4164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4164">
        <w:rPr>
          <w:rFonts w:ascii="Times New Roman" w:eastAsia="Times New Roman" w:hAnsi="Times New Roman" w:cs="Times New Roman"/>
          <w:color w:val="000000"/>
          <w:sz w:val="24"/>
          <w:szCs w:val="24"/>
        </w:rPr>
        <w:t>Peterson, MDiv, S. C. (2014). The Similarities Between Frankl's Logotherapy and Luther's Concepts of Vocation and the Theology of the Cross. </w:t>
      </w:r>
      <w:r w:rsidRPr="006C416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Viktor Frankl's Contribution to Spirituality and Aging</w:t>
      </w:r>
      <w:r w:rsidRPr="006C4164">
        <w:rPr>
          <w:rFonts w:ascii="Times New Roman" w:eastAsia="Times New Roman" w:hAnsi="Times New Roman" w:cs="Times New Roman"/>
          <w:color w:val="000000"/>
          <w:sz w:val="24"/>
          <w:szCs w:val="24"/>
        </w:rPr>
        <w:t>, 59-66. doi:10.4324/9781315821436-7</w:t>
      </w:r>
    </w:p>
    <w:p w:rsidR="006C4164" w:rsidRPr="006C4164" w:rsidRDefault="006C4164" w:rsidP="006C4164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4164">
        <w:rPr>
          <w:rFonts w:ascii="Times New Roman" w:eastAsia="Times New Roman" w:hAnsi="Times New Roman" w:cs="Times New Roman"/>
          <w:color w:val="000000"/>
          <w:sz w:val="24"/>
          <w:szCs w:val="24"/>
        </w:rPr>
        <w:t>Seeber, Ph</w:t>
      </w:r>
      <w:r w:rsidR="00993C67">
        <w:rPr>
          <w:rFonts w:ascii="Times New Roman" w:eastAsia="Times New Roman" w:hAnsi="Times New Roman" w:cs="Times New Roman"/>
          <w:color w:val="000000"/>
          <w:sz w:val="24"/>
          <w:szCs w:val="24"/>
        </w:rPr>
        <w:t>.D.</w:t>
      </w:r>
      <w:r w:rsidRPr="006C4164">
        <w:rPr>
          <w:rFonts w:ascii="Times New Roman" w:eastAsia="Times New Roman" w:hAnsi="Times New Roman" w:cs="Times New Roman"/>
          <w:color w:val="000000"/>
          <w:sz w:val="24"/>
          <w:szCs w:val="24"/>
        </w:rPr>
        <w:t>, J. J. (2014). Meaning in Long Term Care Settings: Victor Frankl's Contribution to Gerontology. </w:t>
      </w:r>
      <w:r w:rsidRPr="006C416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Viktor Frankl's Contribution to Spirituality and Aging</w:t>
      </w:r>
      <w:r w:rsidRPr="006C4164">
        <w:rPr>
          <w:rFonts w:ascii="Times New Roman" w:eastAsia="Times New Roman" w:hAnsi="Times New Roman" w:cs="Times New Roman"/>
          <w:color w:val="000000"/>
          <w:sz w:val="24"/>
          <w:szCs w:val="24"/>
        </w:rPr>
        <w:t>, 141-158. doi:10.4324/9781315821436-12</w:t>
      </w:r>
    </w:p>
    <w:p w:rsidR="006C4164" w:rsidRPr="006C4164" w:rsidRDefault="006C4164" w:rsidP="006C4164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4164">
        <w:rPr>
          <w:rFonts w:ascii="Times New Roman" w:eastAsia="Times New Roman" w:hAnsi="Times New Roman" w:cs="Times New Roman"/>
          <w:color w:val="000000"/>
          <w:sz w:val="24"/>
          <w:szCs w:val="24"/>
        </w:rPr>
        <w:t>Von Devivere, B. (2018). A Meaning-Centered Integrated Approach: Viktor Frankl’s Legacy for Twenty-First-Century Meaningful Work. </w:t>
      </w:r>
      <w:r w:rsidRPr="006C416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Meaningful Work: Viktor Frankl’s Legacy for the 21st Century</w:t>
      </w:r>
      <w:r w:rsidRPr="006C4164">
        <w:rPr>
          <w:rFonts w:ascii="Times New Roman" w:eastAsia="Times New Roman" w:hAnsi="Times New Roman" w:cs="Times New Roman"/>
          <w:color w:val="000000"/>
          <w:sz w:val="24"/>
          <w:szCs w:val="24"/>
        </w:rPr>
        <w:t>, 297-312. doi:10.1007/978-3-319-89791-2_23</w:t>
      </w:r>
    </w:p>
    <w:p w:rsidR="006C4164" w:rsidRPr="006C4164" w:rsidRDefault="006C4164" w:rsidP="006C4164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4164">
        <w:rPr>
          <w:rFonts w:ascii="Times New Roman" w:eastAsia="Times New Roman" w:hAnsi="Times New Roman" w:cs="Times New Roman"/>
          <w:color w:val="000000"/>
          <w:sz w:val="24"/>
          <w:szCs w:val="24"/>
        </w:rPr>
        <w:t>Walborn, F. (2014). Victor Frankl. </w:t>
      </w:r>
      <w:r w:rsidRPr="006C416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Religion in Personality Theory</w:t>
      </w:r>
      <w:r w:rsidRPr="006C4164">
        <w:rPr>
          <w:rFonts w:ascii="Times New Roman" w:eastAsia="Times New Roman" w:hAnsi="Times New Roman" w:cs="Times New Roman"/>
          <w:color w:val="000000"/>
          <w:sz w:val="24"/>
          <w:szCs w:val="24"/>
        </w:rPr>
        <w:t>, 279-298. doi:10.1016/b978-0-12-407864-2.00013-8</w:t>
      </w:r>
    </w:p>
    <w:p w:rsidR="006C4164" w:rsidRPr="0024578F" w:rsidRDefault="006C4164" w:rsidP="002457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6C4164" w:rsidRPr="0024578F" w:rsidSect="000B20F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5B9E" w:rsidRDefault="00325B9E" w:rsidP="000B20F3">
      <w:pPr>
        <w:spacing w:after="0" w:line="240" w:lineRule="auto"/>
      </w:pPr>
      <w:r>
        <w:separator/>
      </w:r>
    </w:p>
  </w:endnote>
  <w:endnote w:type="continuationSeparator" w:id="0">
    <w:p w:rsidR="00325B9E" w:rsidRDefault="00325B9E" w:rsidP="000B2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5B9E" w:rsidRDefault="00325B9E" w:rsidP="000B20F3">
      <w:pPr>
        <w:spacing w:after="0" w:line="240" w:lineRule="auto"/>
      </w:pPr>
      <w:r>
        <w:separator/>
      </w:r>
    </w:p>
  </w:footnote>
  <w:footnote w:type="continuationSeparator" w:id="0">
    <w:p w:rsidR="00325B9E" w:rsidRDefault="00325B9E" w:rsidP="000B20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44B0" w:rsidRPr="001144B0" w:rsidRDefault="001144B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144B0">
      <w:rPr>
        <w:rFonts w:ascii="Times New Roman" w:hAnsi="Times New Roman" w:cs="Times New Roman"/>
        <w:sz w:val="24"/>
        <w:szCs w:val="24"/>
      </w:rPr>
      <w:t>VICTOR FRANKL EXERPT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1144B0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11680131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144B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144B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144B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23579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1144B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1144B0" w:rsidRPr="001144B0" w:rsidRDefault="001144B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20F3" w:rsidRPr="001144B0" w:rsidRDefault="000B20F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144B0">
      <w:rPr>
        <w:rFonts w:ascii="Times New Roman" w:hAnsi="Times New Roman" w:cs="Times New Roman"/>
        <w:sz w:val="24"/>
        <w:szCs w:val="24"/>
      </w:rPr>
      <w:t xml:space="preserve">Running head: </w:t>
    </w:r>
    <w:r w:rsidR="001144B0" w:rsidRPr="001144B0">
      <w:rPr>
        <w:rFonts w:ascii="Times New Roman" w:hAnsi="Times New Roman" w:cs="Times New Roman"/>
        <w:sz w:val="24"/>
        <w:szCs w:val="24"/>
      </w:rPr>
      <w:t>VICTOR FRANKL EXERPT</w:t>
    </w:r>
    <w:r w:rsidR="001144B0">
      <w:rPr>
        <w:rFonts w:ascii="Times New Roman" w:hAnsi="Times New Roman" w:cs="Times New Roman"/>
        <w:sz w:val="24"/>
        <w:szCs w:val="24"/>
      </w:rPr>
      <w:tab/>
    </w:r>
    <w:r w:rsidR="001144B0">
      <w:rPr>
        <w:rFonts w:ascii="Times New Roman" w:hAnsi="Times New Roman" w:cs="Times New Roman"/>
        <w:sz w:val="24"/>
        <w:szCs w:val="24"/>
      </w:rPr>
      <w:tab/>
    </w:r>
    <w:r w:rsidRPr="001144B0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70860502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144B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144B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144B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25B9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144B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0B20F3" w:rsidRPr="001144B0" w:rsidRDefault="000B20F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awMDcztLQwMDcwsTRR0lEKTi0uzszPAykwrAUA43zjMiwAAAA="/>
  </w:docVars>
  <w:rsids>
    <w:rsidRoot w:val="000B20F3"/>
    <w:rsid w:val="000549DA"/>
    <w:rsid w:val="000B20F3"/>
    <w:rsid w:val="001144B0"/>
    <w:rsid w:val="001E64D4"/>
    <w:rsid w:val="0024578F"/>
    <w:rsid w:val="002535C0"/>
    <w:rsid w:val="0027260C"/>
    <w:rsid w:val="00325B9E"/>
    <w:rsid w:val="00521F4B"/>
    <w:rsid w:val="006A71A4"/>
    <w:rsid w:val="006C4164"/>
    <w:rsid w:val="00823579"/>
    <w:rsid w:val="00993C67"/>
    <w:rsid w:val="00994741"/>
    <w:rsid w:val="009B44D9"/>
    <w:rsid w:val="00B42DD3"/>
    <w:rsid w:val="00D11DDD"/>
    <w:rsid w:val="00D81B3E"/>
    <w:rsid w:val="00E5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20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20F3"/>
  </w:style>
  <w:style w:type="paragraph" w:styleId="Footer">
    <w:name w:val="footer"/>
    <w:basedOn w:val="Normal"/>
    <w:link w:val="FooterChar"/>
    <w:uiPriority w:val="99"/>
    <w:unhideWhenUsed/>
    <w:rsid w:val="000B20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20F3"/>
  </w:style>
  <w:style w:type="paragraph" w:customStyle="1" w:styleId="cpformat">
    <w:name w:val="cpformat"/>
    <w:basedOn w:val="Normal"/>
    <w:rsid w:val="006C41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C416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20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20F3"/>
  </w:style>
  <w:style w:type="paragraph" w:styleId="Footer">
    <w:name w:val="footer"/>
    <w:basedOn w:val="Normal"/>
    <w:link w:val="FooterChar"/>
    <w:uiPriority w:val="99"/>
    <w:unhideWhenUsed/>
    <w:rsid w:val="000B20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20F3"/>
  </w:style>
  <w:style w:type="paragraph" w:customStyle="1" w:styleId="cpformat">
    <w:name w:val="cpformat"/>
    <w:basedOn w:val="Normal"/>
    <w:rsid w:val="006C41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C416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60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2019-09-25T15:28:00Z</dcterms:created>
  <dcterms:modified xsi:type="dcterms:W3CDTF">2019-09-25T15:28:00Z</dcterms:modified>
</cp:coreProperties>
</file>