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43F" w:rsidRDefault="0018643F" w:rsidP="0018643F">
      <w:pPr>
        <w:spacing w:line="480" w:lineRule="auto"/>
        <w:jc w:val="center"/>
        <w:rPr>
          <w:rFonts w:ascii="Times New Roman" w:hAnsi="Times New Roman" w:cs="Times New Roman"/>
          <w:noProof/>
          <w:sz w:val="24"/>
          <w:szCs w:val="24"/>
        </w:rPr>
      </w:pPr>
    </w:p>
    <w:p w:rsidR="0018643F" w:rsidRDefault="0018643F" w:rsidP="0018643F">
      <w:pPr>
        <w:spacing w:line="480" w:lineRule="auto"/>
        <w:jc w:val="center"/>
        <w:rPr>
          <w:rFonts w:ascii="Times New Roman" w:hAnsi="Times New Roman" w:cs="Times New Roman"/>
          <w:noProof/>
          <w:sz w:val="24"/>
          <w:szCs w:val="24"/>
        </w:rPr>
      </w:pPr>
    </w:p>
    <w:p w:rsidR="0018643F" w:rsidRDefault="0018643F" w:rsidP="0018643F">
      <w:pPr>
        <w:spacing w:line="480" w:lineRule="auto"/>
        <w:jc w:val="center"/>
        <w:rPr>
          <w:rFonts w:ascii="Times New Roman" w:hAnsi="Times New Roman" w:cs="Times New Roman"/>
          <w:noProof/>
          <w:sz w:val="24"/>
          <w:szCs w:val="24"/>
        </w:rPr>
      </w:pPr>
    </w:p>
    <w:p w:rsidR="0018643F" w:rsidRDefault="0018643F" w:rsidP="0018643F">
      <w:pPr>
        <w:spacing w:line="480" w:lineRule="auto"/>
        <w:jc w:val="center"/>
        <w:rPr>
          <w:rFonts w:ascii="Times New Roman" w:hAnsi="Times New Roman" w:cs="Times New Roman"/>
          <w:noProof/>
          <w:sz w:val="24"/>
          <w:szCs w:val="24"/>
        </w:rPr>
      </w:pPr>
    </w:p>
    <w:p w:rsidR="0018643F" w:rsidRDefault="0018643F" w:rsidP="0018643F">
      <w:pPr>
        <w:spacing w:line="480" w:lineRule="auto"/>
        <w:jc w:val="center"/>
        <w:rPr>
          <w:rFonts w:ascii="Times New Roman" w:hAnsi="Times New Roman" w:cs="Times New Roman"/>
          <w:noProof/>
          <w:sz w:val="24"/>
          <w:szCs w:val="24"/>
        </w:rPr>
      </w:pPr>
    </w:p>
    <w:p w:rsidR="0018643F" w:rsidRDefault="0018643F" w:rsidP="0018643F">
      <w:pPr>
        <w:spacing w:line="480" w:lineRule="auto"/>
        <w:jc w:val="center"/>
        <w:rPr>
          <w:rFonts w:ascii="Times New Roman" w:hAnsi="Times New Roman" w:cs="Times New Roman"/>
          <w:noProof/>
          <w:sz w:val="24"/>
          <w:szCs w:val="24"/>
        </w:rPr>
      </w:pPr>
    </w:p>
    <w:p w:rsidR="0018643F" w:rsidRDefault="0018643F" w:rsidP="0018643F">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Virtual Teams</w:t>
      </w:r>
    </w:p>
    <w:p w:rsidR="0018643F" w:rsidRDefault="0018643F" w:rsidP="0018643F">
      <w:pPr>
        <w:tabs>
          <w:tab w:val="center" w:pos="4680"/>
          <w:tab w:val="left" w:pos="5415"/>
        </w:tabs>
        <w:spacing w:line="480" w:lineRule="auto"/>
        <w:rPr>
          <w:rFonts w:ascii="Times New Roman" w:hAnsi="Times New Roman" w:cs="Times New Roman"/>
          <w:sz w:val="24"/>
          <w:szCs w:val="24"/>
        </w:rPr>
      </w:pPr>
      <w:r>
        <w:rPr>
          <w:rFonts w:ascii="Times New Roman" w:hAnsi="Times New Roman" w:cs="Times New Roman"/>
          <w:sz w:val="24"/>
          <w:szCs w:val="24"/>
        </w:rPr>
        <w:tab/>
        <w:t>Student’s Name</w:t>
      </w:r>
      <w:r>
        <w:rPr>
          <w:rFonts w:ascii="Times New Roman" w:hAnsi="Times New Roman" w:cs="Times New Roman"/>
          <w:sz w:val="24"/>
          <w:szCs w:val="24"/>
        </w:rPr>
        <w:tab/>
      </w:r>
    </w:p>
    <w:p w:rsidR="0018643F" w:rsidRDefault="0018643F" w:rsidP="001864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18643F" w:rsidP="0018643F">
      <w:pPr>
        <w:spacing w:line="480" w:lineRule="auto"/>
        <w:rPr>
          <w:rFonts w:ascii="Times New Roman" w:hAnsi="Times New Roman" w:cs="Times New Roman"/>
          <w:sz w:val="24"/>
          <w:szCs w:val="24"/>
        </w:rPr>
      </w:pPr>
    </w:p>
    <w:p w:rsidR="0018643F" w:rsidRDefault="00521115" w:rsidP="005211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Cross</w:t>
      </w:r>
      <w:r w:rsidR="00D350D5">
        <w:rPr>
          <w:rFonts w:ascii="Times New Roman" w:hAnsi="Times New Roman" w:cs="Times New Roman"/>
          <w:sz w:val="24"/>
          <w:szCs w:val="24"/>
        </w:rPr>
        <w:t>-</w:t>
      </w:r>
      <w:r>
        <w:rPr>
          <w:rFonts w:ascii="Times New Roman" w:hAnsi="Times New Roman" w:cs="Times New Roman"/>
          <w:sz w:val="24"/>
          <w:szCs w:val="24"/>
        </w:rPr>
        <w:t xml:space="preserve">Functional </w:t>
      </w:r>
      <w:r w:rsidR="0018643F">
        <w:rPr>
          <w:rFonts w:ascii="Times New Roman" w:hAnsi="Times New Roman" w:cs="Times New Roman"/>
          <w:sz w:val="24"/>
          <w:szCs w:val="24"/>
        </w:rPr>
        <w:t xml:space="preserve">Virtual </w:t>
      </w:r>
      <w:r>
        <w:rPr>
          <w:rFonts w:ascii="Times New Roman" w:hAnsi="Times New Roman" w:cs="Times New Roman"/>
          <w:sz w:val="24"/>
          <w:szCs w:val="24"/>
        </w:rPr>
        <w:t>Team</w:t>
      </w:r>
      <w:r w:rsidR="004955C1">
        <w:rPr>
          <w:rFonts w:ascii="Times New Roman" w:hAnsi="Times New Roman" w:cs="Times New Roman"/>
          <w:sz w:val="24"/>
          <w:szCs w:val="24"/>
        </w:rPr>
        <w:t xml:space="preserve"> Leadership</w:t>
      </w:r>
    </w:p>
    <w:p w:rsidR="000B4F1E" w:rsidRDefault="00521115" w:rsidP="00521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Virtual teams can be very challenging to manage because of the remote creation of a corporate culture</w:t>
      </w:r>
      <w:r w:rsidR="00D350D5">
        <w:rPr>
          <w:rFonts w:ascii="Times New Roman" w:hAnsi="Times New Roman" w:cs="Times New Roman"/>
          <w:sz w:val="24"/>
          <w:szCs w:val="24"/>
        </w:rPr>
        <w:t>,</w:t>
      </w:r>
      <w:r w:rsidR="00A1024B">
        <w:rPr>
          <w:rFonts w:ascii="Times New Roman" w:hAnsi="Times New Roman" w:cs="Times New Roman"/>
          <w:sz w:val="24"/>
          <w:szCs w:val="24"/>
        </w:rPr>
        <w:t xml:space="preserve"> and in the case of Raygen’s cross</w:t>
      </w:r>
      <w:r w:rsidR="00D350D5">
        <w:rPr>
          <w:rFonts w:ascii="Times New Roman" w:hAnsi="Times New Roman" w:cs="Times New Roman"/>
          <w:sz w:val="24"/>
          <w:szCs w:val="24"/>
        </w:rPr>
        <w:t>-</w:t>
      </w:r>
      <w:r w:rsidR="00A1024B">
        <w:rPr>
          <w:rFonts w:ascii="Times New Roman" w:hAnsi="Times New Roman" w:cs="Times New Roman"/>
          <w:sz w:val="24"/>
          <w:szCs w:val="24"/>
        </w:rPr>
        <w:t>functional team works systems should be designed or the existing ones improved upon in a way that allows for the integration of human resource policies that support and reward the different employees who work in the virtual team. It is important because it acts as a motivation to the employees who will feel that their input is recognized and rewarded.</w:t>
      </w:r>
      <w:r w:rsidR="00D350D5">
        <w:rPr>
          <w:rFonts w:ascii="Times New Roman" w:hAnsi="Times New Roman" w:cs="Times New Roman"/>
          <w:sz w:val="24"/>
          <w:szCs w:val="24"/>
        </w:rPr>
        <w:t xml:space="preserve"> Moreover, conducting a face-to-face interview with each team member probably over video call to solicit different opinions on what factors are currently supporting or inhibiting teamwork and this helps to identify strengths which can be improved upon as well as the weaknesses which can be strengthened.</w:t>
      </w:r>
      <w:r w:rsidR="00A1024B">
        <w:rPr>
          <w:rFonts w:ascii="Times New Roman" w:hAnsi="Times New Roman" w:cs="Times New Roman"/>
          <w:sz w:val="24"/>
          <w:szCs w:val="24"/>
        </w:rPr>
        <w:t xml:space="preserve"> Also, having clear and detailed deliverables is important in improving performance in a virtual team</w:t>
      </w:r>
      <w:r w:rsidR="00D350D5">
        <w:rPr>
          <w:rFonts w:ascii="Times New Roman" w:hAnsi="Times New Roman" w:cs="Times New Roman"/>
          <w:sz w:val="24"/>
          <w:szCs w:val="24"/>
        </w:rPr>
        <w:t>,</w:t>
      </w:r>
      <w:r w:rsidR="00A1024B">
        <w:rPr>
          <w:rFonts w:ascii="Times New Roman" w:hAnsi="Times New Roman" w:cs="Times New Roman"/>
          <w:sz w:val="24"/>
          <w:szCs w:val="24"/>
        </w:rPr>
        <w:t xml:space="preserve"> and in developing specific performance objectives for the team members</w:t>
      </w:r>
      <w:r w:rsidR="00D350D5">
        <w:rPr>
          <w:rFonts w:ascii="Times New Roman" w:hAnsi="Times New Roman" w:cs="Times New Roman"/>
          <w:sz w:val="24"/>
          <w:szCs w:val="24"/>
        </w:rPr>
        <w:t>,</w:t>
      </w:r>
      <w:r w:rsidR="00A1024B">
        <w:rPr>
          <w:rFonts w:ascii="Times New Roman" w:hAnsi="Times New Roman" w:cs="Times New Roman"/>
          <w:sz w:val="24"/>
          <w:szCs w:val="24"/>
        </w:rPr>
        <w:t xml:space="preserve"> rewarding cross-boundary work and results become easy</w:t>
      </w:r>
      <w:r w:rsidR="00D350D5">
        <w:rPr>
          <w:rFonts w:ascii="Times New Roman" w:hAnsi="Times New Roman" w:cs="Times New Roman"/>
          <w:sz w:val="24"/>
          <w:szCs w:val="24"/>
        </w:rPr>
        <w:t>;</w:t>
      </w:r>
      <w:r w:rsidR="00A1024B">
        <w:rPr>
          <w:rFonts w:ascii="Times New Roman" w:hAnsi="Times New Roman" w:cs="Times New Roman"/>
          <w:sz w:val="24"/>
          <w:szCs w:val="24"/>
        </w:rPr>
        <w:t xml:space="preserve"> hence productivity increases for individual team members since they are e</w:t>
      </w:r>
      <w:r w:rsidR="00D350D5">
        <w:rPr>
          <w:rFonts w:ascii="Times New Roman" w:hAnsi="Times New Roman" w:cs="Times New Roman"/>
          <w:sz w:val="24"/>
          <w:szCs w:val="24"/>
        </w:rPr>
        <w:t>ach motivated and collaborative (</w:t>
      </w:r>
      <w:r w:rsidR="00D350D5" w:rsidRPr="00D350D5">
        <w:rPr>
          <w:rFonts w:ascii="Times New Roman" w:hAnsi="Times New Roman" w:cs="Times New Roman"/>
          <w:color w:val="222222"/>
          <w:sz w:val="24"/>
          <w:szCs w:val="24"/>
          <w:shd w:val="clear" w:color="auto" w:fill="FFFFFF"/>
        </w:rPr>
        <w:t xml:space="preserve">Ford, </w:t>
      </w:r>
      <w:r w:rsidR="00D350D5">
        <w:rPr>
          <w:rFonts w:ascii="Times New Roman" w:hAnsi="Times New Roman" w:cs="Times New Roman"/>
          <w:color w:val="222222"/>
          <w:sz w:val="24"/>
          <w:szCs w:val="24"/>
          <w:shd w:val="clear" w:color="auto" w:fill="FFFFFF"/>
        </w:rPr>
        <w:t xml:space="preserve">2017). </w:t>
      </w:r>
      <w:r w:rsidR="004955C1">
        <w:rPr>
          <w:rFonts w:ascii="Times New Roman" w:hAnsi="Times New Roman" w:cs="Times New Roman"/>
          <w:sz w:val="24"/>
          <w:szCs w:val="24"/>
        </w:rPr>
        <w:t>Clarification of the performance expectation of each team member so as to ensure that the individual goals are in line with the team goals and every member is in support.</w:t>
      </w:r>
    </w:p>
    <w:p w:rsidR="00521115" w:rsidRDefault="00A1024B" w:rsidP="00521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creating a professional environment for work whereby professional standards are set as well as providing the necessary resources and support</w:t>
      </w:r>
      <w:r w:rsidR="00D350D5">
        <w:rPr>
          <w:rFonts w:ascii="Times New Roman" w:hAnsi="Times New Roman" w:cs="Times New Roman"/>
          <w:sz w:val="24"/>
          <w:szCs w:val="24"/>
        </w:rPr>
        <w:t xml:space="preserve"> to facilitate working in virtual environments</w:t>
      </w:r>
      <w:r>
        <w:rPr>
          <w:rFonts w:ascii="Times New Roman" w:hAnsi="Times New Roman" w:cs="Times New Roman"/>
          <w:sz w:val="24"/>
          <w:szCs w:val="24"/>
        </w:rPr>
        <w:t xml:space="preserve"> will go a long way to</w:t>
      </w:r>
      <w:r w:rsidR="000B4F1E">
        <w:rPr>
          <w:rFonts w:ascii="Times New Roman" w:hAnsi="Times New Roman" w:cs="Times New Roman"/>
          <w:sz w:val="24"/>
          <w:szCs w:val="24"/>
        </w:rPr>
        <w:t xml:space="preserve"> improve efficiency. It is more important to consider video calls over chatting and emails because they promote collaboration and assist in building trust when one can see another member regardless of the time and space existing between them. Moreover, it is important that regular meetings are scheduled especially via video conferencing where team member can not only get to recreate the routine office feeling of traditional teams </w:t>
      </w:r>
      <w:r w:rsidR="000B4F1E">
        <w:rPr>
          <w:rFonts w:ascii="Times New Roman" w:hAnsi="Times New Roman" w:cs="Times New Roman"/>
          <w:sz w:val="24"/>
          <w:szCs w:val="24"/>
        </w:rPr>
        <w:lastRenderedPageBreak/>
        <w:t>and hence avoid stress but can also allow the team members to determine an overlap in work hours that will create a time when all members will be online at the same time regardless of their personal commitments elsewhere. It promotes autonomy as members feel involved in making decisions that affect them and mitigate some of the leadership challenges that virtual team leaders face due to poor communication.</w:t>
      </w:r>
    </w:p>
    <w:p w:rsidR="000B4F1E" w:rsidRDefault="001238DC" w:rsidP="00521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Establishing multiple communication tools is important to the virtual team’s success because it enables the communication of urgent information in a way that is not detrimental to personal boundaries. It also keeps the members in c</w:t>
      </w:r>
      <w:r w:rsidR="00D350D5">
        <w:rPr>
          <w:rFonts w:ascii="Times New Roman" w:hAnsi="Times New Roman" w:cs="Times New Roman"/>
          <w:sz w:val="24"/>
          <w:szCs w:val="24"/>
        </w:rPr>
        <w:t xml:space="preserve">lose and consistent </w:t>
      </w:r>
      <w:r>
        <w:rPr>
          <w:rFonts w:ascii="Times New Roman" w:hAnsi="Times New Roman" w:cs="Times New Roman"/>
          <w:sz w:val="24"/>
          <w:szCs w:val="24"/>
        </w:rPr>
        <w:t>contact that keeps operations running smoothly and hence improves the timeliness of the team’s deliverables. Also, as a contingent strategic plan</w:t>
      </w:r>
      <w:r w:rsidR="00D350D5">
        <w:rPr>
          <w:rFonts w:ascii="Times New Roman" w:hAnsi="Times New Roman" w:cs="Times New Roman"/>
          <w:sz w:val="24"/>
          <w:szCs w:val="24"/>
        </w:rPr>
        <w:t>,</w:t>
      </w:r>
      <w:r>
        <w:rPr>
          <w:rFonts w:ascii="Times New Roman" w:hAnsi="Times New Roman" w:cs="Times New Roman"/>
          <w:sz w:val="24"/>
          <w:szCs w:val="24"/>
        </w:rPr>
        <w:t xml:space="preserve"> some team members will have to be replaced if it is observed that working virtually is no longer </w:t>
      </w:r>
      <w:r w:rsidR="004955C1">
        <w:rPr>
          <w:rFonts w:ascii="Times New Roman" w:hAnsi="Times New Roman" w:cs="Times New Roman"/>
          <w:sz w:val="24"/>
          <w:szCs w:val="24"/>
        </w:rPr>
        <w:t>plausible for them</w:t>
      </w:r>
      <w:r w:rsidR="00D350D5">
        <w:rPr>
          <w:rFonts w:ascii="Times New Roman" w:hAnsi="Times New Roman" w:cs="Times New Roman"/>
          <w:sz w:val="24"/>
          <w:szCs w:val="24"/>
        </w:rPr>
        <w:t>,</w:t>
      </w:r>
      <w:r w:rsidR="004955C1">
        <w:rPr>
          <w:rFonts w:ascii="Times New Roman" w:hAnsi="Times New Roman" w:cs="Times New Roman"/>
          <w:sz w:val="24"/>
          <w:szCs w:val="24"/>
        </w:rPr>
        <w:t xml:space="preserve"> but this will be voluntary. As a new team leader</w:t>
      </w:r>
      <w:r w:rsidR="00D350D5">
        <w:rPr>
          <w:rFonts w:ascii="Times New Roman" w:hAnsi="Times New Roman" w:cs="Times New Roman"/>
          <w:sz w:val="24"/>
          <w:szCs w:val="24"/>
        </w:rPr>
        <w:t>,</w:t>
      </w:r>
      <w:r w:rsidR="004955C1">
        <w:rPr>
          <w:rFonts w:ascii="Times New Roman" w:hAnsi="Times New Roman" w:cs="Times New Roman"/>
          <w:sz w:val="24"/>
          <w:szCs w:val="24"/>
        </w:rPr>
        <w:t xml:space="preserve"> it will be vital to manage the change associated with new team leadership by creating forums whereby the team members can share information, express their concerns and ultimately ask questions that they</w:t>
      </w:r>
      <w:r w:rsidR="00D350D5">
        <w:rPr>
          <w:rFonts w:ascii="Times New Roman" w:hAnsi="Times New Roman" w:cs="Times New Roman"/>
          <w:sz w:val="24"/>
          <w:szCs w:val="24"/>
        </w:rPr>
        <w:t xml:space="preserve"> need clarification on (</w:t>
      </w:r>
      <w:r w:rsidR="00D350D5" w:rsidRPr="00D350D5">
        <w:rPr>
          <w:rFonts w:ascii="Times New Roman" w:hAnsi="Times New Roman" w:cs="Times New Roman"/>
          <w:color w:val="222222"/>
          <w:sz w:val="24"/>
          <w:szCs w:val="24"/>
          <w:shd w:val="clear" w:color="auto" w:fill="FFFFFF"/>
        </w:rPr>
        <w:t xml:space="preserve">Lepsinger, </w:t>
      </w:r>
      <w:r w:rsidR="00D350D5">
        <w:rPr>
          <w:rFonts w:ascii="Times New Roman" w:hAnsi="Times New Roman" w:cs="Times New Roman"/>
          <w:color w:val="222222"/>
          <w:sz w:val="24"/>
          <w:szCs w:val="24"/>
          <w:shd w:val="clear" w:color="auto" w:fill="FFFFFF"/>
        </w:rPr>
        <w:t>2010).</w:t>
      </w:r>
      <w:r w:rsidR="004955C1">
        <w:rPr>
          <w:rFonts w:ascii="Times New Roman" w:hAnsi="Times New Roman" w:cs="Times New Roman"/>
          <w:sz w:val="24"/>
          <w:szCs w:val="24"/>
        </w:rPr>
        <w:t xml:space="preserve"> The success of any virtual team is largely dependent on the team leader and how they promote the key elements of building trust, collaboration, promoting autonomy among members</w:t>
      </w:r>
      <w:r w:rsidR="002219A2">
        <w:rPr>
          <w:rFonts w:ascii="Times New Roman" w:hAnsi="Times New Roman" w:cs="Times New Roman"/>
          <w:sz w:val="24"/>
          <w:szCs w:val="24"/>
        </w:rPr>
        <w:t>,</w:t>
      </w:r>
      <w:bookmarkStart w:id="0" w:name="_GoBack"/>
      <w:bookmarkEnd w:id="0"/>
      <w:r w:rsidR="004955C1">
        <w:rPr>
          <w:rFonts w:ascii="Times New Roman" w:hAnsi="Times New Roman" w:cs="Times New Roman"/>
          <w:sz w:val="24"/>
          <w:szCs w:val="24"/>
        </w:rPr>
        <w:t xml:space="preserve"> and ensuring effective communication in a harmonious way</w:t>
      </w:r>
      <w:r w:rsidR="00D350D5">
        <w:rPr>
          <w:rFonts w:ascii="Times New Roman" w:hAnsi="Times New Roman" w:cs="Times New Roman"/>
          <w:sz w:val="24"/>
          <w:szCs w:val="24"/>
        </w:rPr>
        <w:t>. Team members, especially those in different geographical locations, need the motivation to enable them to give their best in terms of performance and productivity, and the ideas mentioned all aim to achieve this as well as make collaboration easy.</w:t>
      </w:r>
    </w:p>
    <w:p w:rsidR="00D350D5" w:rsidRDefault="00D350D5" w:rsidP="00521115">
      <w:pPr>
        <w:spacing w:line="480" w:lineRule="auto"/>
        <w:ind w:firstLine="720"/>
        <w:rPr>
          <w:rFonts w:ascii="Times New Roman" w:hAnsi="Times New Roman" w:cs="Times New Roman"/>
          <w:sz w:val="24"/>
          <w:szCs w:val="24"/>
        </w:rPr>
      </w:pPr>
    </w:p>
    <w:p w:rsidR="00D350D5" w:rsidRDefault="00D350D5" w:rsidP="00521115">
      <w:pPr>
        <w:spacing w:line="480" w:lineRule="auto"/>
        <w:ind w:firstLine="720"/>
        <w:rPr>
          <w:rFonts w:ascii="Times New Roman" w:hAnsi="Times New Roman" w:cs="Times New Roman"/>
          <w:sz w:val="24"/>
          <w:szCs w:val="24"/>
        </w:rPr>
      </w:pPr>
    </w:p>
    <w:p w:rsidR="00D350D5" w:rsidRDefault="00D350D5" w:rsidP="0002395E">
      <w:pPr>
        <w:spacing w:line="480" w:lineRule="auto"/>
        <w:rPr>
          <w:rFonts w:ascii="Times New Roman" w:hAnsi="Times New Roman" w:cs="Times New Roman"/>
          <w:sz w:val="24"/>
          <w:szCs w:val="24"/>
        </w:rPr>
      </w:pPr>
    </w:p>
    <w:p w:rsidR="00D350D5" w:rsidRPr="00D350D5" w:rsidRDefault="00D350D5" w:rsidP="00D350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350D5" w:rsidRPr="00D350D5" w:rsidRDefault="00D350D5" w:rsidP="00D350D5">
      <w:pPr>
        <w:spacing w:after="0" w:line="480" w:lineRule="auto"/>
        <w:ind w:left="720" w:hanging="720"/>
        <w:rPr>
          <w:rFonts w:ascii="Times New Roman" w:hAnsi="Times New Roman" w:cs="Times New Roman"/>
          <w:sz w:val="24"/>
          <w:szCs w:val="24"/>
        </w:rPr>
      </w:pPr>
      <w:r w:rsidRPr="00D350D5">
        <w:rPr>
          <w:rFonts w:ascii="Times New Roman" w:hAnsi="Times New Roman" w:cs="Times New Roman"/>
          <w:color w:val="222222"/>
          <w:sz w:val="24"/>
          <w:szCs w:val="24"/>
          <w:shd w:val="clear" w:color="auto" w:fill="FFFFFF"/>
        </w:rPr>
        <w:t>Ford, R. C., Piccolo, R. F., &amp; Ford, L. R. (2017). Strategies for building effective virtual teams: Trust is key. </w:t>
      </w:r>
      <w:r w:rsidRPr="00D350D5">
        <w:rPr>
          <w:rFonts w:ascii="Times New Roman" w:hAnsi="Times New Roman" w:cs="Times New Roman"/>
          <w:i/>
          <w:iCs/>
          <w:color w:val="222222"/>
          <w:sz w:val="24"/>
          <w:szCs w:val="24"/>
          <w:shd w:val="clear" w:color="auto" w:fill="FFFFFF"/>
        </w:rPr>
        <w:t>Business Horizons</w:t>
      </w:r>
      <w:r w:rsidRPr="00D350D5">
        <w:rPr>
          <w:rFonts w:ascii="Times New Roman" w:hAnsi="Times New Roman" w:cs="Times New Roman"/>
          <w:color w:val="222222"/>
          <w:sz w:val="24"/>
          <w:szCs w:val="24"/>
          <w:shd w:val="clear" w:color="auto" w:fill="FFFFFF"/>
        </w:rPr>
        <w:t>, </w:t>
      </w:r>
      <w:r w:rsidRPr="00D350D5">
        <w:rPr>
          <w:rFonts w:ascii="Times New Roman" w:hAnsi="Times New Roman" w:cs="Times New Roman"/>
          <w:i/>
          <w:iCs/>
          <w:color w:val="222222"/>
          <w:sz w:val="24"/>
          <w:szCs w:val="24"/>
          <w:shd w:val="clear" w:color="auto" w:fill="FFFFFF"/>
        </w:rPr>
        <w:t>60</w:t>
      </w:r>
      <w:r w:rsidRPr="00D350D5">
        <w:rPr>
          <w:rFonts w:ascii="Times New Roman" w:hAnsi="Times New Roman" w:cs="Times New Roman"/>
          <w:color w:val="222222"/>
          <w:sz w:val="24"/>
          <w:szCs w:val="24"/>
          <w:shd w:val="clear" w:color="auto" w:fill="FFFFFF"/>
        </w:rPr>
        <w:t>(1), 25-34.</w:t>
      </w:r>
    </w:p>
    <w:p w:rsidR="00D350D5" w:rsidRPr="00D350D5" w:rsidRDefault="00D350D5" w:rsidP="00D350D5">
      <w:pPr>
        <w:spacing w:after="0" w:line="480" w:lineRule="auto"/>
        <w:ind w:left="720" w:hanging="720"/>
        <w:rPr>
          <w:rFonts w:ascii="Times New Roman" w:hAnsi="Times New Roman" w:cs="Times New Roman"/>
          <w:color w:val="222222"/>
          <w:sz w:val="24"/>
          <w:szCs w:val="24"/>
          <w:shd w:val="clear" w:color="auto" w:fill="FFFFFF"/>
        </w:rPr>
      </w:pPr>
      <w:r w:rsidRPr="00D350D5">
        <w:rPr>
          <w:rFonts w:ascii="Times New Roman" w:hAnsi="Times New Roman" w:cs="Times New Roman"/>
          <w:color w:val="222222"/>
          <w:sz w:val="24"/>
          <w:szCs w:val="24"/>
          <w:shd w:val="clear" w:color="auto" w:fill="FFFFFF"/>
        </w:rPr>
        <w:t>Lepsinger, R., &amp; DeRosa, D. (2010). </w:t>
      </w:r>
      <w:r w:rsidRPr="00D350D5">
        <w:rPr>
          <w:rFonts w:ascii="Times New Roman" w:hAnsi="Times New Roman" w:cs="Times New Roman"/>
          <w:i/>
          <w:iCs/>
          <w:color w:val="222222"/>
          <w:sz w:val="24"/>
          <w:szCs w:val="24"/>
          <w:shd w:val="clear" w:color="auto" w:fill="FFFFFF"/>
        </w:rPr>
        <w:t>Virtual team success: A practical guide for working and leading from a distance</w:t>
      </w:r>
      <w:r w:rsidRPr="00D350D5">
        <w:rPr>
          <w:rFonts w:ascii="Times New Roman" w:hAnsi="Times New Roman" w:cs="Times New Roman"/>
          <w:color w:val="222222"/>
          <w:sz w:val="24"/>
          <w:szCs w:val="24"/>
          <w:shd w:val="clear" w:color="auto" w:fill="FFFFFF"/>
        </w:rPr>
        <w:t>. John Wiley &amp; Sons.</w:t>
      </w:r>
    </w:p>
    <w:sectPr w:rsidR="00D350D5" w:rsidRPr="00D350D5" w:rsidSect="001864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9D1" w:rsidRDefault="006649D1" w:rsidP="0018643F">
      <w:pPr>
        <w:spacing w:after="0" w:line="240" w:lineRule="auto"/>
      </w:pPr>
      <w:r>
        <w:separator/>
      </w:r>
    </w:p>
  </w:endnote>
  <w:endnote w:type="continuationSeparator" w:id="0">
    <w:p w:rsidR="006649D1" w:rsidRDefault="006649D1" w:rsidP="00186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9D1" w:rsidRDefault="006649D1" w:rsidP="0018643F">
      <w:pPr>
        <w:spacing w:after="0" w:line="240" w:lineRule="auto"/>
      </w:pPr>
      <w:r>
        <w:separator/>
      </w:r>
    </w:p>
  </w:footnote>
  <w:footnote w:type="continuationSeparator" w:id="0">
    <w:p w:rsidR="006649D1" w:rsidRDefault="006649D1" w:rsidP="001864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54691400"/>
      <w:docPartObj>
        <w:docPartGallery w:val="Page Numbers (Top of Page)"/>
        <w:docPartUnique/>
      </w:docPartObj>
    </w:sdtPr>
    <w:sdtEndPr>
      <w:rPr>
        <w:noProof/>
      </w:rPr>
    </w:sdtEndPr>
    <w:sdtContent>
      <w:p w:rsidR="0018643F" w:rsidRPr="0018643F" w:rsidRDefault="0018643F" w:rsidP="0018643F">
        <w:pPr>
          <w:pStyle w:val="Header"/>
          <w:spacing w:line="480" w:lineRule="auto"/>
          <w:jc w:val="right"/>
          <w:rPr>
            <w:rFonts w:ascii="Times New Roman" w:hAnsi="Times New Roman" w:cs="Times New Roman"/>
            <w:sz w:val="24"/>
            <w:szCs w:val="24"/>
          </w:rPr>
        </w:pPr>
        <w:r w:rsidRPr="0018643F">
          <w:rPr>
            <w:rFonts w:ascii="Times New Roman" w:hAnsi="Times New Roman" w:cs="Times New Roman"/>
            <w:sz w:val="24"/>
            <w:szCs w:val="24"/>
          </w:rPr>
          <w:t xml:space="preserve">VIRTUAL TEAMS </w:t>
        </w:r>
        <w:r w:rsidR="0002395E">
          <w:rPr>
            <w:rFonts w:ascii="Times New Roman" w:hAnsi="Times New Roman" w:cs="Times New Roman"/>
            <w:sz w:val="24"/>
            <w:szCs w:val="24"/>
          </w:rPr>
          <w:t>LEADERSHIP</w:t>
        </w:r>
        <w:r w:rsidRPr="0018643F">
          <w:rPr>
            <w:rFonts w:ascii="Times New Roman" w:hAnsi="Times New Roman" w:cs="Times New Roman"/>
            <w:sz w:val="24"/>
            <w:szCs w:val="24"/>
          </w:rPr>
          <w:tab/>
        </w:r>
        <w:r w:rsidRPr="0018643F">
          <w:rPr>
            <w:rFonts w:ascii="Times New Roman" w:hAnsi="Times New Roman" w:cs="Times New Roman"/>
            <w:sz w:val="24"/>
            <w:szCs w:val="24"/>
          </w:rPr>
          <w:tab/>
        </w:r>
        <w:r w:rsidRPr="0018643F">
          <w:rPr>
            <w:rFonts w:ascii="Times New Roman" w:hAnsi="Times New Roman" w:cs="Times New Roman"/>
            <w:sz w:val="24"/>
            <w:szCs w:val="24"/>
          </w:rPr>
          <w:fldChar w:fldCharType="begin"/>
        </w:r>
        <w:r w:rsidRPr="0018643F">
          <w:rPr>
            <w:rFonts w:ascii="Times New Roman" w:hAnsi="Times New Roman" w:cs="Times New Roman"/>
            <w:sz w:val="24"/>
            <w:szCs w:val="24"/>
          </w:rPr>
          <w:instrText xml:space="preserve"> PAGE   \* MERGEFORMAT </w:instrText>
        </w:r>
        <w:r w:rsidRPr="0018643F">
          <w:rPr>
            <w:rFonts w:ascii="Times New Roman" w:hAnsi="Times New Roman" w:cs="Times New Roman"/>
            <w:sz w:val="24"/>
            <w:szCs w:val="24"/>
          </w:rPr>
          <w:fldChar w:fldCharType="separate"/>
        </w:r>
        <w:r w:rsidR="002219A2">
          <w:rPr>
            <w:rFonts w:ascii="Times New Roman" w:hAnsi="Times New Roman" w:cs="Times New Roman"/>
            <w:noProof/>
            <w:sz w:val="24"/>
            <w:szCs w:val="24"/>
          </w:rPr>
          <w:t>2</w:t>
        </w:r>
        <w:r w:rsidRPr="0018643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43F" w:rsidRPr="0018643F" w:rsidRDefault="0018643F" w:rsidP="0018643F">
    <w:pPr>
      <w:pStyle w:val="Header"/>
      <w:spacing w:line="480" w:lineRule="auto"/>
      <w:jc w:val="right"/>
      <w:rPr>
        <w:rFonts w:ascii="Times New Roman" w:hAnsi="Times New Roman" w:cs="Times New Roman"/>
        <w:sz w:val="24"/>
        <w:szCs w:val="24"/>
      </w:rPr>
    </w:pPr>
    <w:r w:rsidRPr="0018643F">
      <w:rPr>
        <w:rFonts w:ascii="Times New Roman" w:hAnsi="Times New Roman" w:cs="Times New Roman"/>
        <w:sz w:val="24"/>
        <w:szCs w:val="24"/>
      </w:rPr>
      <w:t>Running head: VIRTUAL TEAMS</w:t>
    </w:r>
    <w:r w:rsidRPr="0018643F">
      <w:rPr>
        <w:rFonts w:ascii="Times New Roman" w:hAnsi="Times New Roman" w:cs="Times New Roman"/>
        <w:sz w:val="24"/>
        <w:szCs w:val="24"/>
      </w:rPr>
      <w:tab/>
    </w:r>
    <w:r w:rsidRPr="0018643F">
      <w:rPr>
        <w:rFonts w:ascii="Times New Roman" w:hAnsi="Times New Roman" w:cs="Times New Roman"/>
        <w:sz w:val="24"/>
        <w:szCs w:val="24"/>
      </w:rPr>
      <w:tab/>
    </w:r>
    <w:sdt>
      <w:sdtPr>
        <w:rPr>
          <w:rFonts w:ascii="Times New Roman" w:hAnsi="Times New Roman" w:cs="Times New Roman"/>
          <w:sz w:val="24"/>
          <w:szCs w:val="24"/>
        </w:rPr>
        <w:id w:val="-686288345"/>
        <w:docPartObj>
          <w:docPartGallery w:val="Page Numbers (Top of Page)"/>
          <w:docPartUnique/>
        </w:docPartObj>
      </w:sdtPr>
      <w:sdtEndPr>
        <w:rPr>
          <w:noProof/>
        </w:rPr>
      </w:sdtEndPr>
      <w:sdtContent>
        <w:r w:rsidRPr="0018643F">
          <w:rPr>
            <w:rFonts w:ascii="Times New Roman" w:hAnsi="Times New Roman" w:cs="Times New Roman"/>
            <w:sz w:val="24"/>
            <w:szCs w:val="24"/>
          </w:rPr>
          <w:fldChar w:fldCharType="begin"/>
        </w:r>
        <w:r w:rsidRPr="0018643F">
          <w:rPr>
            <w:rFonts w:ascii="Times New Roman" w:hAnsi="Times New Roman" w:cs="Times New Roman"/>
            <w:sz w:val="24"/>
            <w:szCs w:val="24"/>
          </w:rPr>
          <w:instrText xml:space="preserve"> PAGE   \* MERGEFORMAT </w:instrText>
        </w:r>
        <w:r w:rsidRPr="0018643F">
          <w:rPr>
            <w:rFonts w:ascii="Times New Roman" w:hAnsi="Times New Roman" w:cs="Times New Roman"/>
            <w:sz w:val="24"/>
            <w:szCs w:val="24"/>
          </w:rPr>
          <w:fldChar w:fldCharType="separate"/>
        </w:r>
        <w:r w:rsidR="002219A2">
          <w:rPr>
            <w:rFonts w:ascii="Times New Roman" w:hAnsi="Times New Roman" w:cs="Times New Roman"/>
            <w:noProof/>
            <w:sz w:val="24"/>
            <w:szCs w:val="24"/>
          </w:rPr>
          <w:t>1</w:t>
        </w:r>
        <w:r w:rsidRPr="0018643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0MDcwMzM0NjY0sTBQ0lEKTi0uzszPAykwqgUAfRII3SwAAAA="/>
  </w:docVars>
  <w:rsids>
    <w:rsidRoot w:val="008A5CA2"/>
    <w:rsid w:val="0002395E"/>
    <w:rsid w:val="000B4F1E"/>
    <w:rsid w:val="001238DC"/>
    <w:rsid w:val="0018643F"/>
    <w:rsid w:val="002219A2"/>
    <w:rsid w:val="004955C1"/>
    <w:rsid w:val="00521115"/>
    <w:rsid w:val="006649D1"/>
    <w:rsid w:val="0084135E"/>
    <w:rsid w:val="008A5CA2"/>
    <w:rsid w:val="009A12FD"/>
    <w:rsid w:val="00A1024B"/>
    <w:rsid w:val="00B47C3E"/>
    <w:rsid w:val="00C25B86"/>
    <w:rsid w:val="00D35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08E289-F43F-474B-A03A-2E174817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43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43F"/>
  </w:style>
  <w:style w:type="paragraph" w:styleId="Footer">
    <w:name w:val="footer"/>
    <w:basedOn w:val="Normal"/>
    <w:link w:val="FooterChar"/>
    <w:uiPriority w:val="99"/>
    <w:unhideWhenUsed/>
    <w:rsid w:val="00186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2019-11-11T00:51:00Z</dcterms:created>
  <dcterms:modified xsi:type="dcterms:W3CDTF">2019-11-11T02:14:00Z</dcterms:modified>
</cp:coreProperties>
</file>