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7D07D9" w:rsidP="003F0D42">
      <w:pPr>
        <w:jc w:val="center"/>
        <w:rPr>
          <w:b/>
        </w:rPr>
      </w:pPr>
      <w:r>
        <w:rPr>
          <w:b/>
        </w:rPr>
        <w:t xml:space="preserve">Report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Pr="001B2E16" w:rsidRDefault="00C450C2" w:rsidP="001B2E16">
      <w:pPr>
        <w:pStyle w:val="ListParagraph"/>
        <w:jc w:val="center"/>
        <w:rPr>
          <w:b/>
          <w:bCs/>
        </w:rPr>
      </w:pPr>
      <w:r>
        <w:rPr>
          <w:b/>
          <w:bCs/>
        </w:rPr>
        <w:t>Roller Coaster</w:t>
      </w:r>
    </w:p>
    <w:p w:rsidR="00C450C2" w:rsidRDefault="009E341A" w:rsidP="009E341A">
      <w:pPr>
        <w:pStyle w:val="ListParagraph"/>
        <w:numPr>
          <w:ilvl w:val="0"/>
          <w:numId w:val="8"/>
        </w:numPr>
        <w:rPr>
          <w:b/>
          <w:bCs/>
        </w:rPr>
      </w:pPr>
      <w:r w:rsidRPr="009E341A">
        <w:rPr>
          <w:b/>
          <w:bCs/>
        </w:rPr>
        <w:lastRenderedPageBreak/>
        <w:t xml:space="preserve"> State one interesting/surprising idea you found in the article. </w:t>
      </w:r>
      <w:r w:rsidRPr="009E341A">
        <w:rPr>
          <w:b/>
          <w:bCs/>
          <w:lang w:val="en-GB"/>
        </w:rPr>
        <w:t>Why was it interesting/surprising and what question are you now thinking about as a result of reading the article?</w:t>
      </w:r>
      <w:r w:rsidR="00C450C2" w:rsidRPr="009E341A">
        <w:rPr>
          <w:b/>
          <w:bCs/>
          <w:lang w:val="en-GB"/>
        </w:rPr>
        <w:t xml:space="preserve"> </w:t>
      </w:r>
    </w:p>
    <w:p w:rsidR="00C450C2" w:rsidRPr="009E341A" w:rsidRDefault="009E341A" w:rsidP="00C61579">
      <w:pPr>
        <w:ind w:firstLine="720"/>
        <w:rPr>
          <w:bCs/>
        </w:rPr>
      </w:pPr>
      <w:r>
        <w:rPr>
          <w:bCs/>
        </w:rPr>
        <w:t>The fact that bar charts axes should be zero is interesting. The rule that these axes should be zero is perplexing because most bar chats hardly start with zero. Moreover the difference between axes in a bar chart that starts from zero and one that has been truncated is clearly distinct. Therefore obviously misleading. The very question that I am thinking after reading the article is that how many graphic data representations have been misleading due to truncation not only of bar charts but also line graphs?</w:t>
      </w:r>
    </w:p>
    <w:p w:rsidR="00C450C2" w:rsidRDefault="009E341A" w:rsidP="009E341A">
      <w:pPr>
        <w:pStyle w:val="ListParagraph"/>
        <w:numPr>
          <w:ilvl w:val="0"/>
          <w:numId w:val="8"/>
        </w:numPr>
        <w:rPr>
          <w:b/>
          <w:bCs/>
        </w:rPr>
      </w:pPr>
      <w:r w:rsidRPr="009E341A">
        <w:rPr>
          <w:b/>
          <w:bCs/>
        </w:rPr>
        <w:t>Explain clearly when a graph should include 0 on the axes and when it does not have to include 0 on the axes. And the</w:t>
      </w:r>
      <w:r w:rsidR="008A6C98">
        <w:rPr>
          <w:b/>
          <w:bCs/>
        </w:rPr>
        <w:t>n</w:t>
      </w:r>
      <w:r w:rsidRPr="009E341A">
        <w:rPr>
          <w:b/>
          <w:bCs/>
        </w:rPr>
        <w:t xml:space="preserve"> clarify why labeling your axes incorrectly can be misleading.</w:t>
      </w:r>
    </w:p>
    <w:p w:rsidR="009E341A" w:rsidRPr="00C61579" w:rsidRDefault="008A6C98" w:rsidP="00C61579">
      <w:pPr>
        <w:ind w:firstLine="720"/>
        <w:rPr>
          <w:bCs/>
        </w:rPr>
      </w:pPr>
      <w:r w:rsidRPr="00C61579">
        <w:rPr>
          <w:bCs/>
        </w:rPr>
        <w:t>A graph should include zero on the axes when it is a bar chart</w:t>
      </w:r>
      <w:r w:rsidR="00B36167" w:rsidRPr="00C61579">
        <w:rPr>
          <w:bCs/>
        </w:rPr>
        <w:t>. This is major because bar graph emphasizes the </w:t>
      </w:r>
      <w:r w:rsidR="00B36167" w:rsidRPr="00C61579">
        <w:rPr>
          <w:bCs/>
          <w:i/>
          <w:iCs/>
        </w:rPr>
        <w:t>absolute magnitude</w:t>
      </w:r>
      <w:r w:rsidR="00B36167" w:rsidRPr="00C61579">
        <w:rPr>
          <w:bCs/>
        </w:rPr>
        <w:t> of values associated with each category of data presented. On the other hand, the axes should not be zero on a line graph. These axes are not zero on a line graph since a line graph emphasizes the </w:t>
      </w:r>
      <w:r w:rsidR="00B36167" w:rsidRPr="00C61579">
        <w:rPr>
          <w:bCs/>
          <w:i/>
          <w:iCs/>
        </w:rPr>
        <w:t>change</w:t>
      </w:r>
      <w:r w:rsidR="009561C5" w:rsidRPr="00C61579">
        <w:rPr>
          <w:bCs/>
        </w:rPr>
        <w:t> in the dependent variable which usually is the y value as the independent variable while the x value</w:t>
      </w:r>
      <w:r w:rsidR="00B36167" w:rsidRPr="00C61579">
        <w:rPr>
          <w:bCs/>
        </w:rPr>
        <w:t xml:space="preserve"> changes.</w:t>
      </w:r>
      <w:r w:rsidR="009561C5" w:rsidRPr="00C61579">
        <w:rPr>
          <w:bCs/>
        </w:rPr>
        <w:t xml:space="preserve"> Labeling axes incorrectly is misleading since the data </w:t>
      </w:r>
      <w:r w:rsidR="009D06E3" w:rsidRPr="00C61579">
        <w:rPr>
          <w:bCs/>
        </w:rPr>
        <w:t>can be easily misinterpreted.</w:t>
      </w:r>
    </w:p>
    <w:p w:rsidR="009D06E3" w:rsidRDefault="009D06E3" w:rsidP="009D06E3">
      <w:pPr>
        <w:pStyle w:val="ListParagraph"/>
        <w:numPr>
          <w:ilvl w:val="0"/>
          <w:numId w:val="8"/>
        </w:numPr>
        <w:rPr>
          <w:b/>
          <w:bCs/>
        </w:rPr>
      </w:pPr>
      <w:r w:rsidRPr="009D06E3">
        <w:rPr>
          <w:b/>
          <w:bCs/>
        </w:rPr>
        <w:t>Choose and state a topic of interest to you (something that you are interested in your life) that is not referenced from the article.</w:t>
      </w:r>
      <w:r w:rsidR="00AB1023">
        <w:rPr>
          <w:b/>
          <w:bCs/>
        </w:rPr>
        <w:t xml:space="preserve"> </w:t>
      </w:r>
    </w:p>
    <w:p w:rsidR="00AB1023" w:rsidRDefault="00C61579" w:rsidP="00C61579">
      <w:pPr>
        <w:tabs>
          <w:tab w:val="left" w:pos="1050"/>
        </w:tabs>
      </w:pPr>
      <w:r>
        <w:tab/>
      </w:r>
      <w:r w:rsidR="00290D64">
        <w:t>C</w:t>
      </w:r>
      <w:r w:rsidR="009D06E3">
        <w:t xml:space="preserve">rime rates in America is rising and therefore </w:t>
      </w:r>
      <w:r w:rsidR="00290D64">
        <w:t>the trend raises eye brows. Below is a bar graph that represents misleading data on crime rates.</w:t>
      </w:r>
    </w:p>
    <w:p w:rsidR="00290D64" w:rsidRPr="00290D64" w:rsidRDefault="00290D64" w:rsidP="009D06E3">
      <w:pPr>
        <w:tabs>
          <w:tab w:val="left" w:pos="1050"/>
        </w:tabs>
        <w:ind w:left="1080"/>
      </w:pPr>
      <w:r>
        <w:rPr>
          <w:noProof/>
        </w:rPr>
        <w:lastRenderedPageBreak/>
        <w:drawing>
          <wp:inline distT="0" distB="0" distL="0" distR="0">
            <wp:extent cx="5943600" cy="2097741"/>
            <wp:effectExtent l="0" t="0" r="0" b="0"/>
            <wp:docPr id="1" name="Picture 1" descr="Visualizing the Crime Rate Perception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izing the Crime Rate Perception Ga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097741"/>
                    </a:xfrm>
                    <a:prstGeom prst="rect">
                      <a:avLst/>
                    </a:prstGeom>
                    <a:noFill/>
                    <a:ln>
                      <a:noFill/>
                    </a:ln>
                  </pic:spPr>
                </pic:pic>
              </a:graphicData>
            </a:graphic>
          </wp:inline>
        </w:drawing>
      </w:r>
    </w:p>
    <w:p w:rsidR="00290D64" w:rsidRPr="009D06E3" w:rsidRDefault="00290D64" w:rsidP="009D06E3">
      <w:pPr>
        <w:tabs>
          <w:tab w:val="left" w:pos="1050"/>
        </w:tabs>
        <w:ind w:left="1080"/>
      </w:pPr>
    </w:p>
    <w:p w:rsidR="00AB1023" w:rsidRDefault="00290D64" w:rsidP="001B2E16">
      <w:pPr>
        <w:pStyle w:val="ListParagraph"/>
        <w:rPr>
          <w:bCs/>
        </w:rPr>
      </w:pPr>
      <w:r>
        <w:rPr>
          <w:bCs/>
        </w:rPr>
        <w:tab/>
      </w:r>
    </w:p>
    <w:p w:rsidR="0081595C" w:rsidRDefault="00290D64" w:rsidP="00290D64">
      <w:pPr>
        <w:pStyle w:val="ListParagraph"/>
        <w:numPr>
          <w:ilvl w:val="0"/>
          <w:numId w:val="8"/>
        </w:numPr>
        <w:rPr>
          <w:b/>
          <w:bCs/>
        </w:rPr>
      </w:pPr>
      <w:r w:rsidRPr="00290D64">
        <w:rPr>
          <w:b/>
          <w:bCs/>
        </w:rPr>
        <w:t>Explain why that graph is misleading by ref</w:t>
      </w:r>
      <w:r>
        <w:rPr>
          <w:b/>
          <w:bCs/>
        </w:rPr>
        <w:t>erencing ideas from the article.</w:t>
      </w:r>
      <w:r w:rsidR="0081595C">
        <w:rPr>
          <w:b/>
          <w:bCs/>
        </w:rPr>
        <w:t xml:space="preserve"> </w:t>
      </w:r>
    </w:p>
    <w:p w:rsidR="00290D64" w:rsidRPr="00C61579" w:rsidRDefault="00290D64" w:rsidP="00C61579">
      <w:pPr>
        <w:ind w:firstLine="720"/>
        <w:rPr>
          <w:bCs/>
        </w:rPr>
      </w:pPr>
      <w:r w:rsidRPr="00C61579">
        <w:rPr>
          <w:bCs/>
        </w:rPr>
        <w:t xml:space="preserve">This graph is misleading since the axes do not begin from zero and thus the represented data can easily misinterpreted. The y axis representation of the bars is visually illusive </w:t>
      </w:r>
      <w:r w:rsidR="008A74FC" w:rsidRPr="00C61579">
        <w:rPr>
          <w:bCs/>
        </w:rPr>
        <w:t>and thus does not show a real comparison of the data. This thus is misleading when the data for the years are compared assuming a large difference yet the difference may be negligible.</w:t>
      </w:r>
    </w:p>
    <w:p w:rsidR="0081595C" w:rsidRDefault="008A74FC" w:rsidP="008A74FC">
      <w:pPr>
        <w:pStyle w:val="ListParagraph"/>
        <w:numPr>
          <w:ilvl w:val="0"/>
          <w:numId w:val="8"/>
        </w:numPr>
        <w:rPr>
          <w:b/>
          <w:bCs/>
        </w:rPr>
      </w:pPr>
      <w:r w:rsidRPr="008A74FC">
        <w:rPr>
          <w:b/>
          <w:bCs/>
        </w:rPr>
        <w:t>Identify how this graphic of the most read books in the world can be misleading. Explain using a spe</w:t>
      </w:r>
      <w:r>
        <w:rPr>
          <w:b/>
          <w:bCs/>
        </w:rPr>
        <w:t>cific example from the graphic.</w:t>
      </w:r>
    </w:p>
    <w:p w:rsidR="0081595C" w:rsidRPr="00C61579" w:rsidRDefault="008A74FC" w:rsidP="00C61579">
      <w:pPr>
        <w:ind w:firstLine="720"/>
        <w:rPr>
          <w:bCs/>
        </w:rPr>
      </w:pPr>
      <w:r w:rsidRPr="00C61579">
        <w:rPr>
          <w:bCs/>
        </w:rPr>
        <w:t xml:space="preserve">The graphic from the most read books in the world can be misleading </w:t>
      </w:r>
      <w:r w:rsidR="00C61579" w:rsidRPr="00C61579">
        <w:rPr>
          <w:bCs/>
        </w:rPr>
        <w:t xml:space="preserve">due to the naming of the axes. The position of the data of bar graphs is horizontal which normally is vertical thus may be misread. Another misleading graphic is the value of the axes, the actual values of the bars is different from the values on the axes leading to misinterpretation. These combined together may be misleading information on the graphic. </w:t>
      </w:r>
    </w:p>
    <w:p w:rsidR="00C61579" w:rsidRDefault="00C61579" w:rsidP="00C61579">
      <w:pPr>
        <w:shd w:val="clear" w:color="auto" w:fill="FFFFFF"/>
        <w:jc w:val="center"/>
        <w:rPr>
          <w:b/>
          <w:color w:val="000000"/>
        </w:rPr>
      </w:pPr>
    </w:p>
    <w:p w:rsidR="00C61579" w:rsidRPr="00C61579" w:rsidRDefault="00C61579" w:rsidP="00C61579">
      <w:pPr>
        <w:shd w:val="clear" w:color="auto" w:fill="FFFFFF"/>
        <w:jc w:val="center"/>
        <w:rPr>
          <w:b/>
          <w:color w:val="000000"/>
        </w:rPr>
      </w:pPr>
      <w:r w:rsidRPr="00C61579">
        <w:rPr>
          <w:b/>
          <w:color w:val="000000"/>
        </w:rPr>
        <w:t>References</w:t>
      </w:r>
    </w:p>
    <w:p w:rsidR="00C61579" w:rsidRDefault="00C61579" w:rsidP="00C61579">
      <w:pPr>
        <w:pStyle w:val="NormalWeb"/>
        <w:shd w:val="clear" w:color="auto" w:fill="FFFFFF"/>
        <w:spacing w:before="0" w:beforeAutospacing="0" w:after="0" w:afterAutospacing="0" w:line="550" w:lineRule="atLeast"/>
        <w:ind w:left="720" w:right="75" w:hanging="720"/>
        <w:rPr>
          <w:color w:val="000000"/>
        </w:rPr>
      </w:pPr>
      <w:r>
        <w:rPr>
          <w:color w:val="000000"/>
        </w:rPr>
        <w:lastRenderedPageBreak/>
        <w:t>Department of justice, U. S. (2020). </w:t>
      </w:r>
      <w:r>
        <w:rPr>
          <w:rStyle w:val="Emphasis"/>
          <w:rFonts w:eastAsiaTheme="majorEastAsia"/>
          <w:color w:val="000000"/>
        </w:rPr>
        <w:t>Redirect notice</w:t>
      </w:r>
      <w:r>
        <w:rPr>
          <w:color w:val="000000"/>
        </w:rPr>
        <w:t>. Google. </w:t>
      </w:r>
      <w:hyperlink r:id="rId8" w:history="1">
        <w:r>
          <w:rPr>
            <w:rStyle w:val="Hyperlink"/>
            <w:rFonts w:ascii="inherit" w:eastAsiaTheme="majorEastAsia" w:hAnsi="inherit"/>
            <w:color w:val="000000"/>
          </w:rPr>
          <w:t>https://www.google.com/url?sa=i&amp;url=https%3A%2F%2Fwww.visualcapitalist.com%2Fcrime-rate-perception-gap%2F&amp;psig=AOvVaw36d6EaecqJh9ov4IP2Vyyj&amp;ust=1610180203431000&amp;source=images&amp;cd=vfe&amp;ved=0CAIQjRxqFwoTCJCHwoP5i-4CFQAAAAAdAAAAABAD</w:t>
        </w:r>
      </w:hyperlink>
    </w:p>
    <w:p w:rsidR="00C61579" w:rsidRDefault="00C61579" w:rsidP="00C61579">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Tools - Misleading axes on graphs</w:t>
      </w:r>
      <w:r>
        <w:rPr>
          <w:color w:val="000000"/>
        </w:rPr>
        <w:t>. (2020). Calling Bullshit. </w:t>
      </w:r>
      <w:hyperlink r:id="rId9" w:history="1">
        <w:r>
          <w:rPr>
            <w:rStyle w:val="Hyperlink"/>
            <w:rFonts w:ascii="inherit" w:eastAsiaTheme="majorEastAsia" w:hAnsi="inherit"/>
            <w:color w:val="000000"/>
          </w:rPr>
          <w:t>https://www.callingbullshit.org/tools/tools_misleading_axes.html</w:t>
        </w:r>
      </w:hyperlink>
    </w:p>
    <w:p w:rsidR="00C61579" w:rsidRDefault="00C61579" w:rsidP="00C61579">
      <w:pPr>
        <w:pStyle w:val="NormalWeb"/>
        <w:shd w:val="clear" w:color="auto" w:fill="FFFFFF"/>
        <w:spacing w:before="0" w:beforeAutospacing="0" w:after="0" w:afterAutospacing="0" w:line="550" w:lineRule="atLeast"/>
        <w:ind w:left="720" w:right="75" w:hanging="720"/>
        <w:rPr>
          <w:color w:val="000000"/>
        </w:rPr>
      </w:pPr>
      <w:r>
        <w:rPr>
          <w:color w:val="000000"/>
        </w:rPr>
        <w:t>(2020). YouTube. </w:t>
      </w:r>
      <w:hyperlink r:id="rId10" w:history="1">
        <w:r>
          <w:rPr>
            <w:rStyle w:val="Hyperlink"/>
            <w:rFonts w:ascii="inherit" w:eastAsiaTheme="majorEastAsia" w:hAnsi="inherit"/>
            <w:color w:val="000000"/>
          </w:rPr>
          <w:t>https://www.youtube.com/watch?v=9pNWVMxaFuM&amp;feature=youtu.be</w:t>
        </w:r>
      </w:hyperlink>
    </w:p>
    <w:p w:rsidR="00C61579" w:rsidRPr="0081595C" w:rsidRDefault="00C61579" w:rsidP="00C61579">
      <w:pPr>
        <w:pStyle w:val="ListParagraph"/>
        <w:jc w:val="center"/>
        <w:rPr>
          <w:bCs/>
        </w:rPr>
      </w:pPr>
    </w:p>
    <w:p w:rsidR="0081595C" w:rsidRPr="0081595C" w:rsidRDefault="0081595C" w:rsidP="001B2E16">
      <w:pPr>
        <w:pStyle w:val="ListParagraph"/>
        <w:rPr>
          <w:bCs/>
        </w:rPr>
      </w:pPr>
    </w:p>
    <w:sectPr w:rsidR="0081595C" w:rsidRPr="0081595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5C9E" w:rsidRDefault="005F5C9E">
      <w:pPr>
        <w:spacing w:line="240" w:lineRule="auto"/>
      </w:pPr>
      <w:r>
        <w:separator/>
      </w:r>
    </w:p>
  </w:endnote>
  <w:endnote w:type="continuationSeparator" w:id="0">
    <w:p w:rsidR="005F5C9E" w:rsidRDefault="005F5C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5C9E" w:rsidRDefault="005F5C9E">
      <w:pPr>
        <w:spacing w:line="240" w:lineRule="auto"/>
      </w:pPr>
      <w:r>
        <w:separator/>
      </w:r>
    </w:p>
  </w:footnote>
  <w:footnote w:type="continuationSeparator" w:id="0">
    <w:p w:rsidR="005F5C9E" w:rsidRDefault="005F5C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C61579">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9165B"/>
    <w:rsid w:val="000C0598"/>
    <w:rsid w:val="000C38F4"/>
    <w:rsid w:val="000E76EC"/>
    <w:rsid w:val="000F31F9"/>
    <w:rsid w:val="00124F53"/>
    <w:rsid w:val="00166A42"/>
    <w:rsid w:val="00185EDD"/>
    <w:rsid w:val="00196594"/>
    <w:rsid w:val="001976E9"/>
    <w:rsid w:val="00197E91"/>
    <w:rsid w:val="001B2578"/>
    <w:rsid w:val="001B2E16"/>
    <w:rsid w:val="001D4ACC"/>
    <w:rsid w:val="00200F79"/>
    <w:rsid w:val="00202781"/>
    <w:rsid w:val="00205138"/>
    <w:rsid w:val="00213CC5"/>
    <w:rsid w:val="00222D21"/>
    <w:rsid w:val="00243483"/>
    <w:rsid w:val="00276261"/>
    <w:rsid w:val="00290D64"/>
    <w:rsid w:val="002A0DB2"/>
    <w:rsid w:val="002C13A8"/>
    <w:rsid w:val="002C13E8"/>
    <w:rsid w:val="002D5E9F"/>
    <w:rsid w:val="002F2F9F"/>
    <w:rsid w:val="003021F2"/>
    <w:rsid w:val="003447A6"/>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40E4D"/>
    <w:rsid w:val="005452CB"/>
    <w:rsid w:val="00560BAD"/>
    <w:rsid w:val="00561310"/>
    <w:rsid w:val="0056174D"/>
    <w:rsid w:val="00566FB6"/>
    <w:rsid w:val="00583224"/>
    <w:rsid w:val="005C5302"/>
    <w:rsid w:val="005C79BE"/>
    <w:rsid w:val="005F5C9E"/>
    <w:rsid w:val="005F6BCA"/>
    <w:rsid w:val="006047C7"/>
    <w:rsid w:val="006052FF"/>
    <w:rsid w:val="00624550"/>
    <w:rsid w:val="00625D39"/>
    <w:rsid w:val="00630C02"/>
    <w:rsid w:val="006313E1"/>
    <w:rsid w:val="00632D44"/>
    <w:rsid w:val="00634851"/>
    <w:rsid w:val="006451C0"/>
    <w:rsid w:val="00655AF5"/>
    <w:rsid w:val="006570A1"/>
    <w:rsid w:val="00690E4D"/>
    <w:rsid w:val="00691149"/>
    <w:rsid w:val="0069461A"/>
    <w:rsid w:val="006972B3"/>
    <w:rsid w:val="006A79C2"/>
    <w:rsid w:val="006C1489"/>
    <w:rsid w:val="006C5C78"/>
    <w:rsid w:val="006D4C1F"/>
    <w:rsid w:val="006E077E"/>
    <w:rsid w:val="006E71C9"/>
    <w:rsid w:val="00721B40"/>
    <w:rsid w:val="00722D6C"/>
    <w:rsid w:val="007260DA"/>
    <w:rsid w:val="00731AE5"/>
    <w:rsid w:val="007502D7"/>
    <w:rsid w:val="00772074"/>
    <w:rsid w:val="0079335F"/>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C6F8C"/>
    <w:rsid w:val="008E00AD"/>
    <w:rsid w:val="009053C7"/>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124A"/>
    <w:rsid w:val="00A13F9F"/>
    <w:rsid w:val="00A23BE7"/>
    <w:rsid w:val="00A459BB"/>
    <w:rsid w:val="00A45FE3"/>
    <w:rsid w:val="00A82497"/>
    <w:rsid w:val="00A91386"/>
    <w:rsid w:val="00AB1023"/>
    <w:rsid w:val="00AD1A0E"/>
    <w:rsid w:val="00AE4B84"/>
    <w:rsid w:val="00AF0A10"/>
    <w:rsid w:val="00AF1AE2"/>
    <w:rsid w:val="00AF6A44"/>
    <w:rsid w:val="00B15808"/>
    <w:rsid w:val="00B23936"/>
    <w:rsid w:val="00B32C27"/>
    <w:rsid w:val="00B3616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450C2"/>
    <w:rsid w:val="00C6157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37933"/>
    <w:rsid w:val="00D403D9"/>
    <w:rsid w:val="00D64379"/>
    <w:rsid w:val="00D663EA"/>
    <w:rsid w:val="00D92C02"/>
    <w:rsid w:val="00D965B7"/>
    <w:rsid w:val="00DB4A14"/>
    <w:rsid w:val="00DC4769"/>
    <w:rsid w:val="00DD0DFC"/>
    <w:rsid w:val="00DD7752"/>
    <w:rsid w:val="00DF1305"/>
    <w:rsid w:val="00E0050B"/>
    <w:rsid w:val="00E01566"/>
    <w:rsid w:val="00E04E9D"/>
    <w:rsid w:val="00E15592"/>
    <w:rsid w:val="00E21F88"/>
    <w:rsid w:val="00E53D6D"/>
    <w:rsid w:val="00E7628F"/>
    <w:rsid w:val="00E966D6"/>
    <w:rsid w:val="00EA03FB"/>
    <w:rsid w:val="00ED2199"/>
    <w:rsid w:val="00EE3E92"/>
    <w:rsid w:val="00F1331F"/>
    <w:rsid w:val="00F14BA6"/>
    <w:rsid w:val="00F41CC4"/>
    <w:rsid w:val="00F52AC1"/>
    <w:rsid w:val="00F616BD"/>
    <w:rsid w:val="00F644EF"/>
    <w:rsid w:val="00F70B68"/>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url=https%3A%2F%2Fwww.visualcapitalist.com%2Fcrime-rate-perception-gap%2F&amp;psig=AOvVaw36d6EaecqJh9ov4IP2Vyyj&amp;ust=1610180203431000&amp;source=images&amp;cd=vfe&amp;ved=0CAIQjRxqFwoTCJCHwoP5i-4CFQAAAAAdAAAAABAD"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0" Type="http://schemas.openxmlformats.org/officeDocument/2006/relationships/hyperlink" Target="https://www.youtube.com/watch?v=9pNWVMxaFuM&amp;feature=youtu.be" TargetMode="External" /><Relationship Id="rId4" Type="http://schemas.openxmlformats.org/officeDocument/2006/relationships/webSettings" Target="webSettings.xml" /><Relationship Id="rId9" Type="http://schemas.openxmlformats.org/officeDocument/2006/relationships/hyperlink" Target="https://www.callingbullshit.org/tools/tools_misleading_axe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2021-01-08T09:12:00Z</dcterms:created>
  <dcterms:modified xsi:type="dcterms:W3CDTF">2021-01-08T09:12:00Z</dcterms:modified>
</cp:coreProperties>
</file>