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FF757" w14:textId="77777777" w:rsidR="00920569" w:rsidRDefault="00AE747A">
      <w:pPr>
        <w:rPr>
          <w:b/>
        </w:rPr>
      </w:pPr>
      <w:bookmarkStart w:id="0" w:name="_GoBack"/>
      <w:bookmarkEnd w:id="0"/>
      <w:r>
        <w:rPr>
          <w:b/>
        </w:rPr>
        <w:t>Week 4 Assignment 1</w:t>
      </w:r>
    </w:p>
    <w:p w14:paraId="596074EF" w14:textId="77777777" w:rsidR="00920569" w:rsidRDefault="00920569">
      <w:pPr>
        <w:rPr>
          <w:b/>
        </w:rPr>
      </w:pPr>
    </w:p>
    <w:p w14:paraId="6472D4BB" w14:textId="77777777" w:rsidR="00920569" w:rsidRDefault="00AE747A">
      <w:pPr>
        <w:tabs>
          <w:tab w:val="right" w:pos="91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This assignment contains multiple </w:t>
      </w:r>
      <w:proofErr w:type="gramStart"/>
      <w:r>
        <w:rPr>
          <w:rFonts w:ascii="Times New Roman" w:eastAsia="Times New Roman" w:hAnsi="Times New Roman" w:cs="Times New Roman"/>
          <w:sz w:val="24"/>
          <w:szCs w:val="24"/>
          <w:highlight w:val="white"/>
        </w:rPr>
        <w:t>parts,</w:t>
      </w:r>
      <w:proofErr w:type="gramEnd"/>
      <w:r>
        <w:rPr>
          <w:rFonts w:ascii="Times New Roman" w:eastAsia="Times New Roman" w:hAnsi="Times New Roman" w:cs="Times New Roman"/>
          <w:sz w:val="24"/>
          <w:szCs w:val="24"/>
          <w:highlight w:val="white"/>
        </w:rPr>
        <w:t xml:space="preserve"> however, all parts can be submitted in the same 750-1000 word document. The document must be in APA format which includes a cover page and reference page.</w:t>
      </w:r>
    </w:p>
    <w:p w14:paraId="2457F6F5"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5DA9D37E" w14:textId="77777777" w:rsidR="00920569" w:rsidRDefault="00AE747A">
      <w:pPr>
        <w:tabs>
          <w:tab w:val="right" w:pos="9180"/>
        </w:tabs>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Part 1</w:t>
      </w:r>
    </w:p>
    <w:p w14:paraId="57237558"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06599261" w14:textId="77777777" w:rsidR="00920569" w:rsidRDefault="00AE747A">
      <w:pPr>
        <w:tabs>
          <w:tab w:val="right" w:pos="91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Before one can truly understand Paul’s writing on submission, one must identify their definition of the term and how their definition may distort what Paul is saying. Therefore, in this first part (without referring to the textbook or a dictionary) describe what you think of when you hear or read the term, submission. Explain your response to why you feel this way about the term.</w:t>
      </w:r>
    </w:p>
    <w:p w14:paraId="35514BCF"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0AD6235D" w14:textId="77777777" w:rsidR="00920569" w:rsidRDefault="00AE747A">
      <w:pPr>
        <w:tabs>
          <w:tab w:val="right" w:pos="9180"/>
        </w:tabs>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Part 2</w:t>
      </w:r>
    </w:p>
    <w:p w14:paraId="54174E1F"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1D1CE2F7" w14:textId="77777777" w:rsidR="00920569" w:rsidRDefault="00AE747A">
      <w:pPr>
        <w:tabs>
          <w:tab w:val="right" w:pos="91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this part, students will discuss Paul’s writing on each relationship. In each section, provide and describe one example that supports the relationship model.  </w:t>
      </w:r>
    </w:p>
    <w:p w14:paraId="783BE030"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2C149610"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Husbands and Wives</w:t>
      </w:r>
    </w:p>
    <w:p w14:paraId="2CCDAAC5"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691D21EE"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After reading this week’s material, especially Chapters 22 and 36 in the </w:t>
      </w:r>
      <w:proofErr w:type="spellStart"/>
      <w:r>
        <w:rPr>
          <w:rFonts w:ascii="Times New Roman" w:eastAsia="Times New Roman" w:hAnsi="Times New Roman" w:cs="Times New Roman"/>
          <w:sz w:val="24"/>
          <w:szCs w:val="24"/>
          <w:highlight w:val="white"/>
        </w:rPr>
        <w:t>Brauch</w:t>
      </w:r>
      <w:proofErr w:type="spellEnd"/>
      <w:r>
        <w:rPr>
          <w:rFonts w:ascii="Times New Roman" w:eastAsia="Times New Roman" w:hAnsi="Times New Roman" w:cs="Times New Roman"/>
          <w:sz w:val="24"/>
          <w:szCs w:val="24"/>
          <w:highlight w:val="white"/>
        </w:rPr>
        <w:t xml:space="preserve"> textbook, discuss the following:</w:t>
      </w:r>
    </w:p>
    <w:p w14:paraId="1DAB838D"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57E274C3" w14:textId="77777777" w:rsidR="00920569" w:rsidRDefault="00AE747A">
      <w:pPr>
        <w:numPr>
          <w:ilvl w:val="0"/>
          <w:numId w:val="1"/>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does Paul mean when he states that wives are to submit to their husbands in all things?</w:t>
      </w:r>
    </w:p>
    <w:p w14:paraId="25A6540D" w14:textId="77777777" w:rsidR="00920569" w:rsidRDefault="00AE747A">
      <w:pPr>
        <w:numPr>
          <w:ilvl w:val="0"/>
          <w:numId w:val="1"/>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Are wives obligated to submit to their husbands if the husbands are not believers?</w:t>
      </w:r>
    </w:p>
    <w:p w14:paraId="78F3502F" w14:textId="77777777" w:rsidR="00920569" w:rsidRDefault="00AE747A">
      <w:pPr>
        <w:numPr>
          <w:ilvl w:val="0"/>
          <w:numId w:val="1"/>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does Paul mean when he states that husbands should “love their wives as their own bodies? (verse 28)”</w:t>
      </w:r>
    </w:p>
    <w:p w14:paraId="295816A2" w14:textId="77777777" w:rsidR="00920569" w:rsidRDefault="00AE747A">
      <w:pPr>
        <w:numPr>
          <w:ilvl w:val="0"/>
          <w:numId w:val="1"/>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From what you have learned this week, is it possible for a husband to love his wife if he doesn’t love himself? Explain your response.</w:t>
      </w:r>
    </w:p>
    <w:p w14:paraId="33690C8F" w14:textId="77777777" w:rsidR="00920569" w:rsidRDefault="00AE747A">
      <w:pPr>
        <w:numPr>
          <w:ilvl w:val="0"/>
          <w:numId w:val="1"/>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From what you have learned this week, is it possible for the husband or wife to know what love is if they haven’t experienced God’s love? Explain your response.</w:t>
      </w:r>
    </w:p>
    <w:p w14:paraId="60139D45" w14:textId="77777777" w:rsidR="00920569" w:rsidRDefault="00920569">
      <w:pPr>
        <w:tabs>
          <w:tab w:val="right" w:pos="9180"/>
        </w:tabs>
        <w:spacing w:line="240" w:lineRule="auto"/>
        <w:ind w:left="1440"/>
        <w:rPr>
          <w:rFonts w:ascii="Times New Roman" w:eastAsia="Times New Roman" w:hAnsi="Times New Roman" w:cs="Times New Roman"/>
          <w:sz w:val="24"/>
          <w:szCs w:val="24"/>
          <w:highlight w:val="white"/>
        </w:rPr>
      </w:pPr>
    </w:p>
    <w:p w14:paraId="6B85394E"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Include a minimum of two references to course materials and one reference to Scripture.</w:t>
      </w:r>
    </w:p>
    <w:p w14:paraId="70F44BFC"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6713FD0D"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04DFDB54"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Parents and Children</w:t>
      </w:r>
    </w:p>
    <w:p w14:paraId="1AEDE5CF"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3395E3D5"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After reading Ephesians 6:1-4, discuss the following:</w:t>
      </w:r>
    </w:p>
    <w:p w14:paraId="18522D9C"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23AC7B3C" w14:textId="77777777" w:rsidR="00920569" w:rsidRDefault="00AE747A">
      <w:pPr>
        <w:numPr>
          <w:ilvl w:val="0"/>
          <w:numId w:val="2"/>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are children’s responsibilities to their parents?</w:t>
      </w:r>
    </w:p>
    <w:p w14:paraId="2B00842A" w14:textId="77777777" w:rsidR="00920569" w:rsidRDefault="00AE747A">
      <w:pPr>
        <w:numPr>
          <w:ilvl w:val="0"/>
          <w:numId w:val="2"/>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Are children obligated to fulfill these responsibilities if the parents are abusive?</w:t>
      </w:r>
    </w:p>
    <w:p w14:paraId="4DDB1127" w14:textId="77777777" w:rsidR="00920569" w:rsidRDefault="00AE747A">
      <w:pPr>
        <w:numPr>
          <w:ilvl w:val="0"/>
          <w:numId w:val="2"/>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does Paul mean when he says that fathers are not to “exasperate your children” (verse 4, NIV)?</w:t>
      </w:r>
    </w:p>
    <w:p w14:paraId="682DF376" w14:textId="77777777" w:rsidR="00920569" w:rsidRDefault="00AE747A">
      <w:pPr>
        <w:numPr>
          <w:ilvl w:val="0"/>
          <w:numId w:val="2"/>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From what you have learned this week, is it possible for parents to raise their children as Paul states if they do not have any knowledge of the Lord?</w:t>
      </w:r>
    </w:p>
    <w:p w14:paraId="45E1DE18" w14:textId="77777777" w:rsidR="00920569" w:rsidRDefault="00920569">
      <w:pPr>
        <w:tabs>
          <w:tab w:val="right" w:pos="9180"/>
        </w:tabs>
        <w:spacing w:line="240" w:lineRule="auto"/>
        <w:ind w:left="1440"/>
        <w:rPr>
          <w:rFonts w:ascii="Times New Roman" w:eastAsia="Times New Roman" w:hAnsi="Times New Roman" w:cs="Times New Roman"/>
          <w:sz w:val="24"/>
          <w:szCs w:val="24"/>
          <w:highlight w:val="white"/>
        </w:rPr>
      </w:pPr>
    </w:p>
    <w:p w14:paraId="05120B99"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You are to include at least two references to academic resources of your choosing and one reference to Scripture. Keep in mind that Wikipedia is not an academic resource.</w:t>
      </w:r>
    </w:p>
    <w:p w14:paraId="2053ADFF"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4546D911"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Slaves and Masters (employees and employers)</w:t>
      </w:r>
    </w:p>
    <w:p w14:paraId="4A023B50"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52AA599B"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After reading Ephesians 6: 5-9 and the article, “</w:t>
      </w:r>
      <w:r w:rsidRPr="00AE747A">
        <w:rPr>
          <w:rFonts w:ascii="Times New Roman" w:eastAsia="Times New Roman" w:hAnsi="Times New Roman" w:cs="Times New Roman"/>
          <w:color w:val="auto"/>
          <w:sz w:val="24"/>
          <w:szCs w:val="24"/>
          <w:highlight w:val="white"/>
        </w:rPr>
        <w:t>Submission and Slavery (Ephesians 6:5-9</w:t>
      </w:r>
      <w:proofErr w:type="gramStart"/>
      <w:r w:rsidRPr="00AE747A">
        <w:rPr>
          <w:rFonts w:ascii="Times New Roman" w:eastAsia="Times New Roman" w:hAnsi="Times New Roman" w:cs="Times New Roman"/>
          <w:color w:val="auto"/>
          <w:sz w:val="24"/>
          <w:szCs w:val="24"/>
          <w:highlight w:val="white"/>
        </w:rPr>
        <w:t>)</w:t>
      </w:r>
      <w:r>
        <w:rPr>
          <w:rFonts w:ascii="Times New Roman" w:eastAsia="Times New Roman" w:hAnsi="Times New Roman" w:cs="Times New Roman"/>
          <w:sz w:val="24"/>
          <w:szCs w:val="24"/>
          <w:highlight w:val="white"/>
        </w:rPr>
        <w:t xml:space="preserve"> ”</w:t>
      </w:r>
      <w:proofErr w:type="gramEnd"/>
      <w:r>
        <w:rPr>
          <w:rFonts w:ascii="Times New Roman" w:eastAsia="Times New Roman" w:hAnsi="Times New Roman" w:cs="Times New Roman"/>
          <w:sz w:val="24"/>
          <w:szCs w:val="24"/>
          <w:highlight w:val="white"/>
        </w:rPr>
        <w:t>, discuss the following:</w:t>
      </w:r>
    </w:p>
    <w:p w14:paraId="6C3C7E93" w14:textId="77777777" w:rsidR="00920569" w:rsidRDefault="00920569">
      <w:pPr>
        <w:tabs>
          <w:tab w:val="right" w:pos="9180"/>
        </w:tabs>
        <w:spacing w:line="240" w:lineRule="auto"/>
        <w:ind w:left="720"/>
        <w:rPr>
          <w:rFonts w:ascii="Times New Roman" w:eastAsia="Times New Roman" w:hAnsi="Times New Roman" w:cs="Times New Roman"/>
          <w:sz w:val="24"/>
          <w:szCs w:val="24"/>
          <w:highlight w:val="white"/>
        </w:rPr>
      </w:pPr>
    </w:p>
    <w:p w14:paraId="67D0C37D" w14:textId="77777777" w:rsidR="00920569" w:rsidRDefault="00AE747A">
      <w:pPr>
        <w:numPr>
          <w:ilvl w:val="0"/>
          <w:numId w:val="4"/>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 should employees treat their employers?</w:t>
      </w:r>
    </w:p>
    <w:p w14:paraId="4EE87670" w14:textId="77777777" w:rsidR="00920569" w:rsidRDefault="00AE747A">
      <w:pPr>
        <w:numPr>
          <w:ilvl w:val="0"/>
          <w:numId w:val="4"/>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 should employers treat their employees?</w:t>
      </w:r>
    </w:p>
    <w:p w14:paraId="47149355" w14:textId="77777777" w:rsidR="00920569" w:rsidRDefault="00AE747A">
      <w:pPr>
        <w:numPr>
          <w:ilvl w:val="0"/>
          <w:numId w:val="4"/>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does Paul mean when he states that employees are to serve their employers “wholeheartedly” (verse 7, NIV)?</w:t>
      </w:r>
    </w:p>
    <w:p w14:paraId="7B650C40" w14:textId="77777777" w:rsidR="00920569" w:rsidRDefault="00AE747A">
      <w:pPr>
        <w:numPr>
          <w:ilvl w:val="0"/>
          <w:numId w:val="4"/>
        </w:numPr>
        <w:tabs>
          <w:tab w:val="right" w:pos="9180"/>
        </w:tabs>
        <w:spacing w:line="240" w:lineRule="auto"/>
        <w:ind w:left="144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Are employees responsible to serve wholeheartedly if their employers are abusive or do not demonstrate ethical practices?</w:t>
      </w:r>
    </w:p>
    <w:p w14:paraId="6E93F46D" w14:textId="77777777" w:rsidR="00920569" w:rsidRDefault="00920569">
      <w:pPr>
        <w:tabs>
          <w:tab w:val="right" w:pos="9180"/>
        </w:tabs>
        <w:spacing w:line="240" w:lineRule="auto"/>
        <w:ind w:left="1440"/>
        <w:rPr>
          <w:rFonts w:ascii="Times New Roman" w:eastAsia="Times New Roman" w:hAnsi="Times New Roman" w:cs="Times New Roman"/>
          <w:sz w:val="24"/>
          <w:szCs w:val="24"/>
          <w:highlight w:val="white"/>
        </w:rPr>
      </w:pPr>
    </w:p>
    <w:p w14:paraId="3D14D922" w14:textId="77777777" w:rsidR="00920569" w:rsidRDefault="00AE747A">
      <w:pPr>
        <w:tabs>
          <w:tab w:val="right" w:pos="9180"/>
        </w:tabs>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You are to include at least two references to the article and one reference to Scripture.</w:t>
      </w:r>
    </w:p>
    <w:p w14:paraId="63DAB79B"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58C28F5F" w14:textId="77777777" w:rsidR="00920569" w:rsidRDefault="00AE747A">
      <w:pPr>
        <w:tabs>
          <w:tab w:val="right" w:pos="9180"/>
        </w:tabs>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Part 3</w:t>
      </w:r>
    </w:p>
    <w:p w14:paraId="3B031617"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00733D63" w14:textId="77777777" w:rsidR="00920569" w:rsidRDefault="00AE747A">
      <w:pPr>
        <w:tabs>
          <w:tab w:val="right" w:pos="91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Write a one page reflection on what you learned during this study of Paul’s writings in Ephesians. Address the following questions:</w:t>
      </w:r>
    </w:p>
    <w:p w14:paraId="6006A7F3" w14:textId="77777777" w:rsidR="00920569" w:rsidRDefault="00920569">
      <w:pPr>
        <w:tabs>
          <w:tab w:val="right" w:pos="9180"/>
        </w:tabs>
        <w:spacing w:line="240" w:lineRule="auto"/>
        <w:rPr>
          <w:rFonts w:ascii="Times New Roman" w:eastAsia="Times New Roman" w:hAnsi="Times New Roman" w:cs="Times New Roman"/>
          <w:sz w:val="24"/>
          <w:szCs w:val="24"/>
          <w:highlight w:val="white"/>
        </w:rPr>
      </w:pPr>
    </w:p>
    <w:p w14:paraId="7A65FCD3" w14:textId="77777777" w:rsidR="00920569" w:rsidRDefault="00AE747A">
      <w:pPr>
        <w:numPr>
          <w:ilvl w:val="0"/>
          <w:numId w:val="3"/>
        </w:numPr>
        <w:tabs>
          <w:tab w:val="right" w:pos="9180"/>
        </w:tabs>
        <w:spacing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did you learn that was new?</w:t>
      </w:r>
    </w:p>
    <w:p w14:paraId="35A1375E" w14:textId="77777777" w:rsidR="00920569" w:rsidRDefault="00AE747A">
      <w:pPr>
        <w:numPr>
          <w:ilvl w:val="0"/>
          <w:numId w:val="3"/>
        </w:numPr>
        <w:tabs>
          <w:tab w:val="right" w:pos="9180"/>
        </w:tabs>
        <w:spacing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challenged your previous thoughts on Paul’s teachings on submission and relationships?</w:t>
      </w:r>
    </w:p>
    <w:p w14:paraId="04D5EFC9" w14:textId="77777777" w:rsidR="00920569" w:rsidRDefault="00AE747A">
      <w:pPr>
        <w:numPr>
          <w:ilvl w:val="0"/>
          <w:numId w:val="3"/>
        </w:numPr>
        <w:tabs>
          <w:tab w:val="right" w:pos="9180"/>
        </w:tabs>
        <w:spacing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one nugget of truth will you take away from this study?</w:t>
      </w:r>
    </w:p>
    <w:p w14:paraId="1E5CB54F" w14:textId="77777777" w:rsidR="00920569" w:rsidRDefault="00920569"/>
    <w:sectPr w:rsidR="0092056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A4184"/>
    <w:multiLevelType w:val="multilevel"/>
    <w:tmpl w:val="4C584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D10D9B"/>
    <w:multiLevelType w:val="multilevel"/>
    <w:tmpl w:val="43625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EE6801"/>
    <w:multiLevelType w:val="multilevel"/>
    <w:tmpl w:val="8A320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0136D8"/>
    <w:multiLevelType w:val="multilevel"/>
    <w:tmpl w:val="78143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569"/>
    <w:rsid w:val="00920569"/>
    <w:rsid w:val="00AE747A"/>
    <w:rsid w:val="00B75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8784"/>
  <w15:docId w15:val="{01567280-07F7-0F42-9CB6-202030D0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2665</Characters>
  <Application>Microsoft Office Word</Application>
  <DocSecurity>0</DocSecurity>
  <Lines>22</Lines>
  <Paragraphs>6</Paragraphs>
  <ScaleCrop>false</ScaleCrop>
  <Company>Microsoft</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Waggoner</dc:creator>
  <cp:lastModifiedBy>Olga Najera</cp:lastModifiedBy>
  <cp:revision>2</cp:revision>
  <dcterms:created xsi:type="dcterms:W3CDTF">2018-09-11T13:22:00Z</dcterms:created>
  <dcterms:modified xsi:type="dcterms:W3CDTF">2018-09-11T13:22:00Z</dcterms:modified>
</cp:coreProperties>
</file>