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4BDE" w:rsidRPr="00200FD2" w:rsidRDefault="005D4BDE" w:rsidP="005D4BDE">
      <w:pPr>
        <w:spacing w:line="480" w:lineRule="auto"/>
        <w:jc w:val="center"/>
        <w:rPr>
          <w:rFonts w:ascii="Times New Roman" w:hAnsi="Times New Roman" w:cs="Times New Roman"/>
          <w:sz w:val="24"/>
          <w:szCs w:val="24"/>
        </w:rPr>
      </w:pPr>
    </w:p>
    <w:p w:rsidR="005D4BDE" w:rsidRPr="00200FD2" w:rsidRDefault="005D4BDE" w:rsidP="005D4BDE">
      <w:pPr>
        <w:spacing w:line="480" w:lineRule="auto"/>
        <w:jc w:val="center"/>
        <w:rPr>
          <w:rFonts w:ascii="Times New Roman" w:hAnsi="Times New Roman" w:cs="Times New Roman"/>
          <w:sz w:val="24"/>
          <w:szCs w:val="24"/>
        </w:rPr>
      </w:pPr>
    </w:p>
    <w:p w:rsidR="005D4BDE" w:rsidRPr="00200FD2" w:rsidRDefault="005D4BDE" w:rsidP="005D4BDE">
      <w:pPr>
        <w:spacing w:line="480" w:lineRule="auto"/>
        <w:jc w:val="center"/>
        <w:rPr>
          <w:rFonts w:ascii="Times New Roman" w:hAnsi="Times New Roman" w:cs="Times New Roman"/>
          <w:sz w:val="24"/>
          <w:szCs w:val="24"/>
        </w:rPr>
      </w:pPr>
    </w:p>
    <w:p w:rsidR="005D4BDE" w:rsidRPr="00200FD2" w:rsidRDefault="005D4BDE" w:rsidP="005D4BDE">
      <w:pPr>
        <w:spacing w:line="480" w:lineRule="auto"/>
        <w:jc w:val="center"/>
        <w:rPr>
          <w:rFonts w:ascii="Times New Roman" w:hAnsi="Times New Roman" w:cs="Times New Roman"/>
          <w:sz w:val="24"/>
          <w:szCs w:val="24"/>
        </w:rPr>
      </w:pPr>
    </w:p>
    <w:p w:rsidR="005D4BDE" w:rsidRPr="00200FD2" w:rsidRDefault="005D4BDE" w:rsidP="005D4BDE">
      <w:pPr>
        <w:spacing w:line="480" w:lineRule="auto"/>
        <w:jc w:val="center"/>
        <w:rPr>
          <w:rFonts w:ascii="Times New Roman" w:hAnsi="Times New Roman" w:cs="Times New Roman"/>
          <w:sz w:val="24"/>
          <w:szCs w:val="24"/>
        </w:rPr>
      </w:pPr>
    </w:p>
    <w:p w:rsidR="005D4BDE" w:rsidRPr="00200FD2" w:rsidRDefault="005D4BDE" w:rsidP="005D4BDE">
      <w:pPr>
        <w:spacing w:line="480" w:lineRule="auto"/>
        <w:jc w:val="center"/>
        <w:rPr>
          <w:rFonts w:ascii="Times New Roman" w:hAnsi="Times New Roman" w:cs="Times New Roman"/>
          <w:sz w:val="24"/>
          <w:szCs w:val="24"/>
        </w:rPr>
      </w:pPr>
    </w:p>
    <w:p w:rsidR="005D4BDE" w:rsidRPr="00200FD2" w:rsidRDefault="005D4BDE" w:rsidP="005D4BDE">
      <w:pPr>
        <w:spacing w:line="480" w:lineRule="auto"/>
        <w:jc w:val="center"/>
        <w:rPr>
          <w:rFonts w:ascii="Times New Roman" w:hAnsi="Times New Roman" w:cs="Times New Roman"/>
          <w:sz w:val="24"/>
          <w:szCs w:val="24"/>
        </w:rPr>
      </w:pPr>
    </w:p>
    <w:p w:rsidR="005D4BDE" w:rsidRPr="00200FD2" w:rsidRDefault="005D4BDE" w:rsidP="005D4BDE">
      <w:pPr>
        <w:spacing w:line="480" w:lineRule="auto"/>
        <w:jc w:val="center"/>
        <w:rPr>
          <w:rFonts w:ascii="Times New Roman" w:hAnsi="Times New Roman" w:cs="Times New Roman"/>
          <w:sz w:val="24"/>
          <w:szCs w:val="24"/>
        </w:rPr>
      </w:pPr>
    </w:p>
    <w:p w:rsidR="005D4BDE" w:rsidRPr="00200FD2" w:rsidRDefault="005D4BDE" w:rsidP="005D4BDE">
      <w:pPr>
        <w:spacing w:line="480" w:lineRule="auto"/>
        <w:jc w:val="center"/>
        <w:rPr>
          <w:rFonts w:ascii="Times New Roman" w:hAnsi="Times New Roman" w:cs="Times New Roman"/>
          <w:sz w:val="24"/>
          <w:szCs w:val="24"/>
        </w:rPr>
      </w:pPr>
      <w:r w:rsidRPr="00200FD2">
        <w:rPr>
          <w:rFonts w:ascii="Times New Roman" w:hAnsi="Times New Roman" w:cs="Times New Roman"/>
          <w:sz w:val="24"/>
          <w:szCs w:val="24"/>
        </w:rPr>
        <w:t>The Power of Connection</w:t>
      </w:r>
    </w:p>
    <w:p w:rsidR="005D4BDE" w:rsidRPr="00200FD2" w:rsidRDefault="00816D7F" w:rsidP="005D4BDE">
      <w:pPr>
        <w:spacing w:line="480" w:lineRule="auto"/>
        <w:jc w:val="center"/>
        <w:rPr>
          <w:rFonts w:ascii="Times New Roman" w:hAnsi="Times New Roman" w:cs="Times New Roman"/>
          <w:sz w:val="24"/>
          <w:szCs w:val="24"/>
        </w:rPr>
      </w:pPr>
      <w:r>
        <w:rPr>
          <w:rFonts w:ascii="Times New Roman" w:hAnsi="Times New Roman" w:cs="Times New Roman"/>
          <w:sz w:val="24"/>
          <w:szCs w:val="24"/>
        </w:rPr>
        <w:t>Candace Barrett</w:t>
      </w:r>
    </w:p>
    <w:p w:rsidR="005D4BDE" w:rsidRPr="00200FD2" w:rsidRDefault="005D4BDE" w:rsidP="005D4BDE">
      <w:pPr>
        <w:spacing w:line="480" w:lineRule="auto"/>
        <w:jc w:val="center"/>
        <w:rPr>
          <w:rFonts w:ascii="Times New Roman" w:hAnsi="Times New Roman" w:cs="Times New Roman"/>
          <w:sz w:val="24"/>
          <w:szCs w:val="24"/>
        </w:rPr>
      </w:pPr>
      <w:r w:rsidRPr="00200FD2">
        <w:rPr>
          <w:rFonts w:ascii="Times New Roman" w:hAnsi="Times New Roman" w:cs="Times New Roman"/>
          <w:sz w:val="24"/>
          <w:szCs w:val="24"/>
        </w:rPr>
        <w:t>Institution</w:t>
      </w:r>
    </w:p>
    <w:p w:rsidR="005D4BDE" w:rsidRPr="00200FD2" w:rsidRDefault="00816D7F" w:rsidP="005D4BDE">
      <w:pPr>
        <w:spacing w:line="480" w:lineRule="auto"/>
        <w:jc w:val="center"/>
        <w:rPr>
          <w:rFonts w:ascii="Times New Roman" w:hAnsi="Times New Roman" w:cs="Times New Roman"/>
          <w:sz w:val="24"/>
          <w:szCs w:val="24"/>
        </w:rPr>
      </w:pPr>
      <w:r>
        <w:rPr>
          <w:rFonts w:ascii="Times New Roman" w:hAnsi="Times New Roman" w:cs="Times New Roman"/>
          <w:sz w:val="24"/>
          <w:szCs w:val="24"/>
        </w:rPr>
        <w:t>11/19/19</w:t>
      </w:r>
      <w:bookmarkStart w:id="0" w:name="_GoBack"/>
      <w:bookmarkEnd w:id="0"/>
      <w:r w:rsidR="005D4BDE" w:rsidRPr="00200FD2">
        <w:rPr>
          <w:rFonts w:ascii="Times New Roman" w:hAnsi="Times New Roman" w:cs="Times New Roman"/>
          <w:sz w:val="24"/>
          <w:szCs w:val="24"/>
        </w:rPr>
        <w:br w:type="page"/>
      </w:r>
    </w:p>
    <w:p w:rsidR="008B3774" w:rsidRPr="00200FD2" w:rsidRDefault="008B3774" w:rsidP="00F84379">
      <w:pPr>
        <w:spacing w:line="480" w:lineRule="auto"/>
        <w:jc w:val="center"/>
        <w:rPr>
          <w:rFonts w:ascii="Times New Roman" w:hAnsi="Times New Roman" w:cs="Times New Roman"/>
          <w:sz w:val="24"/>
          <w:szCs w:val="24"/>
        </w:rPr>
      </w:pPr>
      <w:r w:rsidRPr="00200FD2">
        <w:rPr>
          <w:rFonts w:ascii="Times New Roman" w:hAnsi="Times New Roman" w:cs="Times New Roman"/>
          <w:sz w:val="24"/>
          <w:szCs w:val="24"/>
        </w:rPr>
        <w:lastRenderedPageBreak/>
        <w:t>The Power of Connection</w:t>
      </w:r>
    </w:p>
    <w:p w:rsidR="008B3774" w:rsidRPr="00200FD2" w:rsidRDefault="008B3774" w:rsidP="00F84379">
      <w:pPr>
        <w:spacing w:line="480" w:lineRule="auto"/>
        <w:jc w:val="center"/>
        <w:rPr>
          <w:rFonts w:ascii="Times New Roman" w:hAnsi="Times New Roman" w:cs="Times New Roman"/>
          <w:b/>
          <w:sz w:val="24"/>
          <w:szCs w:val="24"/>
        </w:rPr>
      </w:pPr>
      <w:r w:rsidRPr="00200FD2">
        <w:rPr>
          <w:rFonts w:ascii="Times New Roman" w:hAnsi="Times New Roman" w:cs="Times New Roman"/>
          <w:b/>
          <w:sz w:val="24"/>
          <w:szCs w:val="24"/>
        </w:rPr>
        <w:t>Introduction</w:t>
      </w:r>
    </w:p>
    <w:p w:rsidR="001D0D64" w:rsidRPr="00200FD2" w:rsidRDefault="00133C6E" w:rsidP="00F84379">
      <w:pPr>
        <w:spacing w:line="480" w:lineRule="auto"/>
        <w:ind w:firstLine="720"/>
        <w:rPr>
          <w:rFonts w:ascii="Times New Roman" w:hAnsi="Times New Roman" w:cs="Times New Roman"/>
          <w:sz w:val="24"/>
          <w:szCs w:val="24"/>
        </w:rPr>
      </w:pPr>
      <w:r w:rsidRPr="00200FD2">
        <w:rPr>
          <w:rFonts w:ascii="Times New Roman" w:hAnsi="Times New Roman" w:cs="Times New Roman"/>
          <w:sz w:val="24"/>
          <w:szCs w:val="24"/>
        </w:rPr>
        <w:t xml:space="preserve">A </w:t>
      </w:r>
      <w:r w:rsidR="00FA588F" w:rsidRPr="00200FD2">
        <w:rPr>
          <w:rFonts w:ascii="Times New Roman" w:hAnsi="Times New Roman" w:cs="Times New Roman"/>
          <w:sz w:val="24"/>
          <w:szCs w:val="24"/>
        </w:rPr>
        <w:t xml:space="preserve">Personal Learning Network is </w:t>
      </w:r>
      <w:r w:rsidR="00BB2153" w:rsidRPr="00200FD2">
        <w:rPr>
          <w:rFonts w:ascii="Times New Roman" w:hAnsi="Times New Roman" w:cs="Times New Roman"/>
          <w:sz w:val="24"/>
          <w:szCs w:val="24"/>
        </w:rPr>
        <w:t>a very dominant connection that exists</w:t>
      </w:r>
      <w:r w:rsidR="00FA588F" w:rsidRPr="00200FD2">
        <w:rPr>
          <w:rFonts w:ascii="Times New Roman" w:hAnsi="Times New Roman" w:cs="Times New Roman"/>
          <w:sz w:val="24"/>
          <w:szCs w:val="24"/>
        </w:rPr>
        <w:t xml:space="preserve"> between groups who intended to share experiences, information and ideas that are vital towards comprehending the world. Social media services are fundament for they promote personal learning network. To ensure effective application of personal learning network, it is imperative to reflect one’s accomplishments and experiences</w:t>
      </w:r>
      <w:r w:rsidR="00220FD2" w:rsidRPr="00200FD2">
        <w:rPr>
          <w:rFonts w:ascii="Times New Roman" w:hAnsi="Times New Roman" w:cs="Times New Roman"/>
          <w:sz w:val="24"/>
          <w:szCs w:val="24"/>
        </w:rPr>
        <w:t xml:space="preserve"> (Collings, </w:t>
      </w:r>
      <w:proofErr w:type="spellStart"/>
      <w:r w:rsidR="00220FD2" w:rsidRPr="00200FD2">
        <w:rPr>
          <w:rFonts w:ascii="Times New Roman" w:hAnsi="Times New Roman" w:cs="Times New Roman"/>
          <w:sz w:val="24"/>
          <w:szCs w:val="24"/>
        </w:rPr>
        <w:t>Mellahi</w:t>
      </w:r>
      <w:proofErr w:type="spellEnd"/>
      <w:r w:rsidR="00220FD2" w:rsidRPr="00200FD2">
        <w:rPr>
          <w:rFonts w:ascii="Times New Roman" w:hAnsi="Times New Roman" w:cs="Times New Roman"/>
          <w:sz w:val="24"/>
          <w:szCs w:val="24"/>
        </w:rPr>
        <w:t xml:space="preserve"> &amp; </w:t>
      </w:r>
      <w:proofErr w:type="spellStart"/>
      <w:r w:rsidR="00220FD2" w:rsidRPr="00200FD2">
        <w:rPr>
          <w:rFonts w:ascii="Times New Roman" w:hAnsi="Times New Roman" w:cs="Times New Roman"/>
          <w:sz w:val="24"/>
          <w:szCs w:val="24"/>
        </w:rPr>
        <w:t>Cascio</w:t>
      </w:r>
      <w:proofErr w:type="spellEnd"/>
      <w:r w:rsidR="00220FD2" w:rsidRPr="00200FD2">
        <w:rPr>
          <w:rFonts w:ascii="Times New Roman" w:hAnsi="Times New Roman" w:cs="Times New Roman"/>
          <w:sz w:val="24"/>
          <w:szCs w:val="24"/>
        </w:rPr>
        <w:t>, 2017)</w:t>
      </w:r>
      <w:r w:rsidR="00BB2153">
        <w:rPr>
          <w:rFonts w:ascii="Times New Roman" w:hAnsi="Times New Roman" w:cs="Times New Roman"/>
          <w:sz w:val="24"/>
          <w:szCs w:val="24"/>
        </w:rPr>
        <w:t xml:space="preserve">. Insights from education are also vital since they </w:t>
      </w:r>
      <w:r w:rsidR="00FA588F" w:rsidRPr="00200FD2">
        <w:rPr>
          <w:rFonts w:ascii="Times New Roman" w:hAnsi="Times New Roman" w:cs="Times New Roman"/>
          <w:sz w:val="24"/>
          <w:szCs w:val="24"/>
        </w:rPr>
        <w:t xml:space="preserve">will allow the accommodation of different applications which will complement personal learning network. My Personal Learning Network will be examined through LinkedIn, which is the primary reason for the selection of groups </w:t>
      </w:r>
      <w:r w:rsidR="001D0D64" w:rsidRPr="00200FD2">
        <w:rPr>
          <w:rFonts w:ascii="Times New Roman" w:hAnsi="Times New Roman" w:cs="Times New Roman"/>
          <w:sz w:val="24"/>
          <w:szCs w:val="24"/>
        </w:rPr>
        <w:t>or members based on my network.</w:t>
      </w:r>
    </w:p>
    <w:p w:rsidR="00F84379" w:rsidRPr="00200FD2" w:rsidRDefault="00F84379" w:rsidP="00F84379">
      <w:pPr>
        <w:spacing w:line="480" w:lineRule="auto"/>
        <w:jc w:val="center"/>
        <w:rPr>
          <w:rFonts w:ascii="Times New Roman" w:hAnsi="Times New Roman" w:cs="Times New Roman"/>
          <w:b/>
          <w:sz w:val="24"/>
          <w:szCs w:val="24"/>
        </w:rPr>
      </w:pPr>
      <w:r w:rsidRPr="00200FD2">
        <w:rPr>
          <w:rFonts w:ascii="Times New Roman" w:hAnsi="Times New Roman" w:cs="Times New Roman"/>
          <w:b/>
          <w:sz w:val="24"/>
          <w:szCs w:val="24"/>
        </w:rPr>
        <w:t>The power of Connection: Building a Personal Learning Network</w:t>
      </w:r>
    </w:p>
    <w:p w:rsidR="00F84379" w:rsidRPr="00200FD2" w:rsidRDefault="00F84379" w:rsidP="00F84379">
      <w:pPr>
        <w:spacing w:line="480" w:lineRule="auto"/>
        <w:ind w:firstLine="720"/>
        <w:rPr>
          <w:rFonts w:ascii="Times New Roman" w:hAnsi="Times New Roman" w:cs="Times New Roman"/>
          <w:sz w:val="24"/>
          <w:szCs w:val="24"/>
        </w:rPr>
      </w:pPr>
      <w:r w:rsidRPr="00200FD2">
        <w:rPr>
          <w:rFonts w:ascii="Times New Roman" w:hAnsi="Times New Roman" w:cs="Times New Roman"/>
          <w:sz w:val="24"/>
          <w:szCs w:val="24"/>
        </w:rPr>
        <w:t>Advancement in te</w:t>
      </w:r>
      <w:r w:rsidR="00580AAE" w:rsidRPr="00200FD2">
        <w:rPr>
          <w:rFonts w:ascii="Times New Roman" w:hAnsi="Times New Roman" w:cs="Times New Roman"/>
          <w:sz w:val="24"/>
          <w:szCs w:val="24"/>
        </w:rPr>
        <w:t>chnology has changed the world because it has changed</w:t>
      </w:r>
      <w:r w:rsidRPr="00200FD2">
        <w:rPr>
          <w:rFonts w:ascii="Times New Roman" w:hAnsi="Times New Roman" w:cs="Times New Roman"/>
          <w:sz w:val="24"/>
          <w:szCs w:val="24"/>
        </w:rPr>
        <w:t xml:space="preserve"> how people and gr</w:t>
      </w:r>
      <w:r w:rsidR="00580AAE" w:rsidRPr="00200FD2">
        <w:rPr>
          <w:rFonts w:ascii="Times New Roman" w:hAnsi="Times New Roman" w:cs="Times New Roman"/>
          <w:sz w:val="24"/>
          <w:szCs w:val="24"/>
        </w:rPr>
        <w:t xml:space="preserve">oups interact with one another </w:t>
      </w:r>
      <w:r w:rsidRPr="00200FD2">
        <w:rPr>
          <w:rFonts w:ascii="Times New Roman" w:hAnsi="Times New Roman" w:cs="Times New Roman"/>
          <w:sz w:val="24"/>
          <w:szCs w:val="24"/>
        </w:rPr>
        <w:t>despite their location</w:t>
      </w:r>
      <w:r w:rsidR="00580AAE" w:rsidRPr="00200FD2">
        <w:rPr>
          <w:rFonts w:ascii="Times New Roman" w:hAnsi="Times New Roman" w:cs="Times New Roman"/>
          <w:sz w:val="24"/>
          <w:szCs w:val="24"/>
        </w:rPr>
        <w:t>s. It has also resulted to</w:t>
      </w:r>
      <w:r w:rsidRPr="00200FD2">
        <w:rPr>
          <w:rFonts w:ascii="Times New Roman" w:hAnsi="Times New Roman" w:cs="Times New Roman"/>
          <w:sz w:val="24"/>
          <w:szCs w:val="24"/>
        </w:rPr>
        <w:t xml:space="preserve"> social media generation. Social media has reduced the world into a small global villag</w:t>
      </w:r>
      <w:r w:rsidR="00580AAE" w:rsidRPr="00200FD2">
        <w:rPr>
          <w:rFonts w:ascii="Times New Roman" w:hAnsi="Times New Roman" w:cs="Times New Roman"/>
          <w:sz w:val="24"/>
          <w:szCs w:val="24"/>
        </w:rPr>
        <w:t>e by connecting people together with the use of various platforms (</w:t>
      </w:r>
      <w:r w:rsidRPr="00200FD2">
        <w:rPr>
          <w:rFonts w:ascii="Times New Roman" w:hAnsi="Times New Roman" w:cs="Times New Roman"/>
          <w:sz w:val="24"/>
          <w:szCs w:val="24"/>
        </w:rPr>
        <w:t xml:space="preserve">Collings et al., 2017). Among </w:t>
      </w:r>
      <w:r w:rsidR="00580AAE" w:rsidRPr="00200FD2">
        <w:rPr>
          <w:rFonts w:ascii="Times New Roman" w:hAnsi="Times New Roman" w:cs="Times New Roman"/>
          <w:sz w:val="24"/>
          <w:szCs w:val="24"/>
        </w:rPr>
        <w:t xml:space="preserve">the benefits of social media, </w:t>
      </w:r>
      <w:r w:rsidRPr="00200FD2">
        <w:rPr>
          <w:rFonts w:ascii="Times New Roman" w:hAnsi="Times New Roman" w:cs="Times New Roman"/>
          <w:sz w:val="24"/>
          <w:szCs w:val="24"/>
        </w:rPr>
        <w:t>Personal Learning Networks (PLN)</w:t>
      </w:r>
      <w:r w:rsidR="00580AAE" w:rsidRPr="00200FD2">
        <w:rPr>
          <w:rFonts w:ascii="Times New Roman" w:hAnsi="Times New Roman" w:cs="Times New Roman"/>
          <w:sz w:val="24"/>
          <w:szCs w:val="24"/>
        </w:rPr>
        <w:t xml:space="preserve"> is a common example. </w:t>
      </w:r>
      <w:r w:rsidRPr="00200FD2">
        <w:rPr>
          <w:rFonts w:ascii="Times New Roman" w:hAnsi="Times New Roman" w:cs="Times New Roman"/>
          <w:sz w:val="24"/>
          <w:szCs w:val="24"/>
        </w:rPr>
        <w:t xml:space="preserve">PNL aims at bringing </w:t>
      </w:r>
      <w:r w:rsidR="00580AAE" w:rsidRPr="00200FD2">
        <w:rPr>
          <w:rFonts w:ascii="Times New Roman" w:hAnsi="Times New Roman" w:cs="Times New Roman"/>
          <w:sz w:val="24"/>
          <w:szCs w:val="24"/>
        </w:rPr>
        <w:t>people together</w:t>
      </w:r>
      <w:r w:rsidRPr="00200FD2">
        <w:rPr>
          <w:rFonts w:ascii="Times New Roman" w:hAnsi="Times New Roman" w:cs="Times New Roman"/>
          <w:sz w:val="24"/>
          <w:szCs w:val="24"/>
        </w:rPr>
        <w:t xml:space="preserve"> to share their knowledge, skills and exper</w:t>
      </w:r>
      <w:r w:rsidR="00580AAE" w:rsidRPr="00200FD2">
        <w:rPr>
          <w:rFonts w:ascii="Times New Roman" w:hAnsi="Times New Roman" w:cs="Times New Roman"/>
          <w:sz w:val="24"/>
          <w:szCs w:val="24"/>
        </w:rPr>
        <w:t>iences to benefit one another</w:t>
      </w:r>
      <w:r w:rsidRPr="00200FD2">
        <w:rPr>
          <w:rFonts w:ascii="Times New Roman" w:hAnsi="Times New Roman" w:cs="Times New Roman"/>
          <w:sz w:val="24"/>
          <w:szCs w:val="24"/>
        </w:rPr>
        <w:t>. For one to be included in the PLN they have</w:t>
      </w:r>
      <w:r w:rsidR="00580AAE" w:rsidRPr="00200FD2">
        <w:rPr>
          <w:rFonts w:ascii="Times New Roman" w:hAnsi="Times New Roman" w:cs="Times New Roman"/>
          <w:sz w:val="24"/>
          <w:szCs w:val="24"/>
        </w:rPr>
        <w:t xml:space="preserve"> to meet certain qualifications. Upon determining who to include in the group, </w:t>
      </w:r>
      <w:r w:rsidRPr="00200FD2">
        <w:rPr>
          <w:rFonts w:ascii="Times New Roman" w:hAnsi="Times New Roman" w:cs="Times New Roman"/>
          <w:sz w:val="24"/>
          <w:szCs w:val="24"/>
        </w:rPr>
        <w:t xml:space="preserve">research has to be done to </w:t>
      </w:r>
      <w:r w:rsidR="00580AAE" w:rsidRPr="00200FD2">
        <w:rPr>
          <w:rFonts w:ascii="Times New Roman" w:hAnsi="Times New Roman" w:cs="Times New Roman"/>
          <w:sz w:val="24"/>
          <w:szCs w:val="24"/>
        </w:rPr>
        <w:t xml:space="preserve">examine </w:t>
      </w:r>
      <w:r w:rsidRPr="00200FD2">
        <w:rPr>
          <w:rFonts w:ascii="Times New Roman" w:hAnsi="Times New Roman" w:cs="Times New Roman"/>
          <w:sz w:val="24"/>
          <w:szCs w:val="24"/>
        </w:rPr>
        <w:t>whether a person is eli</w:t>
      </w:r>
      <w:r w:rsidR="00580AAE" w:rsidRPr="00200FD2">
        <w:rPr>
          <w:rFonts w:ascii="Times New Roman" w:hAnsi="Times New Roman" w:cs="Times New Roman"/>
          <w:sz w:val="24"/>
          <w:szCs w:val="24"/>
        </w:rPr>
        <w:t>gible for inclusion in the group.</w:t>
      </w:r>
    </w:p>
    <w:p w:rsidR="00580AAE" w:rsidRPr="00200FD2" w:rsidRDefault="00580AAE" w:rsidP="00F84379">
      <w:pPr>
        <w:spacing w:line="480" w:lineRule="auto"/>
        <w:rPr>
          <w:rFonts w:ascii="Times New Roman" w:hAnsi="Times New Roman" w:cs="Times New Roman"/>
          <w:sz w:val="24"/>
          <w:szCs w:val="24"/>
        </w:rPr>
      </w:pPr>
    </w:p>
    <w:p w:rsidR="00580AAE" w:rsidRPr="00200FD2" w:rsidRDefault="00580AAE" w:rsidP="00F84379">
      <w:pPr>
        <w:spacing w:line="480" w:lineRule="auto"/>
        <w:rPr>
          <w:rFonts w:ascii="Times New Roman" w:hAnsi="Times New Roman" w:cs="Times New Roman"/>
          <w:sz w:val="24"/>
          <w:szCs w:val="24"/>
        </w:rPr>
      </w:pPr>
    </w:p>
    <w:p w:rsidR="00F84379" w:rsidRPr="00200FD2" w:rsidRDefault="00580AAE" w:rsidP="00580AAE">
      <w:pPr>
        <w:spacing w:line="480" w:lineRule="auto"/>
        <w:jc w:val="center"/>
        <w:rPr>
          <w:rFonts w:ascii="Times New Roman" w:hAnsi="Times New Roman" w:cs="Times New Roman"/>
          <w:b/>
          <w:sz w:val="24"/>
          <w:szCs w:val="24"/>
        </w:rPr>
      </w:pPr>
      <w:r w:rsidRPr="00200FD2">
        <w:rPr>
          <w:rFonts w:ascii="Times New Roman" w:hAnsi="Times New Roman" w:cs="Times New Roman"/>
          <w:b/>
          <w:sz w:val="24"/>
          <w:szCs w:val="24"/>
        </w:rPr>
        <w:lastRenderedPageBreak/>
        <w:t>Social Media S</w:t>
      </w:r>
      <w:r w:rsidR="00F84379" w:rsidRPr="00200FD2">
        <w:rPr>
          <w:rFonts w:ascii="Times New Roman" w:hAnsi="Times New Roman" w:cs="Times New Roman"/>
          <w:b/>
          <w:sz w:val="24"/>
          <w:szCs w:val="24"/>
        </w:rPr>
        <w:t>ources</w:t>
      </w:r>
    </w:p>
    <w:p w:rsidR="00F84379" w:rsidRPr="00200FD2" w:rsidRDefault="00F84379" w:rsidP="00580AAE">
      <w:pPr>
        <w:spacing w:line="480" w:lineRule="auto"/>
        <w:ind w:firstLine="720"/>
        <w:rPr>
          <w:rFonts w:ascii="Times New Roman" w:hAnsi="Times New Roman" w:cs="Times New Roman"/>
          <w:sz w:val="24"/>
          <w:szCs w:val="24"/>
        </w:rPr>
      </w:pPr>
      <w:r w:rsidRPr="00200FD2">
        <w:rPr>
          <w:rFonts w:ascii="Times New Roman" w:hAnsi="Times New Roman" w:cs="Times New Roman"/>
          <w:sz w:val="24"/>
          <w:szCs w:val="24"/>
        </w:rPr>
        <w:t xml:space="preserve">The social media sources that can be used to determine potential candidates are </w:t>
      </w:r>
      <w:r w:rsidR="00580AAE" w:rsidRPr="00200FD2">
        <w:rPr>
          <w:rFonts w:ascii="Times New Roman" w:hAnsi="Times New Roman" w:cs="Times New Roman"/>
          <w:sz w:val="24"/>
          <w:szCs w:val="24"/>
        </w:rPr>
        <w:t xml:space="preserve">multiple since </w:t>
      </w:r>
      <w:r w:rsidRPr="00200FD2">
        <w:rPr>
          <w:rFonts w:ascii="Times New Roman" w:hAnsi="Times New Roman" w:cs="Times New Roman"/>
          <w:sz w:val="24"/>
          <w:szCs w:val="24"/>
        </w:rPr>
        <w:t>technology</w:t>
      </w:r>
      <w:r w:rsidR="00580AAE" w:rsidRPr="00200FD2">
        <w:rPr>
          <w:rFonts w:ascii="Times New Roman" w:hAnsi="Times New Roman" w:cs="Times New Roman"/>
          <w:sz w:val="24"/>
          <w:szCs w:val="24"/>
        </w:rPr>
        <w:t xml:space="preserve"> has continued to improve</w:t>
      </w:r>
      <w:r w:rsidRPr="00200FD2">
        <w:rPr>
          <w:rFonts w:ascii="Times New Roman" w:hAnsi="Times New Roman" w:cs="Times New Roman"/>
          <w:sz w:val="24"/>
          <w:szCs w:val="24"/>
        </w:rPr>
        <w:t xml:space="preserve">. An example of </w:t>
      </w:r>
      <w:r w:rsidR="00580AAE" w:rsidRPr="00200FD2">
        <w:rPr>
          <w:rFonts w:ascii="Times New Roman" w:hAnsi="Times New Roman" w:cs="Times New Roman"/>
          <w:sz w:val="24"/>
          <w:szCs w:val="24"/>
        </w:rPr>
        <w:t>a social media source is Face</w:t>
      </w:r>
      <w:r w:rsidRPr="00200FD2">
        <w:rPr>
          <w:rFonts w:ascii="Times New Roman" w:hAnsi="Times New Roman" w:cs="Times New Roman"/>
          <w:sz w:val="24"/>
          <w:szCs w:val="24"/>
        </w:rPr>
        <w:t xml:space="preserve">book, </w:t>
      </w:r>
      <w:r w:rsidR="00580AAE" w:rsidRPr="00200FD2">
        <w:rPr>
          <w:rFonts w:ascii="Times New Roman" w:hAnsi="Times New Roman" w:cs="Times New Roman"/>
          <w:sz w:val="24"/>
          <w:szCs w:val="24"/>
        </w:rPr>
        <w:t xml:space="preserve">which is used </w:t>
      </w:r>
      <w:r w:rsidRPr="00200FD2">
        <w:rPr>
          <w:rFonts w:ascii="Times New Roman" w:hAnsi="Times New Roman" w:cs="Times New Roman"/>
          <w:sz w:val="24"/>
          <w:szCs w:val="24"/>
        </w:rPr>
        <w:t>to link family and friends by bringing them together. Despite the fact that family and friends can still establish a network of sharing and learn</w:t>
      </w:r>
      <w:r w:rsidR="00580AAE" w:rsidRPr="00200FD2">
        <w:rPr>
          <w:rFonts w:ascii="Times New Roman" w:hAnsi="Times New Roman" w:cs="Times New Roman"/>
          <w:sz w:val="24"/>
          <w:szCs w:val="24"/>
        </w:rPr>
        <w:t>ing from one another,</w:t>
      </w:r>
      <w:r w:rsidRPr="00200FD2">
        <w:rPr>
          <w:rFonts w:ascii="Times New Roman" w:hAnsi="Times New Roman" w:cs="Times New Roman"/>
          <w:sz w:val="24"/>
          <w:szCs w:val="24"/>
        </w:rPr>
        <w:t xml:space="preserve"> Personal Learning Network is highly unexpected from this platform. </w:t>
      </w:r>
      <w:r w:rsidR="00580AAE" w:rsidRPr="00200FD2">
        <w:rPr>
          <w:rFonts w:ascii="Times New Roman" w:hAnsi="Times New Roman" w:cs="Times New Roman"/>
          <w:sz w:val="24"/>
          <w:szCs w:val="24"/>
        </w:rPr>
        <w:t>Again, Twitter allows communication, although it is restricted by limiting the number of characters in a message</w:t>
      </w:r>
      <w:r w:rsidR="00200FD2" w:rsidRPr="00200FD2">
        <w:rPr>
          <w:rFonts w:ascii="Times New Roman" w:hAnsi="Times New Roman" w:cs="Times New Roman"/>
          <w:sz w:val="24"/>
          <w:szCs w:val="24"/>
        </w:rPr>
        <w:t xml:space="preserve"> (Trust, 2012)</w:t>
      </w:r>
      <w:r w:rsidR="00580AAE" w:rsidRPr="00200FD2">
        <w:rPr>
          <w:rFonts w:ascii="Times New Roman" w:hAnsi="Times New Roman" w:cs="Times New Roman"/>
          <w:sz w:val="24"/>
          <w:szCs w:val="24"/>
        </w:rPr>
        <w:t xml:space="preserve">. </w:t>
      </w:r>
      <w:r w:rsidRPr="00200FD2">
        <w:rPr>
          <w:rFonts w:ascii="Times New Roman" w:hAnsi="Times New Roman" w:cs="Times New Roman"/>
          <w:sz w:val="24"/>
          <w:szCs w:val="24"/>
        </w:rPr>
        <w:t>An example of a social media source that is perfect for creating a Personal Learning Network is LinkedIn as it provides all the necessities needed in creating a Personal Learning Networ</w:t>
      </w:r>
      <w:r w:rsidR="00580AAE" w:rsidRPr="00200FD2">
        <w:rPr>
          <w:rFonts w:ascii="Times New Roman" w:hAnsi="Times New Roman" w:cs="Times New Roman"/>
          <w:sz w:val="24"/>
          <w:szCs w:val="24"/>
        </w:rPr>
        <w:t>k. Hence,</w:t>
      </w:r>
      <w:r w:rsidRPr="00200FD2">
        <w:rPr>
          <w:rFonts w:ascii="Times New Roman" w:hAnsi="Times New Roman" w:cs="Times New Roman"/>
          <w:sz w:val="24"/>
          <w:szCs w:val="24"/>
        </w:rPr>
        <w:t xml:space="preserve"> it is evident that social medial has sources that an individual would consider when joining a learning community. Personally I would advocate for LinkedIn as the best option of a creating a community of learning.</w:t>
      </w:r>
    </w:p>
    <w:p w:rsidR="001D0D64" w:rsidRPr="00200FD2" w:rsidRDefault="001D0D64" w:rsidP="00580AAE">
      <w:pPr>
        <w:spacing w:line="480" w:lineRule="auto"/>
        <w:jc w:val="center"/>
        <w:rPr>
          <w:rFonts w:ascii="Times New Roman" w:hAnsi="Times New Roman" w:cs="Times New Roman"/>
          <w:b/>
          <w:sz w:val="24"/>
          <w:szCs w:val="24"/>
        </w:rPr>
      </w:pPr>
      <w:r w:rsidRPr="00200FD2">
        <w:rPr>
          <w:rFonts w:ascii="Times New Roman" w:hAnsi="Times New Roman" w:cs="Times New Roman"/>
          <w:b/>
          <w:sz w:val="24"/>
          <w:szCs w:val="24"/>
        </w:rPr>
        <w:t>My Personal Learning Network</w:t>
      </w:r>
    </w:p>
    <w:p w:rsidR="00133C6E" w:rsidRPr="00200FD2" w:rsidRDefault="001D0D64" w:rsidP="00992B1D">
      <w:pPr>
        <w:spacing w:line="480" w:lineRule="auto"/>
        <w:ind w:firstLine="720"/>
        <w:rPr>
          <w:rFonts w:ascii="Times New Roman" w:hAnsi="Times New Roman" w:cs="Times New Roman"/>
          <w:sz w:val="24"/>
          <w:szCs w:val="24"/>
        </w:rPr>
      </w:pPr>
      <w:r w:rsidRPr="00200FD2">
        <w:rPr>
          <w:rFonts w:ascii="Times New Roman" w:hAnsi="Times New Roman" w:cs="Times New Roman"/>
          <w:sz w:val="24"/>
          <w:szCs w:val="24"/>
        </w:rPr>
        <w:t xml:space="preserve">LinkedIn aided me to build a Personal Learning Network that has over 600 individual contacts and over 30 various groups. It is important noting that I select both groups and individuals based on their credentials, diversity, experiences and different approaches they use. </w:t>
      </w:r>
      <w:r w:rsidR="002C226E" w:rsidRPr="00200FD2">
        <w:rPr>
          <w:rFonts w:ascii="Times New Roman" w:hAnsi="Times New Roman" w:cs="Times New Roman"/>
          <w:sz w:val="24"/>
          <w:szCs w:val="24"/>
        </w:rPr>
        <w:t xml:space="preserve">Some of the most important groups and individuals that are in the range of my network are Global Academy of Finance and Management, the International Management Consultant Board, Strayer University Group, Eileen </w:t>
      </w:r>
      <w:proofErr w:type="spellStart"/>
      <w:r w:rsidR="002C226E" w:rsidRPr="00200FD2">
        <w:rPr>
          <w:rFonts w:ascii="Times New Roman" w:hAnsi="Times New Roman" w:cs="Times New Roman"/>
          <w:sz w:val="24"/>
          <w:szCs w:val="24"/>
        </w:rPr>
        <w:t>McDargh</w:t>
      </w:r>
      <w:proofErr w:type="spellEnd"/>
      <w:r w:rsidR="002C226E" w:rsidRPr="00200FD2">
        <w:rPr>
          <w:rFonts w:ascii="Times New Roman" w:hAnsi="Times New Roman" w:cs="Times New Roman"/>
          <w:sz w:val="24"/>
          <w:szCs w:val="24"/>
        </w:rPr>
        <w:t xml:space="preserve"> and Debra Fine. International Management Consultant Board is vital since it improves the level of education as well as quality standards in different fields. </w:t>
      </w:r>
      <w:r w:rsidR="00B80CED" w:rsidRPr="00200FD2">
        <w:rPr>
          <w:rFonts w:ascii="Times New Roman" w:hAnsi="Times New Roman" w:cs="Times New Roman"/>
          <w:sz w:val="24"/>
          <w:szCs w:val="24"/>
        </w:rPr>
        <w:t>In addition, i</w:t>
      </w:r>
      <w:r w:rsidR="002C226E" w:rsidRPr="00200FD2">
        <w:rPr>
          <w:rFonts w:ascii="Times New Roman" w:hAnsi="Times New Roman" w:cs="Times New Roman"/>
          <w:sz w:val="24"/>
          <w:szCs w:val="24"/>
        </w:rPr>
        <w:t>t also encourages the</w:t>
      </w:r>
      <w:r w:rsidR="00B80CED" w:rsidRPr="00200FD2">
        <w:rPr>
          <w:rFonts w:ascii="Times New Roman" w:hAnsi="Times New Roman" w:cs="Times New Roman"/>
          <w:sz w:val="24"/>
          <w:szCs w:val="24"/>
        </w:rPr>
        <w:t xml:space="preserve"> exchange of information and ideas among persons who are in different pro</w:t>
      </w:r>
      <w:r w:rsidR="00220FD2" w:rsidRPr="00200FD2">
        <w:rPr>
          <w:rFonts w:ascii="Times New Roman" w:hAnsi="Times New Roman" w:cs="Times New Roman"/>
          <w:sz w:val="24"/>
          <w:szCs w:val="24"/>
        </w:rPr>
        <w:t>fessions to integrate knowledge (Cooke, 2012).</w:t>
      </w:r>
      <w:r w:rsidR="00B80CED" w:rsidRPr="00200FD2">
        <w:rPr>
          <w:rFonts w:ascii="Times New Roman" w:hAnsi="Times New Roman" w:cs="Times New Roman"/>
          <w:sz w:val="24"/>
          <w:szCs w:val="24"/>
        </w:rPr>
        <w:t xml:space="preserve"> It also promotes different research activities that can promote international businesses. Since I stand out to be accredited member of the IMCB, it is essential that I </w:t>
      </w:r>
      <w:r w:rsidR="00B80CED" w:rsidRPr="00200FD2">
        <w:rPr>
          <w:rFonts w:ascii="Times New Roman" w:hAnsi="Times New Roman" w:cs="Times New Roman"/>
          <w:sz w:val="24"/>
          <w:szCs w:val="24"/>
        </w:rPr>
        <w:lastRenderedPageBreak/>
        <w:t>include it on LinkedIn for my PLN.</w:t>
      </w:r>
      <w:r w:rsidR="00E00BEF" w:rsidRPr="00200FD2">
        <w:rPr>
          <w:rFonts w:ascii="Times New Roman" w:hAnsi="Times New Roman" w:cs="Times New Roman"/>
          <w:sz w:val="24"/>
          <w:szCs w:val="24"/>
        </w:rPr>
        <w:t xml:space="preserve"> As a result, I will gather more information from the group especially on new opportunities and trends that will promote education and also the expansion of knowledge.</w:t>
      </w:r>
    </w:p>
    <w:p w:rsidR="00E00BEF" w:rsidRPr="00200FD2" w:rsidRDefault="00E00BEF" w:rsidP="00992B1D">
      <w:pPr>
        <w:spacing w:line="480" w:lineRule="auto"/>
        <w:ind w:firstLine="720"/>
        <w:rPr>
          <w:rFonts w:ascii="Times New Roman" w:hAnsi="Times New Roman" w:cs="Times New Roman"/>
          <w:sz w:val="24"/>
          <w:szCs w:val="24"/>
        </w:rPr>
      </w:pPr>
      <w:r w:rsidRPr="00200FD2">
        <w:rPr>
          <w:rFonts w:ascii="Times New Roman" w:hAnsi="Times New Roman" w:cs="Times New Roman"/>
          <w:sz w:val="24"/>
          <w:szCs w:val="24"/>
        </w:rPr>
        <w:t xml:space="preserve">The GAFM is also important for my PLN for it is a top professional body that provides businesses with ideas and insights. </w:t>
      </w:r>
      <w:r w:rsidR="00AD6FF8" w:rsidRPr="00200FD2">
        <w:rPr>
          <w:rFonts w:ascii="Times New Roman" w:hAnsi="Times New Roman" w:cs="Times New Roman"/>
          <w:sz w:val="24"/>
          <w:szCs w:val="24"/>
        </w:rPr>
        <w:t>This professional body is essential because I aim to increase my knowledge in economics and finance. The GAFM group also provide relevant and insightful information based on economic and finance information</w:t>
      </w:r>
      <w:r w:rsidR="00220FD2" w:rsidRPr="00200FD2">
        <w:rPr>
          <w:rFonts w:ascii="Times New Roman" w:hAnsi="Times New Roman" w:cs="Times New Roman"/>
          <w:sz w:val="24"/>
          <w:szCs w:val="24"/>
        </w:rPr>
        <w:t xml:space="preserve"> (Cooke, 2012)</w:t>
      </w:r>
      <w:r w:rsidR="00AD6FF8" w:rsidRPr="00200FD2">
        <w:rPr>
          <w:rFonts w:ascii="Times New Roman" w:hAnsi="Times New Roman" w:cs="Times New Roman"/>
          <w:sz w:val="24"/>
          <w:szCs w:val="24"/>
        </w:rPr>
        <w:t>. This group encompasses diverse members around the globe, which makes it possible to learn more information. For that reason, I will embrace new approaches and knowledge which are vital for my career and personal life.</w:t>
      </w:r>
    </w:p>
    <w:p w:rsidR="00AD6FF8" w:rsidRPr="00200FD2" w:rsidRDefault="00AD6FF8" w:rsidP="00992B1D">
      <w:pPr>
        <w:spacing w:line="480" w:lineRule="auto"/>
        <w:ind w:firstLine="720"/>
        <w:rPr>
          <w:rFonts w:ascii="Times New Roman" w:hAnsi="Times New Roman" w:cs="Times New Roman"/>
          <w:sz w:val="24"/>
          <w:szCs w:val="24"/>
        </w:rPr>
      </w:pPr>
      <w:r w:rsidRPr="00200FD2">
        <w:rPr>
          <w:rFonts w:ascii="Times New Roman" w:hAnsi="Times New Roman" w:cs="Times New Roman"/>
          <w:sz w:val="24"/>
          <w:szCs w:val="24"/>
        </w:rPr>
        <w:t xml:space="preserve">Strayer University Alumni group is also set in LinkedIn. I aspire using it to learn and exploit opportunities with an aim to interact with past graduates and alumni’s. </w:t>
      </w:r>
      <w:r w:rsidR="003C1201" w:rsidRPr="00200FD2">
        <w:rPr>
          <w:rFonts w:ascii="Times New Roman" w:hAnsi="Times New Roman" w:cs="Times New Roman"/>
          <w:sz w:val="24"/>
          <w:szCs w:val="24"/>
        </w:rPr>
        <w:t>Reaching</w:t>
      </w:r>
      <w:r w:rsidRPr="00200FD2">
        <w:rPr>
          <w:rFonts w:ascii="Times New Roman" w:hAnsi="Times New Roman" w:cs="Times New Roman"/>
          <w:sz w:val="24"/>
          <w:szCs w:val="24"/>
        </w:rPr>
        <w:t xml:space="preserve"> out to the graduates will allow me to listen to their experiences, which will give me insights for my personal and professional life. </w:t>
      </w:r>
      <w:r w:rsidR="003C1201" w:rsidRPr="00200FD2">
        <w:rPr>
          <w:rFonts w:ascii="Times New Roman" w:hAnsi="Times New Roman" w:cs="Times New Roman"/>
          <w:sz w:val="24"/>
          <w:szCs w:val="24"/>
        </w:rPr>
        <w:t>The past graduates are likely to have great insights on new approaches, strategies and issues that may arise in different industries</w:t>
      </w:r>
      <w:r w:rsidR="00220FD2" w:rsidRPr="00200FD2">
        <w:rPr>
          <w:rFonts w:ascii="Times New Roman" w:hAnsi="Times New Roman" w:cs="Times New Roman"/>
          <w:sz w:val="24"/>
          <w:szCs w:val="24"/>
        </w:rPr>
        <w:t xml:space="preserve"> (Trust, 2012)</w:t>
      </w:r>
      <w:r w:rsidR="003C1201" w:rsidRPr="00200FD2">
        <w:rPr>
          <w:rFonts w:ascii="Times New Roman" w:hAnsi="Times New Roman" w:cs="Times New Roman"/>
          <w:sz w:val="24"/>
          <w:szCs w:val="24"/>
        </w:rPr>
        <w:t>. Insights and ideas that I will learn f</w:t>
      </w:r>
      <w:r w:rsidR="00992B1D" w:rsidRPr="00200FD2">
        <w:rPr>
          <w:rFonts w:ascii="Times New Roman" w:hAnsi="Times New Roman" w:cs="Times New Roman"/>
          <w:sz w:val="24"/>
          <w:szCs w:val="24"/>
        </w:rPr>
        <w:t xml:space="preserve">rom them will be fundamental upon comprehending </w:t>
      </w:r>
      <w:r w:rsidR="003C1201" w:rsidRPr="00200FD2">
        <w:rPr>
          <w:rFonts w:ascii="Times New Roman" w:hAnsi="Times New Roman" w:cs="Times New Roman"/>
          <w:sz w:val="24"/>
          <w:szCs w:val="24"/>
        </w:rPr>
        <w:t xml:space="preserve">the world in a better way. </w:t>
      </w:r>
    </w:p>
    <w:p w:rsidR="003C1201" w:rsidRPr="00200FD2" w:rsidRDefault="003C1201" w:rsidP="00992B1D">
      <w:pPr>
        <w:spacing w:line="480" w:lineRule="auto"/>
        <w:ind w:firstLine="720"/>
        <w:rPr>
          <w:rFonts w:ascii="Times New Roman" w:hAnsi="Times New Roman" w:cs="Times New Roman"/>
          <w:sz w:val="24"/>
          <w:szCs w:val="24"/>
        </w:rPr>
      </w:pPr>
      <w:r w:rsidRPr="00200FD2">
        <w:rPr>
          <w:rFonts w:ascii="Times New Roman" w:hAnsi="Times New Roman" w:cs="Times New Roman"/>
          <w:sz w:val="24"/>
          <w:szCs w:val="24"/>
        </w:rPr>
        <w:t xml:space="preserve">I sent Eileen </w:t>
      </w:r>
      <w:proofErr w:type="spellStart"/>
      <w:r w:rsidRPr="00200FD2">
        <w:rPr>
          <w:rFonts w:ascii="Times New Roman" w:hAnsi="Times New Roman" w:cs="Times New Roman"/>
          <w:sz w:val="24"/>
          <w:szCs w:val="24"/>
        </w:rPr>
        <w:t>McDargh</w:t>
      </w:r>
      <w:proofErr w:type="spellEnd"/>
      <w:r w:rsidRPr="00200FD2">
        <w:rPr>
          <w:rFonts w:ascii="Times New Roman" w:hAnsi="Times New Roman" w:cs="Times New Roman"/>
          <w:sz w:val="24"/>
          <w:szCs w:val="24"/>
        </w:rPr>
        <w:t xml:space="preserve"> an instant message via Facebook requesting her to add me on her LinkedIn network. </w:t>
      </w:r>
      <w:r w:rsidR="00E84062" w:rsidRPr="00200FD2">
        <w:rPr>
          <w:rFonts w:ascii="Times New Roman" w:hAnsi="Times New Roman" w:cs="Times New Roman"/>
          <w:sz w:val="24"/>
          <w:szCs w:val="24"/>
        </w:rPr>
        <w:t>Upon being added to her LinkedIn, I was free to ask her for more information and advice via emails. I also posted her page in case I had challenging questions. Since building my Personal Learning Network requires providing requests, I provided personal contacts, which makes it very easy for interaction.</w:t>
      </w:r>
      <w:r w:rsidR="006D3192" w:rsidRPr="00200FD2">
        <w:rPr>
          <w:rFonts w:ascii="Times New Roman" w:hAnsi="Times New Roman" w:cs="Times New Roman"/>
          <w:sz w:val="24"/>
          <w:szCs w:val="24"/>
        </w:rPr>
        <w:t xml:space="preserve"> Interaction is essential since it will allow the provision of more information and insights which will improve my understanding to the outside world. </w:t>
      </w:r>
    </w:p>
    <w:p w:rsidR="006D3192" w:rsidRPr="00200FD2" w:rsidRDefault="006D3192" w:rsidP="00992B1D">
      <w:pPr>
        <w:spacing w:line="480" w:lineRule="auto"/>
        <w:ind w:firstLine="720"/>
        <w:rPr>
          <w:rFonts w:ascii="Times New Roman" w:hAnsi="Times New Roman" w:cs="Times New Roman"/>
          <w:sz w:val="24"/>
          <w:szCs w:val="24"/>
        </w:rPr>
      </w:pPr>
      <w:r w:rsidRPr="00200FD2">
        <w:rPr>
          <w:rFonts w:ascii="Times New Roman" w:hAnsi="Times New Roman" w:cs="Times New Roman"/>
          <w:sz w:val="24"/>
          <w:szCs w:val="24"/>
        </w:rPr>
        <w:lastRenderedPageBreak/>
        <w:t>Again, I reached out to</w:t>
      </w:r>
      <w:r w:rsidR="00C071B6" w:rsidRPr="00200FD2">
        <w:rPr>
          <w:rFonts w:ascii="Times New Roman" w:hAnsi="Times New Roman" w:cs="Times New Roman"/>
          <w:sz w:val="24"/>
          <w:szCs w:val="24"/>
        </w:rPr>
        <w:t xml:space="preserve"> Debra Fine, who is a global renowned keynote speaker, businesswoman as well as trainer. I explained her that I had some friends that wanted advice regarding business and communication skills. I know her personally since I once interacted with her, and as such, she agree</w:t>
      </w:r>
      <w:r w:rsidR="00BB2153">
        <w:rPr>
          <w:rFonts w:ascii="Times New Roman" w:hAnsi="Times New Roman" w:cs="Times New Roman"/>
          <w:sz w:val="24"/>
          <w:szCs w:val="24"/>
        </w:rPr>
        <w:t>d</w:t>
      </w:r>
      <w:r w:rsidR="00C071B6" w:rsidRPr="00200FD2">
        <w:rPr>
          <w:rFonts w:ascii="Times New Roman" w:hAnsi="Times New Roman" w:cs="Times New Roman"/>
          <w:sz w:val="24"/>
          <w:szCs w:val="24"/>
        </w:rPr>
        <w:t xml:space="preserve"> to add me in her </w:t>
      </w:r>
      <w:r w:rsidR="00220FD2" w:rsidRPr="00200FD2">
        <w:rPr>
          <w:rFonts w:ascii="Times New Roman" w:hAnsi="Times New Roman" w:cs="Times New Roman"/>
          <w:sz w:val="24"/>
          <w:szCs w:val="24"/>
        </w:rPr>
        <w:t>LinkedIn</w:t>
      </w:r>
      <w:r w:rsidR="00C071B6" w:rsidRPr="00200FD2">
        <w:rPr>
          <w:rFonts w:ascii="Times New Roman" w:hAnsi="Times New Roman" w:cs="Times New Roman"/>
          <w:sz w:val="24"/>
          <w:szCs w:val="24"/>
        </w:rPr>
        <w:t xml:space="preserve"> network. She stands out to be an essential part of my PLN since she aids me to revise and perfect the writing of cover letters and resumes. She has a lot of information on business, which puts me in a pole position of improving my profession. I also plan generating more information</w:t>
      </w:r>
      <w:r w:rsidR="00743C1D" w:rsidRPr="00200FD2">
        <w:rPr>
          <w:rFonts w:ascii="Times New Roman" w:hAnsi="Times New Roman" w:cs="Times New Roman"/>
          <w:sz w:val="24"/>
          <w:szCs w:val="24"/>
        </w:rPr>
        <w:t xml:space="preserve"> from her for me to grow in all aspects.</w:t>
      </w:r>
    </w:p>
    <w:p w:rsidR="00743C1D" w:rsidRPr="00200FD2" w:rsidRDefault="00743C1D" w:rsidP="00992B1D">
      <w:pPr>
        <w:spacing w:line="480" w:lineRule="auto"/>
        <w:jc w:val="center"/>
        <w:rPr>
          <w:rFonts w:ascii="Times New Roman" w:hAnsi="Times New Roman" w:cs="Times New Roman"/>
          <w:b/>
          <w:sz w:val="24"/>
          <w:szCs w:val="24"/>
        </w:rPr>
      </w:pPr>
      <w:r w:rsidRPr="00200FD2">
        <w:rPr>
          <w:rFonts w:ascii="Times New Roman" w:hAnsi="Times New Roman" w:cs="Times New Roman"/>
          <w:b/>
          <w:sz w:val="24"/>
          <w:szCs w:val="24"/>
        </w:rPr>
        <w:t>Conclusion</w:t>
      </w:r>
    </w:p>
    <w:p w:rsidR="00743C1D" w:rsidRPr="00200FD2" w:rsidRDefault="00743C1D" w:rsidP="00992B1D">
      <w:pPr>
        <w:spacing w:line="480" w:lineRule="auto"/>
        <w:ind w:firstLine="720"/>
        <w:rPr>
          <w:rFonts w:ascii="Times New Roman" w:hAnsi="Times New Roman" w:cs="Times New Roman"/>
          <w:sz w:val="24"/>
          <w:szCs w:val="24"/>
        </w:rPr>
      </w:pPr>
      <w:r w:rsidRPr="00200FD2">
        <w:rPr>
          <w:rFonts w:ascii="Times New Roman" w:hAnsi="Times New Roman" w:cs="Times New Roman"/>
          <w:sz w:val="24"/>
          <w:szCs w:val="24"/>
        </w:rPr>
        <w:t>Personal Learning Network help</w:t>
      </w:r>
      <w:r w:rsidR="00BB2153">
        <w:rPr>
          <w:rFonts w:ascii="Times New Roman" w:hAnsi="Times New Roman" w:cs="Times New Roman"/>
          <w:sz w:val="24"/>
          <w:szCs w:val="24"/>
        </w:rPr>
        <w:t>s</w:t>
      </w:r>
      <w:r w:rsidRPr="00200FD2">
        <w:rPr>
          <w:rFonts w:ascii="Times New Roman" w:hAnsi="Times New Roman" w:cs="Times New Roman"/>
          <w:sz w:val="24"/>
          <w:szCs w:val="24"/>
        </w:rPr>
        <w:t xml:space="preserve"> towards the support of continuing education, collaboration and analysis of information. The growth of social media has permitted effective development of Personal Learning Networks. Both groups and individuals can interact via social media and alumni groups. Setting a PLN is vital, and one should understand that the aim is to promote knowledge and improved insights. For that reason, one will be able to comprehend the world as well as education in a better way. </w:t>
      </w:r>
    </w:p>
    <w:p w:rsidR="00992B1D" w:rsidRPr="00200FD2" w:rsidRDefault="00992B1D" w:rsidP="005D4BDE">
      <w:pPr>
        <w:spacing w:line="480" w:lineRule="auto"/>
        <w:rPr>
          <w:rFonts w:ascii="Times New Roman" w:hAnsi="Times New Roman" w:cs="Times New Roman"/>
          <w:sz w:val="24"/>
          <w:szCs w:val="24"/>
        </w:rPr>
      </w:pPr>
    </w:p>
    <w:p w:rsidR="00992B1D" w:rsidRPr="00200FD2" w:rsidRDefault="00992B1D" w:rsidP="005D4BDE">
      <w:pPr>
        <w:spacing w:line="480" w:lineRule="auto"/>
        <w:rPr>
          <w:rFonts w:ascii="Times New Roman" w:hAnsi="Times New Roman" w:cs="Times New Roman"/>
          <w:sz w:val="24"/>
          <w:szCs w:val="24"/>
        </w:rPr>
      </w:pPr>
    </w:p>
    <w:p w:rsidR="00992B1D" w:rsidRPr="00200FD2" w:rsidRDefault="00992B1D" w:rsidP="005D4BDE">
      <w:pPr>
        <w:spacing w:line="480" w:lineRule="auto"/>
        <w:rPr>
          <w:rFonts w:ascii="Times New Roman" w:hAnsi="Times New Roman" w:cs="Times New Roman"/>
          <w:sz w:val="24"/>
          <w:szCs w:val="24"/>
        </w:rPr>
      </w:pPr>
    </w:p>
    <w:p w:rsidR="00992B1D" w:rsidRPr="00200FD2" w:rsidRDefault="00992B1D" w:rsidP="005D4BDE">
      <w:pPr>
        <w:spacing w:line="480" w:lineRule="auto"/>
        <w:rPr>
          <w:rFonts w:ascii="Times New Roman" w:hAnsi="Times New Roman" w:cs="Times New Roman"/>
          <w:sz w:val="24"/>
          <w:szCs w:val="24"/>
        </w:rPr>
      </w:pPr>
    </w:p>
    <w:p w:rsidR="00992B1D" w:rsidRPr="00200FD2" w:rsidRDefault="00992B1D" w:rsidP="005D4BDE">
      <w:pPr>
        <w:spacing w:line="480" w:lineRule="auto"/>
        <w:rPr>
          <w:rFonts w:ascii="Times New Roman" w:hAnsi="Times New Roman" w:cs="Times New Roman"/>
          <w:sz w:val="24"/>
          <w:szCs w:val="24"/>
        </w:rPr>
      </w:pPr>
    </w:p>
    <w:p w:rsidR="00992B1D" w:rsidRPr="00200FD2" w:rsidRDefault="00992B1D" w:rsidP="005D4BDE">
      <w:pPr>
        <w:spacing w:line="480" w:lineRule="auto"/>
        <w:rPr>
          <w:rFonts w:ascii="Times New Roman" w:hAnsi="Times New Roman" w:cs="Times New Roman"/>
          <w:sz w:val="24"/>
          <w:szCs w:val="24"/>
        </w:rPr>
      </w:pPr>
    </w:p>
    <w:p w:rsidR="00992B1D" w:rsidRPr="00200FD2" w:rsidRDefault="00992B1D" w:rsidP="005D4BDE">
      <w:pPr>
        <w:spacing w:line="480" w:lineRule="auto"/>
        <w:rPr>
          <w:rFonts w:ascii="Times New Roman" w:hAnsi="Times New Roman" w:cs="Times New Roman"/>
          <w:sz w:val="24"/>
          <w:szCs w:val="24"/>
        </w:rPr>
      </w:pPr>
    </w:p>
    <w:p w:rsidR="00743C1D" w:rsidRPr="00200FD2" w:rsidRDefault="00743C1D" w:rsidP="00992B1D">
      <w:pPr>
        <w:spacing w:line="480" w:lineRule="auto"/>
        <w:jc w:val="center"/>
        <w:rPr>
          <w:rFonts w:ascii="Times New Roman" w:hAnsi="Times New Roman" w:cs="Times New Roman"/>
          <w:sz w:val="24"/>
          <w:szCs w:val="24"/>
        </w:rPr>
      </w:pPr>
      <w:r w:rsidRPr="00200FD2">
        <w:rPr>
          <w:rFonts w:ascii="Times New Roman" w:hAnsi="Times New Roman" w:cs="Times New Roman"/>
          <w:sz w:val="24"/>
          <w:szCs w:val="24"/>
        </w:rPr>
        <w:lastRenderedPageBreak/>
        <w:t>References</w:t>
      </w:r>
    </w:p>
    <w:p w:rsidR="00743C1D" w:rsidRPr="00200FD2" w:rsidRDefault="002E1322" w:rsidP="00992B1D">
      <w:pPr>
        <w:spacing w:line="480" w:lineRule="auto"/>
        <w:ind w:left="720" w:hanging="720"/>
        <w:rPr>
          <w:rFonts w:ascii="Times New Roman" w:hAnsi="Times New Roman" w:cs="Times New Roman"/>
          <w:sz w:val="24"/>
          <w:szCs w:val="24"/>
          <w:shd w:val="clear" w:color="auto" w:fill="FFFFFF"/>
        </w:rPr>
      </w:pPr>
      <w:r w:rsidRPr="00200FD2">
        <w:rPr>
          <w:rFonts w:ascii="Times New Roman" w:hAnsi="Times New Roman" w:cs="Times New Roman"/>
          <w:sz w:val="24"/>
          <w:szCs w:val="24"/>
          <w:shd w:val="clear" w:color="auto" w:fill="FFFFFF"/>
        </w:rPr>
        <w:t xml:space="preserve">Collings, D. G., </w:t>
      </w:r>
      <w:proofErr w:type="spellStart"/>
      <w:r w:rsidRPr="00200FD2">
        <w:rPr>
          <w:rFonts w:ascii="Times New Roman" w:hAnsi="Times New Roman" w:cs="Times New Roman"/>
          <w:sz w:val="24"/>
          <w:szCs w:val="24"/>
          <w:shd w:val="clear" w:color="auto" w:fill="FFFFFF"/>
        </w:rPr>
        <w:t>Mellahi</w:t>
      </w:r>
      <w:proofErr w:type="spellEnd"/>
      <w:r w:rsidRPr="00200FD2">
        <w:rPr>
          <w:rFonts w:ascii="Times New Roman" w:hAnsi="Times New Roman" w:cs="Times New Roman"/>
          <w:sz w:val="24"/>
          <w:szCs w:val="24"/>
          <w:shd w:val="clear" w:color="auto" w:fill="FFFFFF"/>
        </w:rPr>
        <w:t xml:space="preserve">, K., &amp; </w:t>
      </w:r>
      <w:proofErr w:type="spellStart"/>
      <w:r w:rsidRPr="00200FD2">
        <w:rPr>
          <w:rFonts w:ascii="Times New Roman" w:hAnsi="Times New Roman" w:cs="Times New Roman"/>
          <w:sz w:val="24"/>
          <w:szCs w:val="24"/>
          <w:shd w:val="clear" w:color="auto" w:fill="FFFFFF"/>
        </w:rPr>
        <w:t>Cascio</w:t>
      </w:r>
      <w:proofErr w:type="spellEnd"/>
      <w:r w:rsidRPr="00200FD2">
        <w:rPr>
          <w:rFonts w:ascii="Times New Roman" w:hAnsi="Times New Roman" w:cs="Times New Roman"/>
          <w:sz w:val="24"/>
          <w:szCs w:val="24"/>
          <w:shd w:val="clear" w:color="auto" w:fill="FFFFFF"/>
        </w:rPr>
        <w:t xml:space="preserve">, W. F. (Eds.). </w:t>
      </w:r>
      <w:proofErr w:type="gramStart"/>
      <w:r w:rsidRPr="00200FD2">
        <w:rPr>
          <w:rFonts w:ascii="Times New Roman" w:hAnsi="Times New Roman" w:cs="Times New Roman"/>
          <w:sz w:val="24"/>
          <w:szCs w:val="24"/>
          <w:shd w:val="clear" w:color="auto" w:fill="FFFFFF"/>
        </w:rPr>
        <w:t>(2017). </w:t>
      </w:r>
      <w:r w:rsidRPr="00200FD2">
        <w:rPr>
          <w:rFonts w:ascii="Times New Roman" w:hAnsi="Times New Roman" w:cs="Times New Roman"/>
          <w:i/>
          <w:iCs/>
          <w:sz w:val="24"/>
          <w:szCs w:val="24"/>
          <w:shd w:val="clear" w:color="auto" w:fill="FFFFFF"/>
        </w:rPr>
        <w:t>The Oxford handbook of talent management</w:t>
      </w:r>
      <w:r w:rsidRPr="00200FD2">
        <w:rPr>
          <w:rFonts w:ascii="Times New Roman" w:hAnsi="Times New Roman" w:cs="Times New Roman"/>
          <w:sz w:val="24"/>
          <w:szCs w:val="24"/>
          <w:shd w:val="clear" w:color="auto" w:fill="FFFFFF"/>
        </w:rPr>
        <w:t>.</w:t>
      </w:r>
      <w:proofErr w:type="gramEnd"/>
      <w:r w:rsidRPr="00200FD2">
        <w:rPr>
          <w:rFonts w:ascii="Times New Roman" w:hAnsi="Times New Roman" w:cs="Times New Roman"/>
          <w:sz w:val="24"/>
          <w:szCs w:val="24"/>
          <w:shd w:val="clear" w:color="auto" w:fill="FFFFFF"/>
        </w:rPr>
        <w:t xml:space="preserve"> </w:t>
      </w:r>
      <w:proofErr w:type="gramStart"/>
      <w:r w:rsidRPr="00200FD2">
        <w:rPr>
          <w:rFonts w:ascii="Times New Roman" w:hAnsi="Times New Roman" w:cs="Times New Roman"/>
          <w:sz w:val="24"/>
          <w:szCs w:val="24"/>
          <w:shd w:val="clear" w:color="auto" w:fill="FFFFFF"/>
        </w:rPr>
        <w:t>Oxford University Press.</w:t>
      </w:r>
      <w:proofErr w:type="gramEnd"/>
    </w:p>
    <w:p w:rsidR="002E1322" w:rsidRPr="00200FD2" w:rsidRDefault="002E1322" w:rsidP="00992B1D">
      <w:pPr>
        <w:spacing w:line="480" w:lineRule="auto"/>
        <w:ind w:left="720" w:hanging="720"/>
        <w:rPr>
          <w:rFonts w:ascii="Times New Roman" w:hAnsi="Times New Roman" w:cs="Times New Roman"/>
          <w:sz w:val="24"/>
          <w:szCs w:val="24"/>
          <w:shd w:val="clear" w:color="auto" w:fill="FFFFFF"/>
        </w:rPr>
      </w:pPr>
      <w:r w:rsidRPr="00200FD2">
        <w:rPr>
          <w:rFonts w:ascii="Times New Roman" w:hAnsi="Times New Roman" w:cs="Times New Roman"/>
          <w:sz w:val="24"/>
          <w:szCs w:val="24"/>
          <w:shd w:val="clear" w:color="auto" w:fill="FFFFFF"/>
        </w:rPr>
        <w:t>Cooke, N. A. (2012). Professional development 2.0 for librarians: Developing an online personal learning network (PLN). </w:t>
      </w:r>
      <w:r w:rsidRPr="00200FD2">
        <w:rPr>
          <w:rFonts w:ascii="Times New Roman" w:hAnsi="Times New Roman" w:cs="Times New Roman"/>
          <w:i/>
          <w:iCs/>
          <w:sz w:val="24"/>
          <w:szCs w:val="24"/>
          <w:shd w:val="clear" w:color="auto" w:fill="FFFFFF"/>
        </w:rPr>
        <w:t>Library Hi Tech News</w:t>
      </w:r>
      <w:r w:rsidRPr="00200FD2">
        <w:rPr>
          <w:rFonts w:ascii="Times New Roman" w:hAnsi="Times New Roman" w:cs="Times New Roman"/>
          <w:sz w:val="24"/>
          <w:szCs w:val="24"/>
          <w:shd w:val="clear" w:color="auto" w:fill="FFFFFF"/>
        </w:rPr>
        <w:t>, </w:t>
      </w:r>
      <w:r w:rsidRPr="00200FD2">
        <w:rPr>
          <w:rFonts w:ascii="Times New Roman" w:hAnsi="Times New Roman" w:cs="Times New Roman"/>
          <w:i/>
          <w:iCs/>
          <w:sz w:val="24"/>
          <w:szCs w:val="24"/>
          <w:shd w:val="clear" w:color="auto" w:fill="FFFFFF"/>
        </w:rPr>
        <w:t>29</w:t>
      </w:r>
      <w:r w:rsidRPr="00200FD2">
        <w:rPr>
          <w:rFonts w:ascii="Times New Roman" w:hAnsi="Times New Roman" w:cs="Times New Roman"/>
          <w:sz w:val="24"/>
          <w:szCs w:val="24"/>
          <w:shd w:val="clear" w:color="auto" w:fill="FFFFFF"/>
        </w:rPr>
        <w:t>(3), 1-9.</w:t>
      </w:r>
    </w:p>
    <w:p w:rsidR="008B3774" w:rsidRPr="00200FD2" w:rsidRDefault="008B3774" w:rsidP="00992B1D">
      <w:pPr>
        <w:spacing w:line="480" w:lineRule="auto"/>
        <w:ind w:left="720" w:hanging="720"/>
        <w:rPr>
          <w:rFonts w:ascii="Times New Roman" w:hAnsi="Times New Roman" w:cs="Times New Roman"/>
          <w:sz w:val="24"/>
          <w:szCs w:val="24"/>
        </w:rPr>
      </w:pPr>
      <w:r w:rsidRPr="00200FD2">
        <w:rPr>
          <w:rFonts w:ascii="Times New Roman" w:hAnsi="Times New Roman" w:cs="Times New Roman"/>
          <w:sz w:val="24"/>
          <w:szCs w:val="24"/>
          <w:shd w:val="clear" w:color="auto" w:fill="FFFFFF"/>
        </w:rPr>
        <w:t>Trust, T. (2012). Professional learning networks designed for teacher learning. </w:t>
      </w:r>
      <w:r w:rsidRPr="00200FD2">
        <w:rPr>
          <w:rFonts w:ascii="Times New Roman" w:hAnsi="Times New Roman" w:cs="Times New Roman"/>
          <w:i/>
          <w:iCs/>
          <w:sz w:val="24"/>
          <w:szCs w:val="24"/>
          <w:shd w:val="clear" w:color="auto" w:fill="FFFFFF"/>
        </w:rPr>
        <w:t>Journal of Digital Learning in Teacher Education</w:t>
      </w:r>
      <w:r w:rsidRPr="00200FD2">
        <w:rPr>
          <w:rFonts w:ascii="Times New Roman" w:hAnsi="Times New Roman" w:cs="Times New Roman"/>
          <w:sz w:val="24"/>
          <w:szCs w:val="24"/>
          <w:shd w:val="clear" w:color="auto" w:fill="FFFFFF"/>
        </w:rPr>
        <w:t>, </w:t>
      </w:r>
      <w:r w:rsidRPr="00200FD2">
        <w:rPr>
          <w:rFonts w:ascii="Times New Roman" w:hAnsi="Times New Roman" w:cs="Times New Roman"/>
          <w:i/>
          <w:iCs/>
          <w:sz w:val="24"/>
          <w:szCs w:val="24"/>
          <w:shd w:val="clear" w:color="auto" w:fill="FFFFFF"/>
        </w:rPr>
        <w:t>28</w:t>
      </w:r>
      <w:r w:rsidRPr="00200FD2">
        <w:rPr>
          <w:rFonts w:ascii="Times New Roman" w:hAnsi="Times New Roman" w:cs="Times New Roman"/>
          <w:sz w:val="24"/>
          <w:szCs w:val="24"/>
          <w:shd w:val="clear" w:color="auto" w:fill="FFFFFF"/>
        </w:rPr>
        <w:t>(4), 133-138.</w:t>
      </w:r>
    </w:p>
    <w:sectPr w:rsidR="008B3774" w:rsidRPr="00200FD2" w:rsidSect="005D4BDE">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5EC8" w:rsidRDefault="009D5EC8" w:rsidP="005D4BDE">
      <w:pPr>
        <w:spacing w:after="0" w:line="240" w:lineRule="auto"/>
      </w:pPr>
      <w:r>
        <w:separator/>
      </w:r>
    </w:p>
  </w:endnote>
  <w:endnote w:type="continuationSeparator" w:id="0">
    <w:p w:rsidR="009D5EC8" w:rsidRDefault="009D5EC8" w:rsidP="005D4B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5EC8" w:rsidRDefault="009D5EC8" w:rsidP="005D4BDE">
      <w:pPr>
        <w:spacing w:after="0" w:line="240" w:lineRule="auto"/>
      </w:pPr>
      <w:r>
        <w:separator/>
      </w:r>
    </w:p>
  </w:footnote>
  <w:footnote w:type="continuationSeparator" w:id="0">
    <w:p w:rsidR="009D5EC8" w:rsidRDefault="009D5EC8" w:rsidP="005D4B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31086649"/>
      <w:docPartObj>
        <w:docPartGallery w:val="Page Numbers (Top of Page)"/>
        <w:docPartUnique/>
      </w:docPartObj>
    </w:sdtPr>
    <w:sdtEndPr>
      <w:rPr>
        <w:noProof/>
      </w:rPr>
    </w:sdtEndPr>
    <w:sdtContent>
      <w:p w:rsidR="005D4BDE" w:rsidRPr="005D4BDE" w:rsidRDefault="005D4BDE" w:rsidP="005D4BDE">
        <w:pPr>
          <w:pStyle w:val="Header"/>
          <w:spacing w:line="480" w:lineRule="auto"/>
          <w:rPr>
            <w:rFonts w:ascii="Times New Roman" w:hAnsi="Times New Roman" w:cs="Times New Roman"/>
            <w:sz w:val="24"/>
            <w:szCs w:val="24"/>
          </w:rPr>
        </w:pPr>
        <w:r w:rsidRPr="005D4BDE">
          <w:rPr>
            <w:rFonts w:ascii="Times New Roman" w:hAnsi="Times New Roman" w:cs="Times New Roman"/>
            <w:sz w:val="24"/>
            <w:szCs w:val="24"/>
          </w:rPr>
          <w:t>THE POWER OF CONNECTION</w:t>
        </w:r>
        <w:r w:rsidR="00977938">
          <w:rPr>
            <w:rFonts w:ascii="Times New Roman" w:hAnsi="Times New Roman" w:cs="Times New Roman"/>
            <w:sz w:val="24"/>
            <w:szCs w:val="24"/>
          </w:rPr>
          <w:t xml:space="preserve">                                                                                        </w:t>
        </w:r>
        <w:r w:rsidR="00F95D98" w:rsidRPr="005D4BDE">
          <w:rPr>
            <w:rFonts w:ascii="Times New Roman" w:hAnsi="Times New Roman" w:cs="Times New Roman"/>
            <w:sz w:val="24"/>
            <w:szCs w:val="24"/>
          </w:rPr>
          <w:fldChar w:fldCharType="begin"/>
        </w:r>
        <w:r w:rsidRPr="005D4BDE">
          <w:rPr>
            <w:rFonts w:ascii="Times New Roman" w:hAnsi="Times New Roman" w:cs="Times New Roman"/>
            <w:sz w:val="24"/>
            <w:szCs w:val="24"/>
          </w:rPr>
          <w:instrText xml:space="preserve"> PAGE   \* MERGEFORMAT </w:instrText>
        </w:r>
        <w:r w:rsidR="00F95D98" w:rsidRPr="005D4BDE">
          <w:rPr>
            <w:rFonts w:ascii="Times New Roman" w:hAnsi="Times New Roman" w:cs="Times New Roman"/>
            <w:sz w:val="24"/>
            <w:szCs w:val="24"/>
          </w:rPr>
          <w:fldChar w:fldCharType="separate"/>
        </w:r>
        <w:r w:rsidR="00816D7F">
          <w:rPr>
            <w:rFonts w:ascii="Times New Roman" w:hAnsi="Times New Roman" w:cs="Times New Roman"/>
            <w:noProof/>
            <w:sz w:val="24"/>
            <w:szCs w:val="24"/>
          </w:rPr>
          <w:t>1</w:t>
        </w:r>
        <w:r w:rsidR="00F95D98" w:rsidRPr="005D4BDE">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4BDE" w:rsidRPr="005D4BDE" w:rsidRDefault="005D4BDE" w:rsidP="005D4BDE">
    <w:pPr>
      <w:pStyle w:val="Header"/>
      <w:spacing w:line="480" w:lineRule="auto"/>
      <w:rPr>
        <w:rFonts w:ascii="Times New Roman" w:hAnsi="Times New Roman" w:cs="Times New Roman"/>
        <w:sz w:val="24"/>
        <w:szCs w:val="24"/>
      </w:rPr>
    </w:pPr>
    <w:r w:rsidRPr="005D4BDE">
      <w:rPr>
        <w:rFonts w:ascii="Times New Roman" w:hAnsi="Times New Roman" w:cs="Times New Roman"/>
        <w:sz w:val="24"/>
        <w:szCs w:val="24"/>
      </w:rPr>
      <w:t>Running head: THE POWER OF CONNECTION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7416"/>
    <w:rsid w:val="00133C6E"/>
    <w:rsid w:val="00156773"/>
    <w:rsid w:val="001D0D64"/>
    <w:rsid w:val="00200FD2"/>
    <w:rsid w:val="00220FD2"/>
    <w:rsid w:val="00260DC4"/>
    <w:rsid w:val="002C226E"/>
    <w:rsid w:val="002E1322"/>
    <w:rsid w:val="002F6746"/>
    <w:rsid w:val="003C1201"/>
    <w:rsid w:val="00580AAE"/>
    <w:rsid w:val="005D4BDE"/>
    <w:rsid w:val="006D3192"/>
    <w:rsid w:val="006D472A"/>
    <w:rsid w:val="007036B7"/>
    <w:rsid w:val="007377E6"/>
    <w:rsid w:val="00743C1D"/>
    <w:rsid w:val="00762F01"/>
    <w:rsid w:val="007953B8"/>
    <w:rsid w:val="007B392A"/>
    <w:rsid w:val="00816D7F"/>
    <w:rsid w:val="00854ECD"/>
    <w:rsid w:val="008A06DB"/>
    <w:rsid w:val="008B3774"/>
    <w:rsid w:val="00977938"/>
    <w:rsid w:val="00992B1D"/>
    <w:rsid w:val="009D5EC8"/>
    <w:rsid w:val="00AA24D2"/>
    <w:rsid w:val="00AD6FF8"/>
    <w:rsid w:val="00B80CED"/>
    <w:rsid w:val="00BA7416"/>
    <w:rsid w:val="00BB2153"/>
    <w:rsid w:val="00C071B6"/>
    <w:rsid w:val="00C6506F"/>
    <w:rsid w:val="00DA7CC6"/>
    <w:rsid w:val="00E00BEF"/>
    <w:rsid w:val="00E46E9F"/>
    <w:rsid w:val="00E84062"/>
    <w:rsid w:val="00F84379"/>
    <w:rsid w:val="00F95D98"/>
    <w:rsid w:val="00FA588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67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A7416"/>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Emphasis">
    <w:name w:val="Emphasis"/>
    <w:basedOn w:val="DefaultParagraphFont"/>
    <w:uiPriority w:val="20"/>
    <w:qFormat/>
    <w:rsid w:val="00BA7416"/>
    <w:rPr>
      <w:i/>
      <w:iCs/>
    </w:rPr>
  </w:style>
  <w:style w:type="character" w:styleId="Hyperlink">
    <w:name w:val="Hyperlink"/>
    <w:basedOn w:val="DefaultParagraphFont"/>
    <w:uiPriority w:val="99"/>
    <w:semiHidden/>
    <w:unhideWhenUsed/>
    <w:rsid w:val="00BA7416"/>
    <w:rPr>
      <w:color w:val="0000FF"/>
      <w:u w:val="single"/>
    </w:rPr>
  </w:style>
  <w:style w:type="paragraph" w:styleId="Header">
    <w:name w:val="header"/>
    <w:basedOn w:val="Normal"/>
    <w:link w:val="HeaderChar"/>
    <w:uiPriority w:val="99"/>
    <w:unhideWhenUsed/>
    <w:rsid w:val="005D4B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4BDE"/>
  </w:style>
  <w:style w:type="paragraph" w:styleId="Footer">
    <w:name w:val="footer"/>
    <w:basedOn w:val="Normal"/>
    <w:link w:val="FooterChar"/>
    <w:uiPriority w:val="99"/>
    <w:unhideWhenUsed/>
    <w:rsid w:val="005D4B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4BD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67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A7416"/>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Emphasis">
    <w:name w:val="Emphasis"/>
    <w:basedOn w:val="DefaultParagraphFont"/>
    <w:uiPriority w:val="20"/>
    <w:qFormat/>
    <w:rsid w:val="00BA7416"/>
    <w:rPr>
      <w:i/>
      <w:iCs/>
    </w:rPr>
  </w:style>
  <w:style w:type="character" w:styleId="Hyperlink">
    <w:name w:val="Hyperlink"/>
    <w:basedOn w:val="DefaultParagraphFont"/>
    <w:uiPriority w:val="99"/>
    <w:semiHidden/>
    <w:unhideWhenUsed/>
    <w:rsid w:val="00BA7416"/>
    <w:rPr>
      <w:color w:val="0000FF"/>
      <w:u w:val="single"/>
    </w:rPr>
  </w:style>
  <w:style w:type="paragraph" w:styleId="Header">
    <w:name w:val="header"/>
    <w:basedOn w:val="Normal"/>
    <w:link w:val="HeaderChar"/>
    <w:uiPriority w:val="99"/>
    <w:unhideWhenUsed/>
    <w:rsid w:val="005D4B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4BDE"/>
  </w:style>
  <w:style w:type="paragraph" w:styleId="Footer">
    <w:name w:val="footer"/>
    <w:basedOn w:val="Normal"/>
    <w:link w:val="FooterChar"/>
    <w:uiPriority w:val="99"/>
    <w:unhideWhenUsed/>
    <w:rsid w:val="005D4B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4B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4691479">
      <w:bodyDiv w:val="1"/>
      <w:marLeft w:val="0"/>
      <w:marRight w:val="0"/>
      <w:marTop w:val="0"/>
      <w:marBottom w:val="0"/>
      <w:divBdr>
        <w:top w:val="none" w:sz="0" w:space="0" w:color="auto"/>
        <w:left w:val="none" w:sz="0" w:space="0" w:color="auto"/>
        <w:bottom w:val="none" w:sz="0" w:space="0" w:color="auto"/>
        <w:right w:val="none" w:sz="0" w:space="0" w:color="auto"/>
      </w:divBdr>
    </w:div>
    <w:div w:id="2103061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1068</Words>
  <Characters>6088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vchavis</cp:lastModifiedBy>
  <cp:revision>2</cp:revision>
  <dcterms:created xsi:type="dcterms:W3CDTF">2019-11-19T20:26:00Z</dcterms:created>
  <dcterms:modified xsi:type="dcterms:W3CDTF">2019-11-19T20:26:00Z</dcterms:modified>
</cp:coreProperties>
</file>