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F3E51" w14:textId="77777777" w:rsidR="00615174" w:rsidRPr="00615174" w:rsidRDefault="00615174" w:rsidP="00615174">
      <w:pPr>
        <w:spacing w:after="0" w:line="345" w:lineRule="atLeast"/>
        <w:outlineLvl w:val="1"/>
        <w:rPr>
          <w:rFonts w:ascii="Helvetica" w:eastAsia="Times New Roman" w:hAnsi="Helvetica" w:cs="Helvetica"/>
          <w:b/>
          <w:bCs/>
          <w:color w:val="AB0520"/>
          <w:sz w:val="36"/>
          <w:szCs w:val="36"/>
        </w:rPr>
      </w:pPr>
      <w:r w:rsidRPr="00615174">
        <w:rPr>
          <w:rFonts w:ascii="Helvetica" w:eastAsia="Times New Roman" w:hAnsi="Helvetica" w:cs="Helvetica"/>
          <w:b/>
          <w:bCs/>
          <w:color w:val="AB0520"/>
          <w:sz w:val="36"/>
          <w:szCs w:val="36"/>
        </w:rPr>
        <w:fldChar w:fldCharType="begin"/>
      </w:r>
      <w:r w:rsidRPr="00615174">
        <w:rPr>
          <w:rFonts w:ascii="Helvetica" w:eastAsia="Times New Roman" w:hAnsi="Helvetica" w:cs="Helvetica"/>
          <w:b/>
          <w:bCs/>
          <w:color w:val="AB0520"/>
          <w:sz w:val="36"/>
          <w:szCs w:val="36"/>
        </w:rPr>
        <w:instrText xml:space="preserve"> HYPERLINK "https://ashford.instructure.com/courses/82410/users/15919" \o "Author's name" </w:instrText>
      </w:r>
      <w:r w:rsidRPr="00615174">
        <w:rPr>
          <w:rFonts w:ascii="Helvetica" w:eastAsia="Times New Roman" w:hAnsi="Helvetica" w:cs="Helvetica"/>
          <w:b/>
          <w:bCs/>
          <w:color w:val="AB0520"/>
          <w:sz w:val="36"/>
          <w:szCs w:val="36"/>
        </w:rPr>
        <w:fldChar w:fldCharType="separate"/>
      </w:r>
      <w:r w:rsidRPr="00615174">
        <w:rPr>
          <w:rFonts w:ascii="Helvetica" w:eastAsia="Times New Roman" w:hAnsi="Helvetica" w:cs="Helvetica"/>
          <w:b/>
          <w:bCs/>
          <w:color w:val="0000FF"/>
          <w:sz w:val="36"/>
          <w:szCs w:val="36"/>
          <w:u w:val="single"/>
        </w:rPr>
        <w:t>Cynthia Lavergne</w:t>
      </w:r>
      <w:r w:rsidRPr="00615174">
        <w:rPr>
          <w:rFonts w:ascii="Helvetica" w:eastAsia="Times New Roman" w:hAnsi="Helvetica" w:cs="Helvetica"/>
          <w:b/>
          <w:bCs/>
          <w:color w:val="AB0520"/>
          <w:sz w:val="36"/>
          <w:szCs w:val="36"/>
        </w:rPr>
        <w:fldChar w:fldCharType="end"/>
      </w:r>
    </w:p>
    <w:p w14:paraId="7B21DDFA" w14:textId="77777777" w:rsidR="00615174" w:rsidRPr="00615174" w:rsidRDefault="00615174" w:rsidP="00615174">
      <w:pPr>
        <w:shd w:val="clear" w:color="auto" w:fill="FFFFFF"/>
        <w:spacing w:before="180" w:after="180" w:line="240" w:lineRule="auto"/>
        <w:rPr>
          <w:rFonts w:ascii="Helvetica" w:eastAsia="Times New Roman" w:hAnsi="Helvetica" w:cs="Helvetica"/>
          <w:color w:val="3D494C"/>
          <w:sz w:val="24"/>
          <w:szCs w:val="24"/>
        </w:rPr>
      </w:pPr>
      <w:r w:rsidRPr="00615174">
        <w:rPr>
          <w:rFonts w:ascii="Helvetica" w:eastAsia="Times New Roman" w:hAnsi="Helvetica" w:cs="Helvetica"/>
          <w:color w:val="3D494C"/>
          <w:sz w:val="24"/>
          <w:szCs w:val="24"/>
        </w:rPr>
        <w:t xml:space="preserve">A market -based approach to resolving environmental challenges is reminiscent of the narrow, economic view of CSR described in chapter 5(Hartman, </w:t>
      </w:r>
      <w:proofErr w:type="spellStart"/>
      <w:r w:rsidRPr="00615174">
        <w:rPr>
          <w:rFonts w:ascii="Helvetica" w:eastAsia="Times New Roman" w:hAnsi="Helvetica" w:cs="Helvetica"/>
          <w:color w:val="3D494C"/>
          <w:sz w:val="24"/>
          <w:szCs w:val="24"/>
        </w:rPr>
        <w:t>DesJardin</w:t>
      </w:r>
      <w:proofErr w:type="spellEnd"/>
      <w:r w:rsidRPr="00615174">
        <w:rPr>
          <w:rFonts w:ascii="Helvetica" w:eastAsia="Times New Roman" w:hAnsi="Helvetica" w:cs="Helvetica"/>
          <w:color w:val="3D494C"/>
          <w:sz w:val="24"/>
          <w:szCs w:val="24"/>
        </w:rPr>
        <w:t>, MacDonald, 2017). Defenders of this market approach contend that environmental problems are economic that deserves economic solutions. With that’s being said an example:  Coke, Dasani and others using the refund on recycled bottles and cans to try to help with the environment instead of the consumer dumping the bottles and cans into the trash, they recycle making money to purchase more products. Challenge to this narrow economic view of corporate social responsibility is familiar to both economists and environmental issues. Concept of environmental sustainability on that combines financial opportunities with environmental and ethical responsibilities. As such, when it comes to enterprises, the term sustainability represents two separate but interrelated concepts: (1) creating an enduring competitive advantage for companies to stay in business and (2) meeting their responsibilities toward the sustainable development of the society in which they conduct their activities (</w:t>
      </w:r>
      <w:proofErr w:type="spellStart"/>
      <w:r w:rsidRPr="00615174">
        <w:rPr>
          <w:rFonts w:ascii="Helvetica" w:eastAsia="Times New Roman" w:hAnsi="Helvetica" w:cs="Helvetica"/>
          <w:color w:val="3D494C"/>
          <w:sz w:val="24"/>
          <w:szCs w:val="24"/>
        </w:rPr>
        <w:t>Sadatsafavi</w:t>
      </w:r>
      <w:proofErr w:type="spellEnd"/>
      <w:r w:rsidRPr="00615174">
        <w:rPr>
          <w:rFonts w:ascii="Helvetica" w:eastAsia="Times New Roman" w:hAnsi="Helvetica" w:cs="Helvetica"/>
          <w:color w:val="3D494C"/>
          <w:sz w:val="24"/>
          <w:szCs w:val="24"/>
        </w:rPr>
        <w:t xml:space="preserve"> and </w:t>
      </w:r>
      <w:proofErr w:type="spellStart"/>
      <w:r w:rsidRPr="00615174">
        <w:rPr>
          <w:rFonts w:ascii="Helvetica" w:eastAsia="Times New Roman" w:hAnsi="Helvetica" w:cs="Helvetica"/>
          <w:color w:val="3D494C"/>
          <w:sz w:val="24"/>
          <w:szCs w:val="24"/>
        </w:rPr>
        <w:t>Walewski</w:t>
      </w:r>
      <w:proofErr w:type="spellEnd"/>
      <w:r w:rsidRPr="00615174">
        <w:rPr>
          <w:rFonts w:ascii="Helvetica" w:eastAsia="Times New Roman" w:hAnsi="Helvetica" w:cs="Helvetica"/>
          <w:color w:val="3D494C"/>
          <w:sz w:val="24"/>
          <w:szCs w:val="24"/>
        </w:rPr>
        <w:t xml:space="preserve">, 2013). The big corporations </w:t>
      </w:r>
      <w:proofErr w:type="spellStart"/>
      <w:r w:rsidRPr="00615174">
        <w:rPr>
          <w:rFonts w:ascii="Helvetica" w:eastAsia="Times New Roman" w:hAnsi="Helvetica" w:cs="Helvetica"/>
          <w:color w:val="3D494C"/>
          <w:sz w:val="24"/>
          <w:szCs w:val="24"/>
        </w:rPr>
        <w:t>can not</w:t>
      </w:r>
      <w:proofErr w:type="spellEnd"/>
      <w:r w:rsidRPr="00615174">
        <w:rPr>
          <w:rFonts w:ascii="Helvetica" w:eastAsia="Times New Roman" w:hAnsi="Helvetica" w:cs="Helvetica"/>
          <w:color w:val="3D494C"/>
          <w:sz w:val="24"/>
          <w:szCs w:val="24"/>
        </w:rPr>
        <w:t xml:space="preserve"> force people / household to </w:t>
      </w:r>
      <w:proofErr w:type="gramStart"/>
      <w:r w:rsidRPr="00615174">
        <w:rPr>
          <w:rFonts w:ascii="Helvetica" w:eastAsia="Times New Roman" w:hAnsi="Helvetica" w:cs="Helvetica"/>
          <w:color w:val="3D494C"/>
          <w:sz w:val="24"/>
          <w:szCs w:val="24"/>
        </w:rPr>
        <w:t>recycle ,</w:t>
      </w:r>
      <w:proofErr w:type="gramEnd"/>
      <w:r w:rsidRPr="00615174">
        <w:rPr>
          <w:rFonts w:ascii="Helvetica" w:eastAsia="Times New Roman" w:hAnsi="Helvetica" w:cs="Helvetica"/>
          <w:color w:val="3D494C"/>
          <w:sz w:val="24"/>
          <w:szCs w:val="24"/>
        </w:rPr>
        <w:t xml:space="preserve"> which is a good idea because the empty bottles and cans get into the water , which is not good for the environment , or into the ground which is not good for the soil. Incentives are always a good idea when it comes to the attention of the consumers, making it worth their wild to take the time to recycle. The big corporations can </w:t>
      </w:r>
      <w:proofErr w:type="gramStart"/>
      <w:r w:rsidRPr="00615174">
        <w:rPr>
          <w:rFonts w:ascii="Helvetica" w:eastAsia="Times New Roman" w:hAnsi="Helvetica" w:cs="Helvetica"/>
          <w:color w:val="3D494C"/>
          <w:sz w:val="24"/>
          <w:szCs w:val="24"/>
        </w:rPr>
        <w:t>suggest ,</w:t>
      </w:r>
      <w:proofErr w:type="gramEnd"/>
      <w:r w:rsidRPr="00615174">
        <w:rPr>
          <w:rFonts w:ascii="Helvetica" w:eastAsia="Times New Roman" w:hAnsi="Helvetica" w:cs="Helvetica"/>
          <w:color w:val="3D494C"/>
          <w:sz w:val="24"/>
          <w:szCs w:val="24"/>
        </w:rPr>
        <w:t xml:space="preserve"> but legally responsible is a stretch simply a corporation </w:t>
      </w:r>
      <w:proofErr w:type="spellStart"/>
      <w:r w:rsidRPr="00615174">
        <w:rPr>
          <w:rFonts w:ascii="Helvetica" w:eastAsia="Times New Roman" w:hAnsi="Helvetica" w:cs="Helvetica"/>
          <w:color w:val="3D494C"/>
          <w:sz w:val="24"/>
          <w:szCs w:val="24"/>
        </w:rPr>
        <w:t>can not</w:t>
      </w:r>
      <w:proofErr w:type="spellEnd"/>
      <w:r w:rsidRPr="00615174">
        <w:rPr>
          <w:rFonts w:ascii="Helvetica" w:eastAsia="Times New Roman" w:hAnsi="Helvetica" w:cs="Helvetica"/>
          <w:color w:val="3D494C"/>
          <w:sz w:val="24"/>
          <w:szCs w:val="24"/>
        </w:rPr>
        <w:t xml:space="preserve"> demand anyone to do anything.</w:t>
      </w:r>
    </w:p>
    <w:p w14:paraId="5D4DC112" w14:textId="77777777" w:rsidR="00615174" w:rsidRPr="00615174" w:rsidRDefault="00615174" w:rsidP="00615174">
      <w:pPr>
        <w:shd w:val="clear" w:color="auto" w:fill="FFFFFF"/>
        <w:spacing w:before="180" w:after="180" w:line="240" w:lineRule="auto"/>
        <w:rPr>
          <w:rFonts w:ascii="Helvetica" w:eastAsia="Times New Roman" w:hAnsi="Helvetica" w:cs="Helvetica"/>
          <w:color w:val="3D494C"/>
          <w:sz w:val="24"/>
          <w:szCs w:val="24"/>
        </w:rPr>
      </w:pPr>
      <w:r w:rsidRPr="00615174">
        <w:rPr>
          <w:rFonts w:ascii="Helvetica" w:eastAsia="Times New Roman" w:hAnsi="Helvetica" w:cs="Helvetica"/>
          <w:color w:val="3D494C"/>
          <w:sz w:val="24"/>
          <w:szCs w:val="24"/>
        </w:rPr>
        <w:t> </w:t>
      </w:r>
    </w:p>
    <w:p w14:paraId="0AF4B61F" w14:textId="77777777" w:rsidR="00615174" w:rsidRPr="00615174" w:rsidRDefault="00615174" w:rsidP="00615174">
      <w:pPr>
        <w:shd w:val="clear" w:color="auto" w:fill="FFFFFF"/>
        <w:spacing w:before="180" w:after="180" w:line="240" w:lineRule="auto"/>
        <w:rPr>
          <w:rFonts w:ascii="Helvetica" w:eastAsia="Times New Roman" w:hAnsi="Helvetica" w:cs="Helvetica"/>
          <w:color w:val="3D494C"/>
          <w:sz w:val="24"/>
          <w:szCs w:val="24"/>
        </w:rPr>
      </w:pPr>
      <w:r w:rsidRPr="00615174">
        <w:rPr>
          <w:rFonts w:ascii="Helvetica" w:eastAsia="Times New Roman" w:hAnsi="Helvetica" w:cs="Helvetica"/>
          <w:color w:val="3D494C"/>
          <w:sz w:val="24"/>
          <w:szCs w:val="24"/>
        </w:rPr>
        <w:t> </w:t>
      </w:r>
    </w:p>
    <w:p w14:paraId="68FB69EC" w14:textId="77777777" w:rsidR="00615174" w:rsidRPr="00615174" w:rsidRDefault="00615174" w:rsidP="00615174">
      <w:pPr>
        <w:shd w:val="clear" w:color="auto" w:fill="FFFFFF"/>
        <w:spacing w:before="180" w:after="0" w:line="240" w:lineRule="auto"/>
        <w:rPr>
          <w:rFonts w:ascii="Helvetica" w:eastAsia="Times New Roman" w:hAnsi="Helvetica" w:cs="Helvetica"/>
          <w:color w:val="3D494C"/>
          <w:sz w:val="24"/>
          <w:szCs w:val="24"/>
        </w:rPr>
      </w:pPr>
      <w:r w:rsidRPr="00615174">
        <w:rPr>
          <w:rFonts w:ascii="Helvetica" w:eastAsia="Times New Roman" w:hAnsi="Helvetica" w:cs="Helvetica"/>
          <w:color w:val="3D494C"/>
          <w:sz w:val="24"/>
          <w:szCs w:val="24"/>
        </w:rPr>
        <w:t xml:space="preserve">Hartman, L. P. &amp; </w:t>
      </w:r>
      <w:proofErr w:type="spellStart"/>
      <w:r w:rsidRPr="00615174">
        <w:rPr>
          <w:rFonts w:ascii="Helvetica" w:eastAsia="Times New Roman" w:hAnsi="Helvetica" w:cs="Helvetica"/>
          <w:color w:val="3D494C"/>
          <w:sz w:val="24"/>
          <w:szCs w:val="24"/>
        </w:rPr>
        <w:t>DesJardins</w:t>
      </w:r>
      <w:proofErr w:type="spellEnd"/>
      <w:r w:rsidRPr="00615174">
        <w:rPr>
          <w:rFonts w:ascii="Helvetica" w:eastAsia="Times New Roman" w:hAnsi="Helvetica" w:cs="Helvetica"/>
          <w:color w:val="3D494C"/>
          <w:sz w:val="24"/>
          <w:szCs w:val="24"/>
        </w:rPr>
        <w:t>, J. R., &amp; MacDonald, C. (2017). </w:t>
      </w:r>
      <w:r w:rsidRPr="00615174">
        <w:rPr>
          <w:rFonts w:ascii="Helvetica" w:eastAsia="Times New Roman" w:hAnsi="Helvetica" w:cs="Helvetica"/>
          <w:i/>
          <w:iCs/>
          <w:color w:val="3D494C"/>
          <w:sz w:val="24"/>
          <w:szCs w:val="24"/>
        </w:rPr>
        <w:t>Business ethics: Decision-making for personal integrity &amp; social responsibility (4th ed.)</w:t>
      </w:r>
      <w:r w:rsidRPr="00615174">
        <w:rPr>
          <w:rFonts w:ascii="Helvetica" w:eastAsia="Times New Roman" w:hAnsi="Helvetica" w:cs="Helvetica"/>
          <w:color w:val="3D494C"/>
          <w:sz w:val="24"/>
          <w:szCs w:val="24"/>
        </w:rPr>
        <w:t>. New York, NY: McGraw-Hill.</w:t>
      </w:r>
    </w:p>
    <w:p w14:paraId="101B7873" w14:textId="77777777" w:rsidR="00615174" w:rsidRPr="00615174" w:rsidRDefault="00615174" w:rsidP="00615174">
      <w:pPr>
        <w:shd w:val="clear" w:color="auto" w:fill="FFFFFF"/>
        <w:spacing w:before="180" w:after="180" w:line="240" w:lineRule="auto"/>
        <w:rPr>
          <w:rFonts w:ascii="Helvetica" w:eastAsia="Times New Roman" w:hAnsi="Helvetica" w:cs="Helvetica"/>
          <w:color w:val="3D494C"/>
          <w:sz w:val="24"/>
          <w:szCs w:val="24"/>
        </w:rPr>
      </w:pPr>
      <w:r w:rsidRPr="00615174">
        <w:rPr>
          <w:rFonts w:ascii="Helvetica" w:eastAsia="Times New Roman" w:hAnsi="Helvetica" w:cs="Helvetica"/>
          <w:color w:val="3D494C"/>
          <w:sz w:val="24"/>
          <w:szCs w:val="24"/>
        </w:rPr>
        <w:t> </w:t>
      </w:r>
    </w:p>
    <w:p w14:paraId="08E894F8" w14:textId="77777777" w:rsidR="00615174" w:rsidRPr="00615174" w:rsidRDefault="00615174" w:rsidP="00615174">
      <w:pPr>
        <w:shd w:val="clear" w:color="auto" w:fill="FFFFFF"/>
        <w:spacing w:before="180" w:after="0" w:line="240" w:lineRule="auto"/>
        <w:rPr>
          <w:rFonts w:ascii="Helvetica" w:eastAsia="Times New Roman" w:hAnsi="Helvetica" w:cs="Helvetica"/>
          <w:color w:val="3D494C"/>
          <w:sz w:val="24"/>
          <w:szCs w:val="24"/>
        </w:rPr>
      </w:pPr>
      <w:proofErr w:type="spellStart"/>
      <w:r w:rsidRPr="00615174">
        <w:rPr>
          <w:rFonts w:ascii="Helvetica" w:eastAsia="Times New Roman" w:hAnsi="Helvetica" w:cs="Helvetica"/>
          <w:color w:val="3D494C"/>
          <w:sz w:val="24"/>
          <w:szCs w:val="24"/>
        </w:rPr>
        <w:t>Sadatsafavi</w:t>
      </w:r>
      <w:proofErr w:type="spellEnd"/>
      <w:r w:rsidRPr="00615174">
        <w:rPr>
          <w:rFonts w:ascii="Helvetica" w:eastAsia="Times New Roman" w:hAnsi="Helvetica" w:cs="Helvetica"/>
          <w:color w:val="3D494C"/>
          <w:sz w:val="24"/>
          <w:szCs w:val="24"/>
        </w:rPr>
        <w:t xml:space="preserve">, H., </w:t>
      </w:r>
      <w:proofErr w:type="spellStart"/>
      <w:r w:rsidRPr="00615174">
        <w:rPr>
          <w:rFonts w:ascii="Helvetica" w:eastAsia="Times New Roman" w:hAnsi="Helvetica" w:cs="Helvetica"/>
          <w:color w:val="3D494C"/>
          <w:sz w:val="24"/>
          <w:szCs w:val="24"/>
        </w:rPr>
        <w:t>Walewski</w:t>
      </w:r>
      <w:proofErr w:type="spellEnd"/>
      <w:r w:rsidRPr="00615174">
        <w:rPr>
          <w:rFonts w:ascii="Helvetica" w:eastAsia="Times New Roman" w:hAnsi="Helvetica" w:cs="Helvetica"/>
          <w:color w:val="3D494C"/>
          <w:sz w:val="24"/>
          <w:szCs w:val="24"/>
        </w:rPr>
        <w:t xml:space="preserve">, </w:t>
      </w:r>
      <w:proofErr w:type="gramStart"/>
      <w:r w:rsidRPr="00615174">
        <w:rPr>
          <w:rFonts w:ascii="Helvetica" w:eastAsia="Times New Roman" w:hAnsi="Helvetica" w:cs="Helvetica"/>
          <w:color w:val="3D494C"/>
          <w:sz w:val="24"/>
          <w:szCs w:val="24"/>
        </w:rPr>
        <w:t>J.(</w:t>
      </w:r>
      <w:proofErr w:type="gramEnd"/>
      <w:r w:rsidRPr="00615174">
        <w:rPr>
          <w:rFonts w:ascii="Helvetica" w:eastAsia="Times New Roman" w:hAnsi="Helvetica" w:cs="Helvetica"/>
          <w:color w:val="3D494C"/>
          <w:sz w:val="24"/>
          <w:szCs w:val="24"/>
        </w:rPr>
        <w:t>2013)Corporate sustainability the environmental design and human resource management interface in healthcare settings.</w:t>
      </w:r>
      <w:r w:rsidRPr="00615174">
        <w:rPr>
          <w:rFonts w:ascii="Helvetica" w:eastAsia="Times New Roman" w:hAnsi="Helvetica" w:cs="Helvetica"/>
          <w:i/>
          <w:iCs/>
          <w:color w:val="3D494C"/>
          <w:sz w:val="24"/>
          <w:szCs w:val="24"/>
        </w:rPr>
        <w:t> Environments Research &amp; Design Journal (HERD) </w:t>
      </w:r>
      <w:r w:rsidRPr="00615174">
        <w:rPr>
          <w:rFonts w:ascii="Helvetica" w:eastAsia="Times New Roman" w:hAnsi="Helvetica" w:cs="Helvetica"/>
          <w:color w:val="3D494C"/>
          <w:sz w:val="24"/>
          <w:szCs w:val="24"/>
        </w:rPr>
        <w:t>(6)2 98-118</w:t>
      </w:r>
    </w:p>
    <w:p w14:paraId="388B747F" w14:textId="5DA7A29E" w:rsidR="00822469" w:rsidRDefault="00822469"/>
    <w:p w14:paraId="03166DE8" w14:textId="0E82FCFB" w:rsidR="00615174" w:rsidRPr="00615174" w:rsidRDefault="00615174">
      <w:pPr>
        <w:rPr>
          <w:b/>
          <w:bCs/>
        </w:rPr>
      </w:pPr>
    </w:p>
    <w:p w14:paraId="522FD64B" w14:textId="26E5540D" w:rsidR="00615174" w:rsidRPr="00615174" w:rsidRDefault="00615174">
      <w:pPr>
        <w:rPr>
          <w:b/>
          <w:bCs/>
        </w:rPr>
      </w:pPr>
      <w:r w:rsidRPr="00615174">
        <w:rPr>
          <w:b/>
          <w:bCs/>
        </w:rPr>
        <w:t>NATOSHIA</w:t>
      </w:r>
    </w:p>
    <w:p w14:paraId="14DD09F6" w14:textId="77777777" w:rsidR="00615174" w:rsidRPr="00615174" w:rsidRDefault="00615174" w:rsidP="00615174">
      <w:pPr>
        <w:shd w:val="clear" w:color="auto" w:fill="FFFFFF"/>
        <w:spacing w:before="180" w:after="180" w:line="240" w:lineRule="auto"/>
        <w:rPr>
          <w:rFonts w:ascii="Helvetica" w:eastAsia="Times New Roman" w:hAnsi="Helvetica" w:cs="Helvetica"/>
          <w:color w:val="3D494C"/>
          <w:sz w:val="24"/>
          <w:szCs w:val="24"/>
        </w:rPr>
      </w:pPr>
      <w:r w:rsidRPr="00615174">
        <w:rPr>
          <w:rFonts w:ascii="Helvetica" w:eastAsia="Times New Roman" w:hAnsi="Helvetica" w:cs="Helvetica"/>
          <w:color w:val="3D494C"/>
          <w:sz w:val="24"/>
          <w:szCs w:val="24"/>
        </w:rPr>
        <w:t>Sustainable development, as a critical component of CSR, takes into account social, economic, environmental, and natural resource issues potentially affected by the business. With growing awareness worldwide of environmental concerns, the CSR component of sustainability is focused on environmental sustainability. Environmental sustainability generally addresses how the needs of the present can be met without compromising the ability of future generations to meet their own needs with an emphasis on the protection of natural resources and the environment. </w:t>
      </w:r>
    </w:p>
    <w:p w14:paraId="7ED3ED38" w14:textId="77777777" w:rsidR="00615174" w:rsidRPr="00615174" w:rsidRDefault="00615174" w:rsidP="00615174">
      <w:pPr>
        <w:shd w:val="clear" w:color="auto" w:fill="FFFFFF"/>
        <w:spacing w:before="180" w:after="180" w:line="240" w:lineRule="auto"/>
        <w:rPr>
          <w:rFonts w:ascii="Helvetica" w:eastAsia="Times New Roman" w:hAnsi="Helvetica" w:cs="Helvetica"/>
          <w:color w:val="3D494C"/>
          <w:sz w:val="24"/>
          <w:szCs w:val="24"/>
        </w:rPr>
      </w:pPr>
      <w:r w:rsidRPr="00615174">
        <w:rPr>
          <w:rFonts w:ascii="Helvetica" w:eastAsia="Times New Roman" w:hAnsi="Helvetica" w:cs="Helvetica"/>
          <w:color w:val="3D494C"/>
          <w:sz w:val="24"/>
          <w:szCs w:val="24"/>
        </w:rPr>
        <w:lastRenderedPageBreak/>
        <w:t>For businesses, being a good corporate citizen certainly is part of the CSR philosophy encouraging companies to give back in the communities where they live and work. CSR and environmental sustainability go beyond the “good corporate citizen” approach, however, and motivate companies to develop environmental and community outreach initiatives and to establish related policies applicable not only to company personnel but downstream suppliers and other vendors. </w:t>
      </w:r>
    </w:p>
    <w:p w14:paraId="234068CB" w14:textId="77777777" w:rsidR="00615174" w:rsidRPr="00615174" w:rsidRDefault="00615174" w:rsidP="00615174">
      <w:pPr>
        <w:shd w:val="clear" w:color="auto" w:fill="FFFFFF"/>
        <w:spacing w:before="180" w:after="180" w:line="240" w:lineRule="auto"/>
        <w:rPr>
          <w:rFonts w:ascii="Helvetica" w:eastAsia="Times New Roman" w:hAnsi="Helvetica" w:cs="Helvetica"/>
          <w:color w:val="3D494C"/>
          <w:sz w:val="24"/>
          <w:szCs w:val="24"/>
        </w:rPr>
      </w:pPr>
      <w:r w:rsidRPr="00615174">
        <w:rPr>
          <w:rFonts w:ascii="Helvetica" w:eastAsia="Times New Roman" w:hAnsi="Helvetica" w:cs="Helvetica"/>
          <w:color w:val="3D494C"/>
          <w:sz w:val="24"/>
          <w:szCs w:val="24"/>
        </w:rPr>
        <w:t>Health and the environment are no longer purely matters of domestic policy. Health risks flow through the world's physical environment, so they also flow through the world economy and threaten to disrupt it. Risk tends to move to countries with the least regulation, in some cases because the advanced economies are directly exporting to the less advanced various products and production methods no longer considered safe at home. The higher the advanced countries set their regulatory standards, the more they create incentives for a kind of "environmental arbitrage," that is, for making a profit by producing goods cheaply where regulation is lax and selling them dearly where regulation is strict (Runge, 2000).</w:t>
      </w:r>
    </w:p>
    <w:p w14:paraId="7900F980" w14:textId="77777777" w:rsidR="00615174" w:rsidRPr="00615174" w:rsidRDefault="00615174" w:rsidP="00615174">
      <w:pPr>
        <w:shd w:val="clear" w:color="auto" w:fill="FFFFFF"/>
        <w:spacing w:before="180" w:after="0" w:line="240" w:lineRule="auto"/>
        <w:rPr>
          <w:rFonts w:ascii="Helvetica" w:eastAsia="Times New Roman" w:hAnsi="Helvetica" w:cs="Helvetica"/>
          <w:color w:val="3D494C"/>
          <w:sz w:val="24"/>
          <w:szCs w:val="24"/>
        </w:rPr>
      </w:pPr>
      <w:r w:rsidRPr="00615174">
        <w:rPr>
          <w:rFonts w:ascii="Helvetica" w:eastAsia="Times New Roman" w:hAnsi="Helvetica" w:cs="Helvetica"/>
          <w:b/>
          <w:bCs/>
          <w:color w:val="3D494C"/>
          <w:sz w:val="24"/>
          <w:szCs w:val="24"/>
        </w:rPr>
        <w:t>References</w:t>
      </w:r>
    </w:p>
    <w:p w14:paraId="3570A7D3" w14:textId="77777777" w:rsidR="00615174" w:rsidRPr="00615174" w:rsidRDefault="00615174" w:rsidP="00615174">
      <w:pPr>
        <w:shd w:val="clear" w:color="auto" w:fill="FFFFFF"/>
        <w:spacing w:before="180" w:after="0" w:line="240" w:lineRule="auto"/>
        <w:rPr>
          <w:rFonts w:ascii="Helvetica" w:eastAsia="Times New Roman" w:hAnsi="Helvetica" w:cs="Helvetica"/>
          <w:color w:val="3D494C"/>
          <w:sz w:val="24"/>
          <w:szCs w:val="24"/>
        </w:rPr>
      </w:pPr>
      <w:r w:rsidRPr="00615174">
        <w:rPr>
          <w:rFonts w:ascii="Helvetica" w:eastAsia="Times New Roman" w:hAnsi="Helvetica" w:cs="Helvetica"/>
          <w:i/>
          <w:iCs/>
          <w:color w:val="3D494C"/>
          <w:sz w:val="24"/>
          <w:szCs w:val="24"/>
        </w:rPr>
        <w:t>Business Law Today</w:t>
      </w:r>
      <w:r w:rsidRPr="00615174">
        <w:rPr>
          <w:rFonts w:ascii="Helvetica" w:eastAsia="Times New Roman" w:hAnsi="Helvetica" w:cs="Helvetica"/>
          <w:color w:val="3D494C"/>
          <w:sz w:val="24"/>
          <w:szCs w:val="24"/>
        </w:rPr>
        <w:t> (n.d.). The Business Case for Environmental Sustainability, Retrieve April 29, 2021, from https://estygroup.com/news/169-the-business-case-for-environmental-sustainability</w:t>
      </w:r>
    </w:p>
    <w:p w14:paraId="3DE31B1A" w14:textId="77777777" w:rsidR="00615174" w:rsidRPr="00615174" w:rsidRDefault="00615174" w:rsidP="00615174">
      <w:pPr>
        <w:shd w:val="clear" w:color="auto" w:fill="FFFFFF"/>
        <w:spacing w:before="180" w:after="0" w:line="240" w:lineRule="auto"/>
        <w:rPr>
          <w:rFonts w:ascii="Helvetica" w:eastAsia="Times New Roman" w:hAnsi="Helvetica" w:cs="Helvetica"/>
          <w:color w:val="3D494C"/>
          <w:sz w:val="24"/>
          <w:szCs w:val="24"/>
        </w:rPr>
      </w:pPr>
      <w:r w:rsidRPr="00615174">
        <w:rPr>
          <w:rFonts w:ascii="Helvetica" w:eastAsia="Times New Roman" w:hAnsi="Helvetica" w:cs="Helvetica"/>
          <w:color w:val="3D494C"/>
          <w:sz w:val="24"/>
          <w:szCs w:val="24"/>
        </w:rPr>
        <w:t xml:space="preserve">Hartman, L. P. &amp; </w:t>
      </w:r>
      <w:proofErr w:type="spellStart"/>
      <w:r w:rsidRPr="00615174">
        <w:rPr>
          <w:rFonts w:ascii="Helvetica" w:eastAsia="Times New Roman" w:hAnsi="Helvetica" w:cs="Helvetica"/>
          <w:color w:val="3D494C"/>
          <w:sz w:val="24"/>
          <w:szCs w:val="24"/>
        </w:rPr>
        <w:t>DesJardins</w:t>
      </w:r>
      <w:proofErr w:type="spellEnd"/>
      <w:r w:rsidRPr="00615174">
        <w:rPr>
          <w:rFonts w:ascii="Helvetica" w:eastAsia="Times New Roman" w:hAnsi="Helvetica" w:cs="Helvetica"/>
          <w:color w:val="3D494C"/>
          <w:sz w:val="24"/>
          <w:szCs w:val="24"/>
        </w:rPr>
        <w:t>, J. R., &amp; MacDonald, C. (2017). </w:t>
      </w:r>
      <w:r w:rsidRPr="00615174">
        <w:rPr>
          <w:rFonts w:ascii="Helvetica" w:eastAsia="Times New Roman" w:hAnsi="Helvetica" w:cs="Helvetica"/>
          <w:i/>
          <w:iCs/>
          <w:color w:val="3D494C"/>
          <w:sz w:val="24"/>
          <w:szCs w:val="24"/>
        </w:rPr>
        <w:t>Business ethics: Decision-making for personal integrity &amp; social responsibility (4th Ed.)</w:t>
      </w:r>
      <w:r w:rsidRPr="00615174">
        <w:rPr>
          <w:rFonts w:ascii="Helvetica" w:eastAsia="Times New Roman" w:hAnsi="Helvetica" w:cs="Helvetica"/>
          <w:color w:val="3D494C"/>
          <w:sz w:val="24"/>
          <w:szCs w:val="24"/>
        </w:rPr>
        <w:t>. New York, NY: McGraw-Hill, Pp 435-467.</w:t>
      </w:r>
    </w:p>
    <w:p w14:paraId="4C9378EE" w14:textId="77777777" w:rsidR="00615174" w:rsidRPr="00615174" w:rsidRDefault="00615174" w:rsidP="00615174">
      <w:pPr>
        <w:shd w:val="clear" w:color="auto" w:fill="FFFFFF"/>
        <w:spacing w:before="90" w:after="0" w:line="240" w:lineRule="auto"/>
        <w:outlineLvl w:val="0"/>
        <w:rPr>
          <w:rFonts w:ascii="Helvetica" w:eastAsia="Times New Roman" w:hAnsi="Helvetica" w:cs="Helvetica"/>
          <w:color w:val="3D494C"/>
          <w:kern w:val="36"/>
          <w:sz w:val="43"/>
          <w:szCs w:val="43"/>
        </w:rPr>
      </w:pPr>
      <w:r w:rsidRPr="00615174">
        <w:rPr>
          <w:rFonts w:ascii="Helvetica" w:eastAsia="Times New Roman" w:hAnsi="Helvetica" w:cs="Helvetica"/>
          <w:color w:val="3D494C"/>
          <w:kern w:val="36"/>
          <w:sz w:val="24"/>
          <w:szCs w:val="24"/>
        </w:rPr>
        <w:t>Runge, C. (2000). Environmental Risk and the World Economy, Retrieve April 29, 2021, from https://prospect.org/environment/environmental-risk-world-economy/</w:t>
      </w:r>
    </w:p>
    <w:p w14:paraId="50931D0C" w14:textId="36CE465A" w:rsidR="00615174" w:rsidRDefault="00615174" w:rsidP="00615174">
      <w:pPr>
        <w:shd w:val="clear" w:color="auto" w:fill="FFFFFF"/>
        <w:spacing w:before="180" w:after="0" w:line="240" w:lineRule="auto"/>
        <w:rPr>
          <w:rFonts w:ascii="Helvetica" w:eastAsia="Times New Roman" w:hAnsi="Helvetica" w:cs="Helvetica"/>
          <w:color w:val="3D494C"/>
          <w:sz w:val="24"/>
          <w:szCs w:val="24"/>
        </w:rPr>
      </w:pPr>
      <w:r w:rsidRPr="00615174">
        <w:rPr>
          <w:rFonts w:ascii="Helvetica" w:eastAsia="Times New Roman" w:hAnsi="Helvetica" w:cs="Helvetica"/>
          <w:color w:val="3D494C"/>
          <w:sz w:val="24"/>
          <w:szCs w:val="24"/>
        </w:rPr>
        <w:t> </w:t>
      </w:r>
    </w:p>
    <w:p w14:paraId="226DC13D" w14:textId="5B6B9AC4" w:rsidR="00615174" w:rsidRPr="00615174" w:rsidRDefault="00615174" w:rsidP="00615174">
      <w:pPr>
        <w:shd w:val="clear" w:color="auto" w:fill="FFFFFF"/>
        <w:spacing w:before="180" w:after="0" w:line="240" w:lineRule="auto"/>
        <w:rPr>
          <w:rFonts w:ascii="Helvetica" w:eastAsia="Times New Roman" w:hAnsi="Helvetica" w:cs="Helvetica"/>
          <w:b/>
          <w:bCs/>
          <w:color w:val="3D494C"/>
          <w:sz w:val="24"/>
          <w:szCs w:val="24"/>
        </w:rPr>
      </w:pPr>
      <w:r w:rsidRPr="00615174">
        <w:rPr>
          <w:rFonts w:ascii="Helvetica" w:eastAsia="Times New Roman" w:hAnsi="Helvetica" w:cs="Helvetica"/>
          <w:b/>
          <w:bCs/>
          <w:color w:val="3D494C"/>
          <w:sz w:val="24"/>
          <w:szCs w:val="24"/>
        </w:rPr>
        <w:t>TRACI</w:t>
      </w:r>
    </w:p>
    <w:p w14:paraId="46D6427A" w14:textId="4A1D4B43" w:rsidR="00615174" w:rsidRDefault="00615174"/>
    <w:p w14:paraId="679E55F7" w14:textId="77777777" w:rsidR="00615174" w:rsidRDefault="00615174" w:rsidP="00615174">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Environmental Sustainability</w:t>
      </w:r>
    </w:p>
    <w:p w14:paraId="4054DF8A" w14:textId="77777777" w:rsidR="00615174" w:rsidRDefault="00615174" w:rsidP="00615174">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In today’s world leaders are not only dealing with the economic growth of their companies, but more than ever the ethical and environmental sustainability of it. In the past companies felt that environmental issues were a financial strain and hardship on their business. In order to shift the mindset of these companies, laws were enacted in the 1970’s to help curve the pollution that was taking place. These laws helped put the burden on those who were causing the harm, away from the one being harmed. These laws provided a starting point to help keep air and water cleaner, while reducing animal and plant extinction.</w:t>
      </w:r>
    </w:p>
    <w:p w14:paraId="13107FD0" w14:textId="77777777" w:rsidR="00615174" w:rsidRDefault="00615174" w:rsidP="00615174">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 xml:space="preserve">Laws that are enacted are only part of environmental sustainably. A business that has many locations all over the world, will need to follow the same strict laws all over the world.  It would not be ethically right for them to pollute one part of the world that does not protect the environment. </w:t>
      </w:r>
      <w:proofErr w:type="gramStart"/>
      <w:r>
        <w:rPr>
          <w:rFonts w:ascii="Helvetica" w:hAnsi="Helvetica" w:cs="Helvetica"/>
          <w:color w:val="3D494C"/>
        </w:rPr>
        <w:t>Business’s</w:t>
      </w:r>
      <w:proofErr w:type="gramEnd"/>
      <w:r>
        <w:rPr>
          <w:rFonts w:ascii="Helvetica" w:hAnsi="Helvetica" w:cs="Helvetica"/>
          <w:color w:val="3D494C"/>
        </w:rPr>
        <w:t xml:space="preserve"> should take responsibility for the environment </w:t>
      </w:r>
      <w:r>
        <w:rPr>
          <w:rFonts w:ascii="Helvetica" w:hAnsi="Helvetica" w:cs="Helvetica"/>
          <w:color w:val="3D494C"/>
        </w:rPr>
        <w:lastRenderedPageBreak/>
        <w:t>that they do business in. The three pillars of sustainably include not only economic but environmental and ethical sustainability. A business needs to look at the flow of their product, from how it is manufactured, to how it is delivered to the consumer and finally how the waste will affect the environment. Is the product able to break down once it is put in the trash or can it be recycled? This is just a start on how a business can help sustain the environment. It is important to understand that in order to maintain sustainability, a business must make ethical decision on how it wants to conduct business and if it wants to preserve the earth for generations to come.</w:t>
      </w:r>
    </w:p>
    <w:p w14:paraId="7B03F765" w14:textId="77777777" w:rsidR="00615174" w:rsidRDefault="00615174" w:rsidP="00615174">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When looking at the ethical theory of deontology, you find several moral duties. A deontologist would find the intrinsic value of the environment and the wrong that is being done to it. This would put the attributions of intrinsic value with obligation (Elliot, 1991) to protect the environment.</w:t>
      </w:r>
    </w:p>
    <w:p w14:paraId="6236DDAB" w14:textId="77777777" w:rsidR="00615174" w:rsidRDefault="00615174" w:rsidP="00615174">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 </w:t>
      </w:r>
    </w:p>
    <w:p w14:paraId="6DE2CC40" w14:textId="77777777" w:rsidR="00615174" w:rsidRDefault="00615174" w:rsidP="00615174">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 </w:t>
      </w:r>
    </w:p>
    <w:p w14:paraId="30C29901" w14:textId="77777777" w:rsidR="00615174" w:rsidRDefault="00615174" w:rsidP="00615174">
      <w:pPr>
        <w:pStyle w:val="NormalWeb"/>
        <w:shd w:val="clear" w:color="auto" w:fill="FFFFFF"/>
        <w:spacing w:before="180" w:beforeAutospacing="0" w:after="0" w:afterAutospacing="0"/>
        <w:rPr>
          <w:rFonts w:ascii="Helvetica" w:hAnsi="Helvetica" w:cs="Helvetica"/>
          <w:color w:val="3D494C"/>
        </w:rPr>
      </w:pPr>
      <w:r>
        <w:rPr>
          <w:rFonts w:ascii="Helvetica" w:hAnsi="Helvetica" w:cs="Helvetica"/>
          <w:color w:val="3D494C"/>
        </w:rPr>
        <w:t>Elliot Robert. (1992). Intrinsic Value, Environmental Obligation and Naturalness. </w:t>
      </w:r>
      <w:r>
        <w:rPr>
          <w:rStyle w:val="Emphasis"/>
          <w:rFonts w:ascii="Helvetica" w:hAnsi="Helvetica" w:cs="Helvetica"/>
          <w:color w:val="3D494C"/>
        </w:rPr>
        <w:t>The Monist</w:t>
      </w:r>
      <w:r>
        <w:rPr>
          <w:rFonts w:ascii="Helvetica" w:hAnsi="Helvetica" w:cs="Helvetica"/>
          <w:color w:val="3D494C"/>
        </w:rPr>
        <w:t>, </w:t>
      </w:r>
      <w:r>
        <w:rPr>
          <w:rStyle w:val="Emphasis"/>
          <w:rFonts w:ascii="Helvetica" w:hAnsi="Helvetica" w:cs="Helvetica"/>
          <w:color w:val="3D494C"/>
        </w:rPr>
        <w:t>75</w:t>
      </w:r>
      <w:r>
        <w:rPr>
          <w:rFonts w:ascii="Helvetica" w:hAnsi="Helvetica" w:cs="Helvetica"/>
          <w:color w:val="3D494C"/>
        </w:rPr>
        <w:t>(2), 138–160.</w:t>
      </w:r>
    </w:p>
    <w:p w14:paraId="3474889E" w14:textId="77777777" w:rsidR="00615174" w:rsidRDefault="00615174" w:rsidP="00615174">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 </w:t>
      </w:r>
    </w:p>
    <w:p w14:paraId="75A9D349" w14:textId="77777777" w:rsidR="00615174" w:rsidRDefault="00615174" w:rsidP="00615174">
      <w:pPr>
        <w:pStyle w:val="NormalWeb"/>
        <w:shd w:val="clear" w:color="auto" w:fill="FFFFFF"/>
        <w:spacing w:before="180" w:beforeAutospacing="0" w:after="0" w:afterAutospacing="0"/>
        <w:rPr>
          <w:rFonts w:ascii="Helvetica" w:hAnsi="Helvetica" w:cs="Helvetica"/>
          <w:color w:val="3D494C"/>
        </w:rPr>
      </w:pPr>
      <w:r>
        <w:rPr>
          <w:rFonts w:ascii="Helvetica" w:hAnsi="Helvetica" w:cs="Helvetica"/>
          <w:color w:val="3D494C"/>
        </w:rPr>
        <w:t xml:space="preserve">Hartman, L. P. &amp; </w:t>
      </w:r>
      <w:proofErr w:type="spellStart"/>
      <w:r>
        <w:rPr>
          <w:rFonts w:ascii="Helvetica" w:hAnsi="Helvetica" w:cs="Helvetica"/>
          <w:color w:val="3D494C"/>
        </w:rPr>
        <w:t>DesJardins</w:t>
      </w:r>
      <w:proofErr w:type="spellEnd"/>
      <w:r>
        <w:rPr>
          <w:rFonts w:ascii="Helvetica" w:hAnsi="Helvetica" w:cs="Helvetica"/>
          <w:color w:val="3D494C"/>
        </w:rPr>
        <w:t>, J. R., &amp; MacDonald, C. (2017). </w:t>
      </w:r>
      <w:r>
        <w:rPr>
          <w:rStyle w:val="Emphasis"/>
          <w:rFonts w:ascii="Helvetica" w:hAnsi="Helvetica" w:cs="Helvetica"/>
          <w:color w:val="3D494C"/>
        </w:rPr>
        <w:t>Business ethics: Decision-making for personal integrity &amp; social responsibility (4th ed.)</w:t>
      </w:r>
      <w:r>
        <w:rPr>
          <w:rFonts w:ascii="Helvetica" w:hAnsi="Helvetica" w:cs="Helvetica"/>
          <w:color w:val="3D494C"/>
        </w:rPr>
        <w:t>. New York, NY: McGraw-Hill, Pp 435-467.</w:t>
      </w:r>
    </w:p>
    <w:p w14:paraId="60DD1F0E" w14:textId="77777777" w:rsidR="00615174" w:rsidRDefault="00615174"/>
    <w:sectPr w:rsidR="006151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174"/>
    <w:rsid w:val="00615174"/>
    <w:rsid w:val="00822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F7AEB"/>
  <w15:chartTrackingRefBased/>
  <w15:docId w15:val="{5963AE5D-0932-43FE-9439-E4EC14972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517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151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8469">
      <w:bodyDiv w:val="1"/>
      <w:marLeft w:val="0"/>
      <w:marRight w:val="0"/>
      <w:marTop w:val="0"/>
      <w:marBottom w:val="0"/>
      <w:divBdr>
        <w:top w:val="none" w:sz="0" w:space="0" w:color="auto"/>
        <w:left w:val="none" w:sz="0" w:space="0" w:color="auto"/>
        <w:bottom w:val="none" w:sz="0" w:space="0" w:color="auto"/>
        <w:right w:val="none" w:sz="0" w:space="0" w:color="auto"/>
      </w:divBdr>
      <w:divsChild>
        <w:div w:id="781729452">
          <w:marLeft w:val="0"/>
          <w:marRight w:val="0"/>
          <w:marTop w:val="0"/>
          <w:marBottom w:val="0"/>
          <w:divBdr>
            <w:top w:val="none" w:sz="0" w:space="0" w:color="auto"/>
            <w:left w:val="none" w:sz="0" w:space="0" w:color="auto"/>
            <w:bottom w:val="none" w:sz="0" w:space="0" w:color="auto"/>
            <w:right w:val="none" w:sz="0" w:space="0" w:color="auto"/>
          </w:divBdr>
          <w:divsChild>
            <w:div w:id="313292931">
              <w:marLeft w:val="0"/>
              <w:marRight w:val="0"/>
              <w:marTop w:val="0"/>
              <w:marBottom w:val="0"/>
              <w:divBdr>
                <w:top w:val="none" w:sz="0" w:space="0" w:color="auto"/>
                <w:left w:val="none" w:sz="0" w:space="0" w:color="auto"/>
                <w:bottom w:val="none" w:sz="0" w:space="0" w:color="auto"/>
                <w:right w:val="none" w:sz="0" w:space="0" w:color="auto"/>
              </w:divBdr>
              <w:divsChild>
                <w:div w:id="986006833">
                  <w:marLeft w:val="0"/>
                  <w:marRight w:val="0"/>
                  <w:marTop w:val="0"/>
                  <w:marBottom w:val="0"/>
                  <w:divBdr>
                    <w:top w:val="none" w:sz="0" w:space="0" w:color="auto"/>
                    <w:left w:val="none" w:sz="0" w:space="0" w:color="auto"/>
                    <w:bottom w:val="none" w:sz="0" w:space="0" w:color="auto"/>
                    <w:right w:val="none" w:sz="0" w:space="0" w:color="auto"/>
                  </w:divBdr>
                </w:div>
              </w:divsChild>
            </w:div>
            <w:div w:id="1888301891">
              <w:marLeft w:val="0"/>
              <w:marRight w:val="0"/>
              <w:marTop w:val="0"/>
              <w:marBottom w:val="0"/>
              <w:divBdr>
                <w:top w:val="none" w:sz="0" w:space="0" w:color="auto"/>
                <w:left w:val="none" w:sz="0" w:space="0" w:color="auto"/>
                <w:bottom w:val="none" w:sz="0" w:space="0" w:color="auto"/>
                <w:right w:val="none" w:sz="0" w:space="0" w:color="auto"/>
              </w:divBdr>
            </w:div>
          </w:divsChild>
        </w:div>
        <w:div w:id="1687906074">
          <w:marLeft w:val="0"/>
          <w:marRight w:val="0"/>
          <w:marTop w:val="0"/>
          <w:marBottom w:val="0"/>
          <w:divBdr>
            <w:top w:val="none" w:sz="0" w:space="0" w:color="auto"/>
            <w:left w:val="none" w:sz="0" w:space="0" w:color="auto"/>
            <w:bottom w:val="none" w:sz="0" w:space="0" w:color="auto"/>
            <w:right w:val="none" w:sz="0" w:space="0" w:color="auto"/>
          </w:divBdr>
        </w:div>
      </w:divsChild>
    </w:div>
    <w:div w:id="1054045356">
      <w:bodyDiv w:val="1"/>
      <w:marLeft w:val="0"/>
      <w:marRight w:val="0"/>
      <w:marTop w:val="0"/>
      <w:marBottom w:val="0"/>
      <w:divBdr>
        <w:top w:val="none" w:sz="0" w:space="0" w:color="auto"/>
        <w:left w:val="none" w:sz="0" w:space="0" w:color="auto"/>
        <w:bottom w:val="none" w:sz="0" w:space="0" w:color="auto"/>
        <w:right w:val="none" w:sz="0" w:space="0" w:color="auto"/>
      </w:divBdr>
    </w:div>
    <w:div w:id="187053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1011</Words>
  <Characters>5764</Characters>
  <Application>Microsoft Office Word</Application>
  <DocSecurity>0</DocSecurity>
  <Lines>48</Lines>
  <Paragraphs>13</Paragraphs>
  <ScaleCrop>false</ScaleCrop>
  <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CTM</dc:creator>
  <cp:keywords/>
  <dc:description/>
  <cp:lastModifiedBy>CTM</cp:lastModifiedBy>
  <cp:revision>1</cp:revision>
  <dcterms:created xsi:type="dcterms:W3CDTF">2021-04-30T18:50:00Z</dcterms:created>
  <dcterms:modified xsi:type="dcterms:W3CDTF">2021-04-30T18:58:00Z</dcterms:modified>
</cp:coreProperties>
</file>