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A71A4E" w:rsidRPr="006A1662" w:rsidRDefault="00A71A4E"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r w:rsidRPr="006A1662">
        <w:rPr>
          <w:rFonts w:ascii="Times New Roman" w:eastAsia="Times New Roman" w:hAnsi="Times New Roman" w:cs="Times New Roman"/>
          <w:sz w:val="24"/>
          <w:szCs w:val="24"/>
          <w:lang w:eastAsia="en-GB"/>
        </w:rPr>
        <w:t xml:space="preserve">Article Review- Global Marketing Strategies </w:t>
      </w:r>
    </w:p>
    <w:p w:rsidR="00A71A4E" w:rsidRPr="006A1662" w:rsidRDefault="00A71A4E"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r w:rsidRPr="006A1662">
        <w:rPr>
          <w:rFonts w:ascii="Times New Roman" w:eastAsia="Times New Roman" w:hAnsi="Times New Roman" w:cs="Times New Roman"/>
          <w:sz w:val="24"/>
          <w:szCs w:val="24"/>
          <w:lang w:eastAsia="en-GB"/>
        </w:rPr>
        <w:t xml:space="preserve">Student Name </w:t>
      </w:r>
    </w:p>
    <w:p w:rsidR="00A71A4E" w:rsidRPr="006A1662" w:rsidRDefault="00A71A4E"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r w:rsidRPr="006A1662">
        <w:rPr>
          <w:rFonts w:ascii="Times New Roman" w:eastAsia="Times New Roman" w:hAnsi="Times New Roman" w:cs="Times New Roman"/>
          <w:sz w:val="24"/>
          <w:szCs w:val="24"/>
          <w:lang w:eastAsia="en-GB"/>
        </w:rPr>
        <w:t xml:space="preserve">Course Name </w:t>
      </w:r>
    </w:p>
    <w:p w:rsidR="00A71A4E" w:rsidRPr="006A1662" w:rsidRDefault="00A71A4E"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r w:rsidRPr="006A1662">
        <w:rPr>
          <w:rFonts w:ascii="Times New Roman" w:eastAsia="Times New Roman" w:hAnsi="Times New Roman" w:cs="Times New Roman"/>
          <w:sz w:val="24"/>
          <w:szCs w:val="24"/>
          <w:lang w:eastAsia="en-GB"/>
        </w:rPr>
        <w:t xml:space="preserve">Institution </w:t>
      </w: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p>
    <w:p w:rsidR="006A1662" w:rsidRPr="006A1662" w:rsidRDefault="006A1662" w:rsidP="006A1662">
      <w:pPr>
        <w:spacing w:line="480" w:lineRule="auto"/>
        <w:jc w:val="center"/>
        <w:textAlignment w:val="top"/>
        <w:rPr>
          <w:rFonts w:ascii="Calibri" w:eastAsia="Times New Roman" w:hAnsi="Calibri" w:cs="Calibri"/>
          <w:lang w:val="en-US"/>
        </w:rPr>
      </w:pPr>
      <w:r w:rsidRPr="006A1662">
        <w:rPr>
          <w:rFonts w:ascii="Times New Roman" w:eastAsia="Times New Roman" w:hAnsi="Times New Roman" w:cs="Times New Roman"/>
          <w:sz w:val="24"/>
          <w:szCs w:val="24"/>
        </w:rPr>
        <w:lastRenderedPageBreak/>
        <w:t>Introduction</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Globalization has become an aspect for all business unlike the past when it was considered as a reservation for the biggest brands. All businesses aspire to expand their operations and expand across borders on top of conquering the local markets (Johansson, 2009). Globalization is not a big hassle that would over-burden marketing managers, it is possible for all businesses as long as they have a creative strategy that understands the world market. Going global is an ambitious idea that attributes too many benefits. A business gets to expand the sale of its products' life, minimize the dependence of a single market, and expand as well as grow the business. The whole effort is concentrated on generating more revenue for the business. The expansion (going global) is not an easy thing, it is a process that requires well-guided strategies if success has to be realized. To review this claim, I chose to analyze a journal by Fleishman (2020) titled “13 Businesses With Brilliant Global Marketing Strategies.” The author of this article was interested in reviewing some of the best global marketing strategies used by known brands. </w:t>
      </w:r>
    </w:p>
    <w:p w:rsidR="006A1662" w:rsidRPr="006A1662" w:rsidRDefault="006A1662" w:rsidP="006A1662">
      <w:pPr>
        <w:spacing w:line="480" w:lineRule="auto"/>
        <w:jc w:val="center"/>
        <w:textAlignment w:val="top"/>
        <w:rPr>
          <w:rFonts w:ascii="Calibri" w:eastAsia="Times New Roman" w:hAnsi="Calibri" w:cs="Calibri"/>
          <w:lang w:val="en-US"/>
        </w:rPr>
      </w:pPr>
      <w:r w:rsidRPr="006A1662">
        <w:rPr>
          <w:rFonts w:ascii="Times New Roman" w:eastAsia="Times New Roman" w:hAnsi="Times New Roman" w:cs="Times New Roman"/>
          <w:sz w:val="24"/>
          <w:szCs w:val="24"/>
        </w:rPr>
        <w:t>The Body</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Fleishman begins with a categorical definition of good global marketing as an act that focuses a product on the needs of the available buyers in other countries. Essentially, designing an elaborate marketing strategy in the global market place one needs to conduct market research to establish the areas and regions where the business might succeed. Once the research is done, the brand needs to be localized in a view to reflecting on the specific needs of the targeted cultures (Fleishman, 2020).  The most important factor that needs to be considered in strategizing for global marketing, as Fleishman (2020) indicates is the audience. The audience means the people that need the product that you are offering for sale. The audience specifics that are highlighted in the journal are the form of the product to be delivered to them, how it should be delivered factoring in the strengths that uphold an effective global marketing core values. </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Successful strategies are defined by adaptation to social norms that translate across borders to customize their products in order to entice the needs of diverse people. Fleishman (2020) exhibits his claims by reviewing brands whose he considers to have changed the phase of global marketing. At the top of his listings, he begins with Re Bull, an Australian-based brand whose global marketing strategies have been strategized to look as if the company is American by origin. This company employs tactics and one of its successes is hosting extreme sports events all around the globe. An example of these events is the Red Bull Indianapolis Grand Prix. These brands rely on event marketing strategy. Additionally, the company’s packaging style is very important in its global marketing. The packaging is said to be different from the common drinks like Pepsi and Coke. It isn’t soled in a bottle and has no scripted lettering, it looks European. This packaging has been maintained by the company something which has helped the company get global. </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Another company with a wonderful global marketing strategy that is discussed by Fleishman (2020) is Airbnb. This is an American company that lists and rents out accommodation over the globe. This company is said to have a definite marketing strategy (social media-based) that drives its goal. It has made an opportunity in the idea that most people have access to social media today and capitalized on it hence reaching the exact people that are potential customers. This company designed a hashtag that recollected over 3 million people worldwide who got to use its services. </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Another company is Dunkin Donuts and Domino’s, brands that have focused so much on innovating their menus with the purpose of increasing global interest and creating awareness. Domino’s CEO mentioned that “the joy of taking pizza was that bread, sauce and cheese work fundamentally everywhere expect some cases in China where dairy wasn’t a big part of their diet until lately.” He went further and said that it was easy to change toppings in different markets guided by consumer needs. For instance, seafood and fish in Asia but curry in India. Standard offerings would get offered in half quantities over every market. This way, it is clear that these companies have made a conscious effort to understand better the preferences of their consumers something which has awarded them a global recognition (Fleishman, 2020). </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 xml:space="preserve">This is a good analysis and well-researched information that Fleishman (2020) brings on board. However, this author tends to view companies as already developed. Back there are companies that are not in the levels of the mentioned brands, this means that the information contained in this journal might not benefit them at the go (Rampton, 2017). These are businesses that will need to build a solid foundation first before they begin thinking about expanding overseas. Might they have a strong foundation, they will need an internal business analysis to help them figure out facts and fictions and be able to know the difference. This kind of audit would help the company’s resources, capabilities, and generally its value proposition (Rampton, 2017). </w:t>
      </w:r>
    </w:p>
    <w:p w:rsidR="006A1662" w:rsidRPr="006A1662" w:rsidRDefault="006A1662" w:rsidP="006A1662">
      <w:pPr>
        <w:spacing w:line="480" w:lineRule="auto"/>
        <w:jc w:val="center"/>
        <w:textAlignment w:val="top"/>
        <w:rPr>
          <w:rFonts w:ascii="Calibri" w:eastAsia="Times New Roman" w:hAnsi="Calibri" w:cs="Calibri"/>
          <w:lang w:val="en-US"/>
        </w:rPr>
      </w:pPr>
      <w:r w:rsidRPr="006A1662">
        <w:rPr>
          <w:rFonts w:ascii="Times New Roman" w:eastAsia="Times New Roman" w:hAnsi="Times New Roman" w:cs="Times New Roman"/>
          <w:sz w:val="24"/>
          <w:szCs w:val="24"/>
        </w:rPr>
        <w:t>Conclusion</w:t>
      </w:r>
    </w:p>
    <w:p w:rsidR="006A1662" w:rsidRPr="006A1662" w:rsidRDefault="006A1662" w:rsidP="006A1662">
      <w:pPr>
        <w:spacing w:line="480" w:lineRule="auto"/>
        <w:ind w:firstLine="720"/>
        <w:textAlignment w:val="top"/>
        <w:rPr>
          <w:rFonts w:ascii="Calibri" w:eastAsia="Times New Roman" w:hAnsi="Calibri" w:cs="Calibri"/>
          <w:lang w:val="en-US"/>
        </w:rPr>
      </w:pPr>
      <w:r w:rsidRPr="006A1662">
        <w:rPr>
          <w:rFonts w:ascii="Times New Roman" w:eastAsia="Times New Roman" w:hAnsi="Times New Roman" w:cs="Times New Roman"/>
          <w:sz w:val="24"/>
          <w:szCs w:val="24"/>
        </w:rPr>
        <w:t>These are just a few of the listed companies. Takin a closer look, however, we can see that the idea is of strategizing is specific to companies according to what it offers. There are key factors to note like understanding consumer preferences and this comes when one establishes his or her exact segment. Different segments have different preferences and that is why companies need to be specific as Domino’s has been. </w:t>
      </w:r>
    </w:p>
    <w:p w:rsidR="006A1662" w:rsidRDefault="006A1662"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bookmarkStart w:id="0" w:name="_GoBack"/>
      <w:bookmarkEnd w:id="0"/>
    </w:p>
    <w:p w:rsidR="002D3683" w:rsidRPr="006A1662" w:rsidRDefault="008A40AD" w:rsidP="006A1662">
      <w:pPr>
        <w:spacing w:before="100" w:beforeAutospacing="1" w:after="100" w:afterAutospacing="1" w:line="480" w:lineRule="auto"/>
        <w:jc w:val="center"/>
        <w:textAlignment w:val="top"/>
        <w:rPr>
          <w:rFonts w:ascii="Times New Roman" w:eastAsia="Times New Roman" w:hAnsi="Times New Roman" w:cs="Times New Roman"/>
          <w:sz w:val="24"/>
          <w:szCs w:val="24"/>
          <w:lang w:eastAsia="en-GB"/>
        </w:rPr>
      </w:pPr>
      <w:r w:rsidRPr="006A1662">
        <w:rPr>
          <w:rFonts w:ascii="Times New Roman" w:eastAsia="Times New Roman" w:hAnsi="Times New Roman" w:cs="Times New Roman"/>
          <w:sz w:val="24"/>
          <w:szCs w:val="24"/>
          <w:lang w:eastAsia="en-GB"/>
        </w:rPr>
        <w:t>References</w:t>
      </w:r>
    </w:p>
    <w:p w:rsidR="00A71A4E" w:rsidRPr="006A1662" w:rsidRDefault="00A71A4E" w:rsidP="006A1662">
      <w:pPr>
        <w:spacing w:before="100" w:beforeAutospacing="1" w:after="100" w:afterAutospacing="1" w:line="480" w:lineRule="auto"/>
        <w:ind w:left="720" w:hanging="720"/>
        <w:textAlignment w:val="top"/>
        <w:rPr>
          <w:rFonts w:ascii="Times New Roman" w:hAnsi="Times New Roman" w:cs="Times New Roman"/>
          <w:sz w:val="24"/>
          <w:szCs w:val="24"/>
          <w:shd w:val="clear" w:color="auto" w:fill="FFFFFF"/>
        </w:rPr>
      </w:pPr>
      <w:r w:rsidRPr="006A1662">
        <w:rPr>
          <w:rFonts w:ascii="Times New Roman" w:hAnsi="Times New Roman" w:cs="Times New Roman"/>
          <w:sz w:val="24"/>
          <w:szCs w:val="24"/>
          <w:shd w:val="clear" w:color="auto" w:fill="FFFFFF"/>
        </w:rPr>
        <w:t>Fleishman, H. (13). Businesses With Brilliant Global Marketing Strategies. </w:t>
      </w:r>
      <w:r w:rsidRPr="006A1662">
        <w:rPr>
          <w:rFonts w:ascii="Times New Roman" w:hAnsi="Times New Roman" w:cs="Times New Roman"/>
          <w:i/>
          <w:iCs/>
          <w:sz w:val="24"/>
          <w:szCs w:val="24"/>
          <w:shd w:val="clear" w:color="auto" w:fill="FFFFFF"/>
        </w:rPr>
        <w:t>Достапна на: https://blog. hubspot. com/marketing/global-marketing-and-international-business</w:t>
      </w:r>
      <w:r w:rsidRPr="006A1662">
        <w:rPr>
          <w:rFonts w:ascii="Times New Roman" w:hAnsi="Times New Roman" w:cs="Times New Roman"/>
          <w:sz w:val="24"/>
          <w:szCs w:val="24"/>
          <w:shd w:val="clear" w:color="auto" w:fill="FFFFFF"/>
        </w:rPr>
        <w:t>.</w:t>
      </w:r>
    </w:p>
    <w:p w:rsidR="008A40AD" w:rsidRPr="006A1662" w:rsidRDefault="008A40AD" w:rsidP="006A1662">
      <w:pPr>
        <w:spacing w:before="100" w:beforeAutospacing="1" w:after="100" w:afterAutospacing="1" w:line="480" w:lineRule="auto"/>
        <w:ind w:left="720" w:hanging="720"/>
        <w:textAlignment w:val="top"/>
        <w:rPr>
          <w:rFonts w:ascii="Times New Roman" w:hAnsi="Times New Roman" w:cs="Times New Roman"/>
          <w:sz w:val="24"/>
          <w:szCs w:val="24"/>
          <w:shd w:val="clear" w:color="auto" w:fill="FFFFFF"/>
        </w:rPr>
      </w:pPr>
      <w:r w:rsidRPr="006A1662">
        <w:rPr>
          <w:rFonts w:ascii="Times New Roman" w:hAnsi="Times New Roman" w:cs="Times New Roman"/>
          <w:sz w:val="24"/>
          <w:szCs w:val="24"/>
          <w:shd w:val="clear" w:color="auto" w:fill="FFFFFF"/>
        </w:rPr>
        <w:t>Johansson, J. K. (2009). </w:t>
      </w:r>
      <w:r w:rsidRPr="006A1662">
        <w:rPr>
          <w:rFonts w:ascii="Times New Roman" w:hAnsi="Times New Roman" w:cs="Times New Roman"/>
          <w:i/>
          <w:iCs/>
          <w:sz w:val="24"/>
          <w:szCs w:val="24"/>
          <w:shd w:val="clear" w:color="auto" w:fill="FFFFFF"/>
        </w:rPr>
        <w:t>Global marketing: foreign entry, local marketing, &amp; global management</w:t>
      </w:r>
      <w:r w:rsidRPr="006A1662">
        <w:rPr>
          <w:rFonts w:ascii="Times New Roman" w:hAnsi="Times New Roman" w:cs="Times New Roman"/>
          <w:sz w:val="24"/>
          <w:szCs w:val="24"/>
          <w:shd w:val="clear" w:color="auto" w:fill="FFFFFF"/>
        </w:rPr>
        <w:t>. Boston: McGraw-Hill Irwin,.</w:t>
      </w:r>
    </w:p>
    <w:p w:rsidR="00A71A4E" w:rsidRPr="006A1662" w:rsidRDefault="00A71A4E" w:rsidP="006A1662">
      <w:pPr>
        <w:spacing w:before="100" w:beforeAutospacing="1" w:after="100" w:afterAutospacing="1" w:line="480" w:lineRule="auto"/>
        <w:ind w:left="720" w:hanging="720"/>
        <w:textAlignment w:val="top"/>
        <w:rPr>
          <w:rFonts w:ascii="Times New Roman" w:eastAsia="Times New Roman" w:hAnsi="Times New Roman" w:cs="Times New Roman"/>
          <w:b/>
          <w:sz w:val="24"/>
          <w:szCs w:val="24"/>
          <w:lang w:eastAsia="en-GB"/>
        </w:rPr>
      </w:pPr>
      <w:r w:rsidRPr="006A1662">
        <w:rPr>
          <w:rFonts w:ascii="Times New Roman" w:hAnsi="Times New Roman" w:cs="Times New Roman"/>
          <w:sz w:val="24"/>
          <w:szCs w:val="24"/>
          <w:shd w:val="clear" w:color="auto" w:fill="FFFFFF"/>
        </w:rPr>
        <w:t>Rampton, J. (2017, November 13). Sell Globally - 15 Tips for Building Your Global Growth Strategy. Retrieved March 19, 2020, from Forbes website: https://www.forbes.com/sites/johnrampton/2017/11/13/sell-globally-15-tips-for-building-your-global-growth-strategy/#62945b9e2af7</w:t>
      </w:r>
    </w:p>
    <w:sectPr w:rsidR="00A71A4E" w:rsidRPr="006A1662" w:rsidSect="00A71A4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466" w:rsidRDefault="00514466" w:rsidP="00A71A4E">
      <w:pPr>
        <w:spacing w:after="0" w:line="240" w:lineRule="auto"/>
      </w:pPr>
      <w:r>
        <w:separator/>
      </w:r>
    </w:p>
  </w:endnote>
  <w:endnote w:type="continuationSeparator" w:id="0">
    <w:p w:rsidR="00514466" w:rsidRDefault="00514466" w:rsidP="00A7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466" w:rsidRDefault="00514466" w:rsidP="00A71A4E">
      <w:pPr>
        <w:spacing w:after="0" w:line="240" w:lineRule="auto"/>
      </w:pPr>
      <w:r>
        <w:separator/>
      </w:r>
    </w:p>
  </w:footnote>
  <w:footnote w:type="continuationSeparator" w:id="0">
    <w:p w:rsidR="00514466" w:rsidRDefault="00514466" w:rsidP="00A71A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A4E" w:rsidRPr="00A71A4E" w:rsidRDefault="00A71A4E" w:rsidP="00A71A4E">
    <w:pPr>
      <w:pStyle w:val="Header"/>
    </w:pPr>
    <w:r>
      <w:rPr>
        <w:rFonts w:ascii="Times New Roman" w:eastAsia="Times New Roman" w:hAnsi="Times New Roman" w:cs="Times New Roman"/>
        <w:sz w:val="24"/>
        <w:szCs w:val="24"/>
        <w:lang w:eastAsia="en-GB"/>
      </w:rPr>
      <w:t>GLOBAL MARKETING STRATEGIES</w:t>
    </w:r>
    <w:r w:rsidR="006A1662">
      <w:rPr>
        <w:rFonts w:ascii="Times New Roman" w:eastAsia="Times New Roman" w:hAnsi="Times New Roman" w:cs="Times New Roman"/>
        <w:sz w:val="24"/>
        <w:szCs w:val="24"/>
        <w:lang w:eastAsia="en-GB"/>
      </w:rPr>
      <w:tab/>
    </w:r>
    <w:r>
      <w:tab/>
    </w:r>
    <w:sdt>
      <w:sdtPr>
        <w:id w:val="53595040"/>
        <w:docPartObj>
          <w:docPartGallery w:val="Page Numbers (Top of Page)"/>
          <w:docPartUnique/>
        </w:docPartObj>
      </w:sdtPr>
      <w:sdtEndPr>
        <w:rPr>
          <w:rFonts w:ascii="Times New Roman" w:hAnsi="Times New Roman" w:cs="Times New Roman"/>
          <w:noProof/>
          <w:sz w:val="24"/>
          <w:szCs w:val="24"/>
        </w:rPr>
      </w:sdtEndPr>
      <w:sdtContent>
        <w:r w:rsidRPr="00A71A4E">
          <w:rPr>
            <w:rFonts w:ascii="Times New Roman" w:hAnsi="Times New Roman" w:cs="Times New Roman"/>
            <w:sz w:val="24"/>
            <w:szCs w:val="24"/>
          </w:rPr>
          <w:fldChar w:fldCharType="begin"/>
        </w:r>
        <w:r w:rsidRPr="00A71A4E">
          <w:rPr>
            <w:rFonts w:ascii="Times New Roman" w:hAnsi="Times New Roman" w:cs="Times New Roman"/>
            <w:sz w:val="24"/>
            <w:szCs w:val="24"/>
          </w:rPr>
          <w:instrText xml:space="preserve"> PAGE   \* MERGEFORMAT </w:instrText>
        </w:r>
        <w:r w:rsidRPr="00A71A4E">
          <w:rPr>
            <w:rFonts w:ascii="Times New Roman" w:hAnsi="Times New Roman" w:cs="Times New Roman"/>
            <w:sz w:val="24"/>
            <w:szCs w:val="24"/>
          </w:rPr>
          <w:fldChar w:fldCharType="separate"/>
        </w:r>
        <w:r w:rsidR="006A1662">
          <w:rPr>
            <w:rFonts w:ascii="Times New Roman" w:hAnsi="Times New Roman" w:cs="Times New Roman"/>
            <w:noProof/>
            <w:sz w:val="24"/>
            <w:szCs w:val="24"/>
          </w:rPr>
          <w:t>4</w:t>
        </w:r>
        <w:r w:rsidRPr="00A71A4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A4E" w:rsidRDefault="006A1662">
    <w:pPr>
      <w:pStyle w:val="Header"/>
    </w:pPr>
    <w:r>
      <w:rPr>
        <w:rFonts w:ascii="Times New Roman" w:eastAsia="Times New Roman" w:hAnsi="Times New Roman" w:cs="Times New Roman"/>
        <w:sz w:val="24"/>
        <w:szCs w:val="24"/>
        <w:lang w:eastAsia="en-GB"/>
      </w:rPr>
      <w:t>Running Head: GLOBAL MARKETING STRATEGIES</w:t>
    </w:r>
    <w:r>
      <w:tab/>
    </w:r>
    <w:sdt>
      <w:sdtPr>
        <w:id w:val="-1068880908"/>
        <w:docPartObj>
          <w:docPartGallery w:val="Page Numbers (Top of Page)"/>
          <w:docPartUnique/>
        </w:docPartObj>
      </w:sdtPr>
      <w:sdtEndPr>
        <w:rPr>
          <w:rFonts w:ascii="Times New Roman" w:hAnsi="Times New Roman" w:cs="Times New Roman"/>
          <w:noProof/>
          <w:sz w:val="24"/>
          <w:szCs w:val="24"/>
        </w:rPr>
      </w:sdtEndPr>
      <w:sdtContent>
        <w:r w:rsidRPr="00A71A4E">
          <w:rPr>
            <w:rFonts w:ascii="Times New Roman" w:hAnsi="Times New Roman" w:cs="Times New Roman"/>
            <w:sz w:val="24"/>
            <w:szCs w:val="24"/>
          </w:rPr>
          <w:fldChar w:fldCharType="begin"/>
        </w:r>
        <w:r w:rsidRPr="00A71A4E">
          <w:rPr>
            <w:rFonts w:ascii="Times New Roman" w:hAnsi="Times New Roman" w:cs="Times New Roman"/>
            <w:sz w:val="24"/>
            <w:szCs w:val="24"/>
          </w:rPr>
          <w:instrText xml:space="preserve"> PAGE   \* MERGEFORMAT </w:instrText>
        </w:r>
        <w:r w:rsidRPr="00A71A4E">
          <w:rPr>
            <w:rFonts w:ascii="Times New Roman" w:hAnsi="Times New Roman" w:cs="Times New Roman"/>
            <w:sz w:val="24"/>
            <w:szCs w:val="24"/>
          </w:rPr>
          <w:fldChar w:fldCharType="separate"/>
        </w:r>
        <w:r w:rsidR="00514466">
          <w:rPr>
            <w:rFonts w:ascii="Times New Roman" w:hAnsi="Times New Roman" w:cs="Times New Roman"/>
            <w:noProof/>
            <w:sz w:val="24"/>
            <w:szCs w:val="24"/>
          </w:rPr>
          <w:t>1</w:t>
        </w:r>
        <w:r w:rsidRPr="00A71A4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683"/>
    <w:rsid w:val="00181658"/>
    <w:rsid w:val="001A70DE"/>
    <w:rsid w:val="001F5EC3"/>
    <w:rsid w:val="002D3683"/>
    <w:rsid w:val="0050138A"/>
    <w:rsid w:val="00514466"/>
    <w:rsid w:val="00564A9D"/>
    <w:rsid w:val="006349B5"/>
    <w:rsid w:val="006A1662"/>
    <w:rsid w:val="007138D4"/>
    <w:rsid w:val="007B0B14"/>
    <w:rsid w:val="007E12FD"/>
    <w:rsid w:val="0082074C"/>
    <w:rsid w:val="00841B46"/>
    <w:rsid w:val="008638CD"/>
    <w:rsid w:val="008A40AD"/>
    <w:rsid w:val="00935229"/>
    <w:rsid w:val="00966B8C"/>
    <w:rsid w:val="009B5AD4"/>
    <w:rsid w:val="00A71A4E"/>
    <w:rsid w:val="00AF49F1"/>
    <w:rsid w:val="00C771E9"/>
    <w:rsid w:val="00E053BF"/>
    <w:rsid w:val="00FB3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2D7736-C8D0-46A9-B336-75830822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2D3683"/>
  </w:style>
  <w:style w:type="character" w:customStyle="1" w:styleId="ur">
    <w:name w:val="ur"/>
    <w:basedOn w:val="DefaultParagraphFont"/>
    <w:rsid w:val="002D3683"/>
  </w:style>
  <w:style w:type="character" w:customStyle="1" w:styleId="vpqmgb">
    <w:name w:val="vpqmgb"/>
    <w:basedOn w:val="DefaultParagraphFont"/>
    <w:rsid w:val="002D3683"/>
  </w:style>
  <w:style w:type="character" w:customStyle="1" w:styleId="sv">
    <w:name w:val="sv"/>
    <w:basedOn w:val="DefaultParagraphFont"/>
    <w:rsid w:val="002D3683"/>
  </w:style>
  <w:style w:type="paragraph" w:styleId="Header">
    <w:name w:val="header"/>
    <w:basedOn w:val="Normal"/>
    <w:link w:val="HeaderChar"/>
    <w:uiPriority w:val="99"/>
    <w:unhideWhenUsed/>
    <w:rsid w:val="00A7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4E"/>
  </w:style>
  <w:style w:type="paragraph" w:styleId="Footer">
    <w:name w:val="footer"/>
    <w:basedOn w:val="Normal"/>
    <w:link w:val="FooterChar"/>
    <w:uiPriority w:val="99"/>
    <w:unhideWhenUsed/>
    <w:rsid w:val="00A7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145265">
      <w:bodyDiv w:val="1"/>
      <w:marLeft w:val="0"/>
      <w:marRight w:val="0"/>
      <w:marTop w:val="0"/>
      <w:marBottom w:val="0"/>
      <w:divBdr>
        <w:top w:val="none" w:sz="0" w:space="0" w:color="auto"/>
        <w:left w:val="none" w:sz="0" w:space="0" w:color="auto"/>
        <w:bottom w:val="none" w:sz="0" w:space="0" w:color="auto"/>
        <w:right w:val="none" w:sz="0" w:space="0" w:color="auto"/>
      </w:divBdr>
    </w:div>
    <w:div w:id="1524127097">
      <w:bodyDiv w:val="1"/>
      <w:marLeft w:val="0"/>
      <w:marRight w:val="0"/>
      <w:marTop w:val="0"/>
      <w:marBottom w:val="0"/>
      <w:divBdr>
        <w:top w:val="none" w:sz="0" w:space="0" w:color="auto"/>
        <w:left w:val="none" w:sz="0" w:space="0" w:color="auto"/>
        <w:bottom w:val="none" w:sz="0" w:space="0" w:color="auto"/>
        <w:right w:val="none" w:sz="0" w:space="0" w:color="auto"/>
      </w:divBdr>
      <w:divsChild>
        <w:div w:id="903103103">
          <w:marLeft w:val="0"/>
          <w:marRight w:val="0"/>
          <w:marTop w:val="0"/>
          <w:marBottom w:val="0"/>
          <w:divBdr>
            <w:top w:val="none" w:sz="0" w:space="0" w:color="auto"/>
            <w:left w:val="none" w:sz="0" w:space="0" w:color="auto"/>
            <w:bottom w:val="none" w:sz="0" w:space="0" w:color="auto"/>
            <w:right w:val="none" w:sz="0" w:space="0" w:color="auto"/>
          </w:divBdr>
          <w:divsChild>
            <w:div w:id="865563968">
              <w:marLeft w:val="0"/>
              <w:marRight w:val="0"/>
              <w:marTop w:val="0"/>
              <w:marBottom w:val="0"/>
              <w:divBdr>
                <w:top w:val="none" w:sz="0" w:space="0" w:color="auto"/>
                <w:left w:val="none" w:sz="0" w:space="0" w:color="auto"/>
                <w:bottom w:val="none" w:sz="0" w:space="0" w:color="auto"/>
                <w:right w:val="none" w:sz="0" w:space="0" w:color="auto"/>
              </w:divBdr>
              <w:divsChild>
                <w:div w:id="1750498881">
                  <w:marLeft w:val="0"/>
                  <w:marRight w:val="0"/>
                  <w:marTop w:val="0"/>
                  <w:marBottom w:val="0"/>
                  <w:divBdr>
                    <w:top w:val="none" w:sz="0" w:space="0" w:color="auto"/>
                    <w:left w:val="none" w:sz="0" w:space="0" w:color="auto"/>
                    <w:bottom w:val="none" w:sz="0" w:space="0" w:color="auto"/>
                    <w:right w:val="none" w:sz="0" w:space="0" w:color="auto"/>
                  </w:divBdr>
                  <w:divsChild>
                    <w:div w:id="61879621">
                      <w:marLeft w:val="0"/>
                      <w:marRight w:val="0"/>
                      <w:marTop w:val="0"/>
                      <w:marBottom w:val="0"/>
                      <w:divBdr>
                        <w:top w:val="none" w:sz="0" w:space="0" w:color="auto"/>
                        <w:left w:val="none" w:sz="0" w:space="0" w:color="auto"/>
                        <w:bottom w:val="none" w:sz="0" w:space="0" w:color="auto"/>
                        <w:right w:val="none" w:sz="0" w:space="0" w:color="auto"/>
                      </w:divBdr>
                      <w:divsChild>
                        <w:div w:id="1342463820">
                          <w:marLeft w:val="60"/>
                          <w:marRight w:val="0"/>
                          <w:marTop w:val="0"/>
                          <w:marBottom w:val="0"/>
                          <w:divBdr>
                            <w:top w:val="none" w:sz="0" w:space="0" w:color="auto"/>
                            <w:left w:val="none" w:sz="0" w:space="0" w:color="auto"/>
                            <w:bottom w:val="none" w:sz="0" w:space="0" w:color="auto"/>
                            <w:right w:val="none" w:sz="0" w:space="0" w:color="auto"/>
                          </w:divBdr>
                          <w:divsChild>
                            <w:div w:id="174611541">
                              <w:marLeft w:val="0"/>
                              <w:marRight w:val="0"/>
                              <w:marTop w:val="0"/>
                              <w:marBottom w:val="0"/>
                              <w:divBdr>
                                <w:top w:val="none" w:sz="0" w:space="0" w:color="auto"/>
                                <w:left w:val="none" w:sz="0" w:space="0" w:color="auto"/>
                                <w:bottom w:val="none" w:sz="0" w:space="0" w:color="auto"/>
                                <w:right w:val="none" w:sz="0" w:space="0" w:color="auto"/>
                              </w:divBdr>
                              <w:divsChild>
                                <w:div w:id="64370462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76684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66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5</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2020-03-21T16:50:00Z</dcterms:created>
  <dcterms:modified xsi:type="dcterms:W3CDTF">2020-03-21T22:13:00Z</dcterms:modified>
</cp:coreProperties>
</file>