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0D12A" w14:textId="26E0EDF3" w:rsidR="00AC3BA5" w:rsidRDefault="00437AED">
      <w:pPr>
        <w:spacing w:line="259" w:lineRule="auto"/>
        <w:ind w:left="0" w:right="1" w:firstLine="0"/>
        <w:jc w:val="center"/>
      </w:pPr>
      <w:r>
        <w:rPr>
          <w:rFonts w:ascii="Cambria" w:eastAsia="Cambria" w:hAnsi="Cambria" w:cs="Cambria"/>
          <w:sz w:val="51"/>
        </w:rPr>
        <w:t>Writing</w:t>
      </w:r>
      <w:r w:rsidR="00F5686D">
        <w:rPr>
          <w:rFonts w:ascii="Cambria" w:eastAsia="Cambria" w:hAnsi="Cambria" w:cs="Cambria"/>
          <w:sz w:val="51"/>
        </w:rPr>
        <w:t xml:space="preserve"> </w:t>
      </w:r>
      <w:r>
        <w:rPr>
          <w:rFonts w:ascii="Cambria" w:eastAsia="Cambria" w:hAnsi="Cambria" w:cs="Cambria"/>
          <w:sz w:val="51"/>
        </w:rPr>
        <w:t>Assignment</w:t>
      </w:r>
      <w:r w:rsidR="00F5686D">
        <w:rPr>
          <w:rFonts w:ascii="Cambria" w:eastAsia="Cambria" w:hAnsi="Cambria" w:cs="Cambria"/>
          <w:sz w:val="51"/>
        </w:rPr>
        <w:t xml:space="preserve"> </w:t>
      </w:r>
      <w:r>
        <w:rPr>
          <w:rFonts w:ascii="Cambria" w:eastAsia="Cambria" w:hAnsi="Cambria" w:cs="Cambria"/>
          <w:sz w:val="51"/>
        </w:rPr>
        <w:t>#4</w:t>
      </w:r>
      <w:r>
        <w:rPr>
          <w:rFonts w:ascii="Cambria" w:eastAsia="Cambria" w:hAnsi="Cambria" w:cs="Cambria"/>
          <w:sz w:val="51"/>
        </w:rPr>
        <w:tab/>
      </w:r>
    </w:p>
    <w:p w14:paraId="29851F23" w14:textId="4B27CA96" w:rsidR="00AC3BA5" w:rsidRDefault="00437AED">
      <w:pPr>
        <w:spacing w:line="238" w:lineRule="auto"/>
        <w:ind w:left="2181" w:right="1094" w:hanging="386"/>
      </w:pPr>
      <w:r>
        <w:rPr>
          <w:rFonts w:ascii="Cambria" w:eastAsia="Cambria" w:hAnsi="Cambria" w:cs="Cambria"/>
          <w:b/>
          <w:sz w:val="51"/>
        </w:rPr>
        <w:t>Research-Based</w:t>
      </w:r>
      <w:r w:rsidR="00F5686D">
        <w:rPr>
          <w:rFonts w:ascii="Cambria" w:eastAsia="Cambria" w:hAnsi="Cambria" w:cs="Cambria"/>
          <w:b/>
          <w:sz w:val="51"/>
        </w:rPr>
        <w:t xml:space="preserve"> </w:t>
      </w:r>
      <w:r>
        <w:rPr>
          <w:rFonts w:ascii="Cambria" w:eastAsia="Cambria" w:hAnsi="Cambria" w:cs="Cambria"/>
          <w:b/>
          <w:sz w:val="51"/>
        </w:rPr>
        <w:t>Report</w:t>
      </w:r>
      <w:r w:rsidR="00F5686D">
        <w:rPr>
          <w:rFonts w:ascii="Cambria" w:eastAsia="Cambria" w:hAnsi="Cambria" w:cs="Cambria"/>
          <w:b/>
          <w:sz w:val="51"/>
        </w:rPr>
        <w:t xml:space="preserve"> </w:t>
      </w:r>
      <w:r>
        <w:rPr>
          <w:rFonts w:ascii="Cambria" w:eastAsia="Cambria" w:hAnsi="Cambria" w:cs="Cambria"/>
          <w:b/>
          <w:sz w:val="51"/>
        </w:rPr>
        <w:t>to</w:t>
      </w:r>
      <w:r w:rsidR="00F5686D">
        <w:rPr>
          <w:rFonts w:ascii="Cambria" w:eastAsia="Cambria" w:hAnsi="Cambria" w:cs="Cambria"/>
          <w:b/>
          <w:sz w:val="51"/>
        </w:rPr>
        <w:t xml:space="preserve"> </w:t>
      </w:r>
      <w:r>
        <w:rPr>
          <w:rFonts w:ascii="Cambria" w:eastAsia="Cambria" w:hAnsi="Cambria" w:cs="Cambria"/>
          <w:b/>
          <w:sz w:val="51"/>
        </w:rPr>
        <w:t>a</w:t>
      </w:r>
      <w:r w:rsidR="00F5686D">
        <w:rPr>
          <w:rFonts w:ascii="Cambria" w:eastAsia="Cambria" w:hAnsi="Cambria" w:cs="Cambria"/>
          <w:b/>
          <w:sz w:val="51"/>
        </w:rPr>
        <w:t xml:space="preserve"> </w:t>
      </w:r>
      <w:r>
        <w:rPr>
          <w:rFonts w:ascii="Cambria" w:eastAsia="Cambria" w:hAnsi="Cambria" w:cs="Cambria"/>
          <w:b/>
          <w:sz w:val="51"/>
        </w:rPr>
        <w:t>Decision-maker</w:t>
      </w:r>
      <w:r>
        <w:rPr>
          <w:rFonts w:ascii="Cambria" w:eastAsia="Cambria" w:hAnsi="Cambria" w:cs="Cambria"/>
          <w:b/>
          <w:sz w:val="51"/>
        </w:rPr>
        <w:tab/>
      </w:r>
    </w:p>
    <w:p w14:paraId="73084453" w14:textId="77777777" w:rsidR="00AC3BA5" w:rsidRDefault="00437AED">
      <w:pPr>
        <w:spacing w:after="463" w:line="259" w:lineRule="auto"/>
        <w:ind w:left="-29" w:right="-31" w:firstLine="0"/>
      </w:pPr>
      <w:r>
        <w:rPr>
          <w:rFonts w:ascii="Calibri" w:eastAsia="Calibri" w:hAnsi="Calibri" w:cs="Calibri"/>
          <w:noProof/>
          <w:sz w:val="22"/>
        </w:rPr>
        <mc:AlternateContent>
          <mc:Choice Requires="wpg">
            <w:drawing>
              <wp:inline distT="0" distB="0" distL="0" distR="0" wp14:anchorId="22C99F9D" wp14:editId="2BFD10EB">
                <wp:extent cx="5821680" cy="12192"/>
                <wp:effectExtent l="0" t="0" r="0" b="0"/>
                <wp:docPr id="1945" name="Group 1945"/>
                <wp:cNvGraphicFramePr/>
                <a:graphic xmlns:a="http://schemas.openxmlformats.org/drawingml/2006/main">
                  <a:graphicData uri="http://schemas.microsoft.com/office/word/2010/wordprocessingGroup">
                    <wpg:wgp>
                      <wpg:cNvGrpSpPr/>
                      <wpg:grpSpPr>
                        <a:xfrm>
                          <a:off x="0" y="0"/>
                          <a:ext cx="5821680" cy="12192"/>
                          <a:chOff x="0" y="0"/>
                          <a:chExt cx="5821680" cy="12192"/>
                        </a:xfrm>
                      </wpg:grpSpPr>
                      <wps:wsp>
                        <wps:cNvPr id="2370" name="Shape 2370"/>
                        <wps:cNvSpPr/>
                        <wps:spPr>
                          <a:xfrm>
                            <a:off x="0" y="0"/>
                            <a:ext cx="5821680" cy="12192"/>
                          </a:xfrm>
                          <a:custGeom>
                            <a:avLst/>
                            <a:gdLst/>
                            <a:ahLst/>
                            <a:cxnLst/>
                            <a:rect l="0" t="0" r="0" b="0"/>
                            <a:pathLst>
                              <a:path w="5821680" h="12192">
                                <a:moveTo>
                                  <a:pt x="0" y="0"/>
                                </a:moveTo>
                                <a:lnTo>
                                  <a:pt x="5821680" y="0"/>
                                </a:lnTo>
                                <a:lnTo>
                                  <a:pt x="5821680" y="12192"/>
                                </a:lnTo>
                                <a:lnTo>
                                  <a:pt x="0" y="1219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xmlns:a="http://schemas.openxmlformats.org/drawingml/2006/main">
            <w:pict>
              <v:group id="Group 1945" style="width:458.4pt;height:0.960022pt;mso-position-horizontal-relative:char;mso-position-vertical-relative:line" coordsize="58216,121">
                <v:shape id="Shape 2371" style="position:absolute;width:58216;height:121;left:0;top:0;" coordsize="5821680,12192" path="m0,0l5821680,0l5821680,12192l0,12192l0,0">
                  <v:stroke weight="0pt" endcap="flat" joinstyle="miter" miterlimit="10" on="false" color="#000000" opacity="0"/>
                  <v:fill on="true" color="#4f81bd"/>
                </v:shape>
              </v:group>
            </w:pict>
          </mc:Fallback>
        </mc:AlternateContent>
      </w:r>
    </w:p>
    <w:p w14:paraId="1F32105A" w14:textId="2D537CFA" w:rsidR="00AC3BA5" w:rsidRDefault="00437AED">
      <w:pPr>
        <w:spacing w:line="259" w:lineRule="auto"/>
        <w:ind w:left="0" w:firstLine="0"/>
      </w:pPr>
      <w:r>
        <w:rPr>
          <w:rFonts w:ascii="Cambria" w:eastAsia="Cambria" w:hAnsi="Cambria" w:cs="Cambria"/>
          <w:b/>
          <w:color w:val="3333FF"/>
          <w:sz w:val="27"/>
        </w:rPr>
        <w:t>Summary</w:t>
      </w:r>
      <w:r w:rsidR="00F5686D">
        <w:rPr>
          <w:rFonts w:ascii="Cambria" w:eastAsia="Cambria" w:hAnsi="Cambria" w:cs="Cambria"/>
          <w:b/>
          <w:color w:val="3333FF"/>
          <w:sz w:val="27"/>
        </w:rPr>
        <w:t xml:space="preserve"> </w:t>
      </w:r>
      <w:r>
        <w:rPr>
          <w:rFonts w:ascii="Cambria" w:eastAsia="Cambria" w:hAnsi="Cambria" w:cs="Cambria"/>
          <w:b/>
          <w:color w:val="3333FF"/>
          <w:sz w:val="27"/>
        </w:rPr>
        <w:t>of</w:t>
      </w:r>
      <w:r w:rsidR="00F5686D">
        <w:rPr>
          <w:rFonts w:ascii="Cambria" w:eastAsia="Cambria" w:hAnsi="Cambria" w:cs="Cambria"/>
          <w:b/>
          <w:color w:val="3333FF"/>
          <w:sz w:val="27"/>
        </w:rPr>
        <w:t xml:space="preserve"> </w:t>
      </w:r>
      <w:r>
        <w:rPr>
          <w:rFonts w:ascii="Cambria" w:eastAsia="Cambria" w:hAnsi="Cambria" w:cs="Cambria"/>
          <w:b/>
          <w:color w:val="3333FF"/>
          <w:sz w:val="27"/>
        </w:rPr>
        <w:t>assignment</w:t>
      </w:r>
      <w:r>
        <w:rPr>
          <w:rFonts w:ascii="Cambria" w:eastAsia="Cambria" w:hAnsi="Cambria" w:cs="Cambria"/>
          <w:b/>
          <w:color w:val="3333FF"/>
          <w:sz w:val="27"/>
        </w:rPr>
        <w:tab/>
      </w:r>
    </w:p>
    <w:p w14:paraId="5EAA0B42" w14:textId="77777777" w:rsidR="00AC3BA5" w:rsidRDefault="00437AED">
      <w:pPr>
        <w:spacing w:after="23" w:line="259" w:lineRule="auto"/>
        <w:ind w:left="0" w:firstLine="0"/>
      </w:pPr>
      <w:r>
        <w:rPr>
          <w:b/>
        </w:rPr>
        <w:t xml:space="preserve"> </w:t>
      </w:r>
    </w:p>
    <w:p w14:paraId="3C7ED684" w14:textId="77777777" w:rsidR="00AC3BA5" w:rsidRDefault="00437AED">
      <w:pPr>
        <w:numPr>
          <w:ilvl w:val="0"/>
          <w:numId w:val="1"/>
        </w:numPr>
        <w:ind w:left="700" w:hanging="350"/>
      </w:pPr>
      <w:r>
        <w:rPr>
          <w:b/>
        </w:rPr>
        <w:t>Task:</w:t>
      </w:r>
      <w:r>
        <w:t xml:space="preserve">  You write a report that does the following: </w:t>
      </w:r>
    </w:p>
    <w:p w14:paraId="68F8633D" w14:textId="77777777" w:rsidR="00AC3BA5" w:rsidRDefault="00437AED">
      <w:pPr>
        <w:numPr>
          <w:ilvl w:val="1"/>
          <w:numId w:val="1"/>
        </w:numPr>
        <w:ind w:left="1401" w:right="427" w:hanging="350"/>
      </w:pPr>
      <w:r>
        <w:t xml:space="preserve">defines a problem persuasively and accurately </w:t>
      </w:r>
      <w:r>
        <w:rPr>
          <w:rFonts w:ascii="Courier New" w:eastAsia="Courier New" w:hAnsi="Courier New" w:cs="Courier New"/>
        </w:rPr>
        <w:t>o</w:t>
      </w:r>
      <w:r>
        <w:rPr>
          <w:rFonts w:ascii="Arial" w:eastAsia="Arial" w:hAnsi="Arial" w:cs="Arial"/>
        </w:rPr>
        <w:t xml:space="preserve"> </w:t>
      </w:r>
      <w:r>
        <w:t xml:space="preserve">proposes a solution or solutions to the problem or issue </w:t>
      </w:r>
    </w:p>
    <w:p w14:paraId="1C03FA79" w14:textId="77777777" w:rsidR="00AC3BA5" w:rsidRDefault="00437AED">
      <w:pPr>
        <w:numPr>
          <w:ilvl w:val="1"/>
          <w:numId w:val="1"/>
        </w:numPr>
        <w:ind w:left="1401" w:right="427" w:hanging="350"/>
      </w:pPr>
      <w:r>
        <w:t xml:space="preserve">presents that solution to a decision-maker or group of decision-makers who can implement the recommendation </w:t>
      </w:r>
    </w:p>
    <w:p w14:paraId="5FACA93B" w14:textId="77777777" w:rsidR="00AC3BA5" w:rsidRDefault="00437AED">
      <w:pPr>
        <w:spacing w:after="30" w:line="259" w:lineRule="auto"/>
        <w:ind w:left="1402" w:firstLine="0"/>
      </w:pPr>
      <w:r>
        <w:t xml:space="preserve"> </w:t>
      </w:r>
    </w:p>
    <w:p w14:paraId="7DE51BE4" w14:textId="77777777" w:rsidR="00AC3BA5" w:rsidRDefault="00437AED">
      <w:pPr>
        <w:numPr>
          <w:ilvl w:val="0"/>
          <w:numId w:val="1"/>
        </w:numPr>
        <w:ind w:left="700" w:hanging="350"/>
      </w:pPr>
      <w:r>
        <w:rPr>
          <w:b/>
        </w:rPr>
        <w:t>Topic:</w:t>
      </w:r>
      <w:r>
        <w:t xml:space="preserve"> You will choose the same topic on which you wrote the memo for writing assignmen</w:t>
      </w:r>
      <w:r>
        <w:t xml:space="preserve">t #3. </w:t>
      </w:r>
    </w:p>
    <w:p w14:paraId="596BE367" w14:textId="77777777" w:rsidR="00AC3BA5" w:rsidRDefault="00437AED">
      <w:pPr>
        <w:spacing w:after="27" w:line="259" w:lineRule="auto"/>
        <w:ind w:left="701" w:firstLine="0"/>
      </w:pPr>
      <w:r>
        <w:t xml:space="preserve"> </w:t>
      </w:r>
    </w:p>
    <w:p w14:paraId="1AFFBDB6" w14:textId="77777777" w:rsidR="00AC3BA5" w:rsidRDefault="00437AED">
      <w:pPr>
        <w:numPr>
          <w:ilvl w:val="0"/>
          <w:numId w:val="1"/>
        </w:numPr>
        <w:ind w:left="700" w:hanging="350"/>
      </w:pPr>
      <w:r>
        <w:rPr>
          <w:b/>
        </w:rPr>
        <w:t>Length:</w:t>
      </w:r>
      <w:r>
        <w:t xml:space="preserve"> 2000-3000 words </w:t>
      </w:r>
    </w:p>
    <w:p w14:paraId="601DBA0B" w14:textId="77777777" w:rsidR="00AC3BA5" w:rsidRDefault="00437AED">
      <w:pPr>
        <w:spacing w:after="30" w:line="259" w:lineRule="auto"/>
        <w:ind w:left="701" w:firstLine="0"/>
      </w:pPr>
      <w:r>
        <w:t xml:space="preserve"> </w:t>
      </w:r>
    </w:p>
    <w:p w14:paraId="6F772A69" w14:textId="77777777" w:rsidR="00AC3BA5" w:rsidRDefault="00437AED">
      <w:pPr>
        <w:numPr>
          <w:ilvl w:val="0"/>
          <w:numId w:val="1"/>
        </w:numPr>
        <w:ind w:left="700" w:hanging="350"/>
      </w:pPr>
      <w:r>
        <w:rPr>
          <w:b/>
        </w:rPr>
        <w:t>Format:</w:t>
      </w:r>
      <w:r>
        <w:t xml:space="preserve">  Your sources will be cited and listed in APA format. </w:t>
      </w:r>
    </w:p>
    <w:p w14:paraId="49A2E5FF" w14:textId="77777777" w:rsidR="00AC3BA5" w:rsidRDefault="00437AED">
      <w:pPr>
        <w:spacing w:after="30" w:line="259" w:lineRule="auto"/>
        <w:ind w:left="701" w:firstLine="0"/>
      </w:pPr>
      <w:r>
        <w:t xml:space="preserve"> </w:t>
      </w:r>
    </w:p>
    <w:p w14:paraId="095E3830" w14:textId="77777777" w:rsidR="00AC3BA5" w:rsidRDefault="00437AED">
      <w:pPr>
        <w:numPr>
          <w:ilvl w:val="0"/>
          <w:numId w:val="1"/>
        </w:numPr>
        <w:ind w:left="700" w:hanging="350"/>
      </w:pPr>
      <w:r>
        <w:rPr>
          <w:b/>
        </w:rPr>
        <w:t>Writing Process:</w:t>
      </w:r>
      <w:r>
        <w:t xml:space="preserve"> You will submit a first draft of the report to the assignment folder.  The first draft will be given comments by the instructor.  After receiving comments from the instructor, you will submit a revised draft.  The final draft will be graded. </w:t>
      </w:r>
    </w:p>
    <w:p w14:paraId="7E9E4706" w14:textId="77777777" w:rsidR="00AC3BA5" w:rsidRDefault="00437AED">
      <w:pPr>
        <w:spacing w:line="259" w:lineRule="auto"/>
        <w:ind w:left="701" w:firstLine="0"/>
      </w:pPr>
      <w:r>
        <w:t xml:space="preserve"> </w:t>
      </w:r>
    </w:p>
    <w:p w14:paraId="1917BD39" w14:textId="77777777" w:rsidR="00AC3BA5" w:rsidRDefault="00437AED">
      <w:pPr>
        <w:spacing w:after="288"/>
        <w:ind w:left="711"/>
      </w:pPr>
      <w:r>
        <w:t xml:space="preserve">If you do </w:t>
      </w:r>
      <w:r>
        <w:t xml:space="preserve">not submit a second draft, the first draft will be graded. </w:t>
      </w:r>
    </w:p>
    <w:p w14:paraId="3EC2F9EA" w14:textId="77777777" w:rsidR="00AC3BA5" w:rsidRDefault="00437AED">
      <w:pPr>
        <w:numPr>
          <w:ilvl w:val="0"/>
          <w:numId w:val="1"/>
        </w:numPr>
        <w:spacing w:line="259" w:lineRule="auto"/>
        <w:ind w:left="700" w:hanging="350"/>
      </w:pPr>
      <w:r>
        <w:rPr>
          <w:b/>
        </w:rPr>
        <w:t xml:space="preserve">Components of the report: </w:t>
      </w:r>
      <w:r>
        <w:rPr>
          <w:b/>
          <w:color w:val="FF0000"/>
        </w:rPr>
        <w:t xml:space="preserve"> </w:t>
      </w:r>
    </w:p>
    <w:p w14:paraId="58FA676A" w14:textId="77777777" w:rsidR="00AC3BA5" w:rsidRDefault="00437AED">
      <w:pPr>
        <w:numPr>
          <w:ilvl w:val="1"/>
          <w:numId w:val="1"/>
        </w:numPr>
        <w:spacing w:line="241" w:lineRule="auto"/>
        <w:ind w:left="1401" w:right="427" w:hanging="350"/>
      </w:pPr>
      <w:r>
        <w:rPr>
          <w:b/>
          <w:color w:val="FF0000"/>
        </w:rPr>
        <w:t>title page</w:t>
      </w:r>
      <w:r>
        <w:rPr>
          <w:color w:val="FF0000"/>
        </w:rPr>
        <w:t xml:space="preserve"> </w:t>
      </w:r>
      <w:r>
        <w:rPr>
          <w:rFonts w:ascii="Courier New" w:eastAsia="Courier New" w:hAnsi="Courier New" w:cs="Courier New"/>
          <w:color w:val="FF0000"/>
          <w:sz w:val="19"/>
        </w:rPr>
        <w:t>o</w:t>
      </w:r>
      <w:r>
        <w:rPr>
          <w:rFonts w:ascii="Arial" w:eastAsia="Arial" w:hAnsi="Arial" w:cs="Arial"/>
          <w:color w:val="FF0000"/>
          <w:sz w:val="19"/>
        </w:rPr>
        <w:t xml:space="preserve"> </w:t>
      </w:r>
      <w:r>
        <w:rPr>
          <w:b/>
          <w:color w:val="FF0000"/>
        </w:rPr>
        <w:t xml:space="preserve">letter to the decision maker </w:t>
      </w:r>
      <w:r>
        <w:rPr>
          <w:b/>
          <w:color w:val="1F497C"/>
        </w:rPr>
        <w:t xml:space="preserve">(this should be a </w:t>
      </w:r>
      <w:r>
        <w:rPr>
          <w:b/>
          <w:i/>
          <w:color w:val="1F497C"/>
        </w:rPr>
        <w:t>business letter</w:t>
      </w:r>
      <w:r>
        <w:rPr>
          <w:b/>
          <w:color w:val="1F497C"/>
        </w:rPr>
        <w:t>, not a memo)</w:t>
      </w:r>
      <w:r>
        <w:rPr>
          <w:color w:val="FF0000"/>
        </w:rPr>
        <w:t xml:space="preserve"> </w:t>
      </w:r>
      <w:r>
        <w:rPr>
          <w:rFonts w:ascii="Courier New" w:eastAsia="Courier New" w:hAnsi="Courier New" w:cs="Courier New"/>
          <w:color w:val="FF0000"/>
          <w:sz w:val="19"/>
        </w:rPr>
        <w:t>o</w:t>
      </w:r>
      <w:r>
        <w:rPr>
          <w:rFonts w:ascii="Arial" w:eastAsia="Arial" w:hAnsi="Arial" w:cs="Arial"/>
          <w:color w:val="FF0000"/>
          <w:sz w:val="19"/>
        </w:rPr>
        <w:t xml:space="preserve"> </w:t>
      </w:r>
      <w:r>
        <w:rPr>
          <w:b/>
          <w:color w:val="FF0000"/>
        </w:rPr>
        <w:t>executive summary</w:t>
      </w:r>
      <w:r>
        <w:rPr>
          <w:color w:val="FF0000"/>
        </w:rPr>
        <w:t xml:space="preserve"> </w:t>
      </w:r>
      <w:r>
        <w:rPr>
          <w:rFonts w:ascii="Courier New" w:eastAsia="Courier New" w:hAnsi="Courier New" w:cs="Courier New"/>
          <w:color w:val="FF0000"/>
          <w:sz w:val="19"/>
        </w:rPr>
        <w:t>o</w:t>
      </w:r>
      <w:r>
        <w:rPr>
          <w:rFonts w:ascii="Arial" w:eastAsia="Arial" w:hAnsi="Arial" w:cs="Arial"/>
          <w:color w:val="FF0000"/>
          <w:sz w:val="19"/>
        </w:rPr>
        <w:t xml:space="preserve"> </w:t>
      </w:r>
      <w:r>
        <w:rPr>
          <w:b/>
          <w:color w:val="FF0000"/>
        </w:rPr>
        <w:t>table of contents</w:t>
      </w:r>
      <w:r>
        <w:rPr>
          <w:color w:val="FF0000"/>
        </w:rPr>
        <w:t xml:space="preserve"> </w:t>
      </w:r>
      <w:proofErr w:type="spellStart"/>
      <w:r>
        <w:rPr>
          <w:rFonts w:ascii="Courier New" w:eastAsia="Courier New" w:hAnsi="Courier New" w:cs="Courier New"/>
          <w:color w:val="FF0000"/>
          <w:sz w:val="19"/>
        </w:rPr>
        <w:t>o</w:t>
      </w:r>
      <w:proofErr w:type="spellEnd"/>
      <w:r>
        <w:rPr>
          <w:rFonts w:ascii="Arial" w:eastAsia="Arial" w:hAnsi="Arial" w:cs="Arial"/>
          <w:color w:val="FF0000"/>
          <w:sz w:val="19"/>
        </w:rPr>
        <w:t xml:space="preserve"> </w:t>
      </w:r>
      <w:r>
        <w:rPr>
          <w:b/>
          <w:color w:val="FF0000"/>
        </w:rPr>
        <w:t>introduction</w:t>
      </w:r>
      <w:r>
        <w:rPr>
          <w:color w:val="FF0000"/>
        </w:rPr>
        <w:t xml:space="preserve"> </w:t>
      </w:r>
    </w:p>
    <w:p w14:paraId="195E2C72" w14:textId="77777777" w:rsidR="00AC3BA5" w:rsidRDefault="00437AED">
      <w:pPr>
        <w:numPr>
          <w:ilvl w:val="1"/>
          <w:numId w:val="1"/>
        </w:numPr>
        <w:spacing w:line="242" w:lineRule="auto"/>
        <w:ind w:left="1401" w:right="427" w:hanging="350"/>
      </w:pPr>
      <w:r>
        <w:rPr>
          <w:b/>
          <w:color w:val="FF0000"/>
        </w:rPr>
        <w:t>body of the report to include headings and subheadings</w:t>
      </w:r>
      <w:r>
        <w:rPr>
          <w:color w:val="FF0000"/>
        </w:rPr>
        <w:t xml:space="preserve"> </w:t>
      </w:r>
      <w:r>
        <w:rPr>
          <w:rFonts w:ascii="Courier New" w:eastAsia="Courier New" w:hAnsi="Courier New" w:cs="Courier New"/>
          <w:color w:val="FF0000"/>
          <w:sz w:val="19"/>
        </w:rPr>
        <w:t>o</w:t>
      </w:r>
      <w:r>
        <w:rPr>
          <w:rFonts w:ascii="Arial" w:eastAsia="Arial" w:hAnsi="Arial" w:cs="Arial"/>
          <w:color w:val="FF0000"/>
          <w:sz w:val="19"/>
        </w:rPr>
        <w:t xml:space="preserve"> </w:t>
      </w:r>
      <w:r>
        <w:rPr>
          <w:rFonts w:ascii="Arial" w:eastAsia="Arial" w:hAnsi="Arial" w:cs="Arial"/>
          <w:color w:val="FF0000"/>
          <w:sz w:val="19"/>
        </w:rPr>
        <w:tab/>
      </w:r>
      <w:r>
        <w:rPr>
          <w:b/>
          <w:color w:val="FF0000"/>
        </w:rPr>
        <w:t>conclusion stated as a recommendation for implementation of the solution</w:t>
      </w:r>
      <w:r>
        <w:rPr>
          <w:color w:val="FF0000"/>
        </w:rPr>
        <w:t xml:space="preserve"> </w:t>
      </w:r>
      <w:r>
        <w:rPr>
          <w:rFonts w:ascii="Courier New" w:eastAsia="Courier New" w:hAnsi="Courier New" w:cs="Courier New"/>
          <w:sz w:val="19"/>
        </w:rPr>
        <w:t>o</w:t>
      </w:r>
      <w:r>
        <w:rPr>
          <w:rFonts w:ascii="Arial" w:eastAsia="Arial" w:hAnsi="Arial" w:cs="Arial"/>
          <w:sz w:val="19"/>
        </w:rPr>
        <w:t xml:space="preserve"> </w:t>
      </w:r>
      <w:r>
        <w:rPr>
          <w:rFonts w:ascii="Arial" w:eastAsia="Arial" w:hAnsi="Arial" w:cs="Arial"/>
          <w:sz w:val="19"/>
        </w:rPr>
        <w:tab/>
      </w:r>
      <w:r>
        <w:rPr>
          <w:b/>
          <w:i/>
          <w:color w:val="FF0000"/>
        </w:rPr>
        <w:t>References</w:t>
      </w:r>
      <w:r>
        <w:rPr>
          <w:b/>
          <w:color w:val="FF0000"/>
        </w:rPr>
        <w:t xml:space="preserve"> page, with references listed in APA format</w:t>
      </w:r>
      <w:r>
        <w:t xml:space="preserve"> </w:t>
      </w:r>
    </w:p>
    <w:p w14:paraId="4CDBCA36" w14:textId="77777777" w:rsidR="00AC3BA5" w:rsidRDefault="00437AED">
      <w:pPr>
        <w:spacing w:after="359" w:line="242" w:lineRule="auto"/>
        <w:ind w:left="2113" w:hanging="272"/>
      </w:pPr>
      <w:r>
        <w:rPr>
          <w:rFonts w:ascii="Arial" w:eastAsia="Arial" w:hAnsi="Arial" w:cs="Arial"/>
          <w:sz w:val="19"/>
        </w:rPr>
        <w:t xml:space="preserve"> </w:t>
      </w:r>
      <w:r>
        <w:rPr>
          <w:rFonts w:ascii="Arial" w:eastAsia="Arial" w:hAnsi="Arial" w:cs="Arial"/>
          <w:sz w:val="19"/>
        </w:rPr>
        <w:tab/>
      </w:r>
      <w:r>
        <w:rPr>
          <w:b/>
          <w:color w:val="FF0000"/>
        </w:rPr>
        <w:t>Instructions on how to list an interview in APA format can be see</w:t>
      </w:r>
      <w:r>
        <w:rPr>
          <w:b/>
          <w:color w:val="FF0000"/>
        </w:rPr>
        <w:t xml:space="preserve">n at the following url: </w:t>
      </w:r>
      <w:r>
        <w:rPr>
          <w:color w:val="0000FF"/>
          <w:sz w:val="21"/>
          <w:u w:val="single" w:color="0000FF"/>
        </w:rPr>
        <w:t>https://owl.english.purdue.edu/owl/resource/560/11/</w:t>
      </w:r>
      <w:r>
        <w:rPr>
          <w:b/>
          <w:color w:val="FF0000"/>
        </w:rPr>
        <w:t xml:space="preserve"> </w:t>
      </w:r>
      <w:r>
        <w:t xml:space="preserve"> </w:t>
      </w:r>
    </w:p>
    <w:p w14:paraId="26E94752" w14:textId="77777777" w:rsidR="00AC3BA5" w:rsidRDefault="00437AED">
      <w:pPr>
        <w:spacing w:line="259" w:lineRule="auto"/>
        <w:ind w:left="0" w:firstLine="0"/>
      </w:pPr>
      <w:r>
        <w:rPr>
          <w:rFonts w:ascii="Calibri" w:eastAsia="Calibri" w:hAnsi="Calibri" w:cs="Calibri"/>
          <w:sz w:val="21"/>
        </w:rPr>
        <w:t xml:space="preserve"> </w:t>
      </w:r>
      <w:r>
        <w:rPr>
          <w:rFonts w:ascii="Cambria" w:eastAsia="Cambria" w:hAnsi="Cambria" w:cs="Cambria"/>
          <w:b/>
          <w:color w:val="3333FF"/>
          <w:sz w:val="27"/>
        </w:rPr>
        <w:tab/>
      </w:r>
    </w:p>
    <w:p w14:paraId="5E61D620" w14:textId="77777777" w:rsidR="00AC3BA5" w:rsidRDefault="00437AED">
      <w:pPr>
        <w:spacing w:after="247" w:line="259" w:lineRule="auto"/>
        <w:ind w:left="-5"/>
      </w:pPr>
      <w:r>
        <w:rPr>
          <w:rFonts w:ascii="Cambria" w:eastAsia="Cambria" w:hAnsi="Cambria" w:cs="Cambria"/>
          <w:b/>
          <w:color w:val="3333FF"/>
          <w:sz w:val="27"/>
        </w:rPr>
        <w:t xml:space="preserve">Primary and Secondary Sources </w:t>
      </w:r>
    </w:p>
    <w:p w14:paraId="6A607273" w14:textId="77777777" w:rsidR="00AC3BA5" w:rsidRDefault="00437AED">
      <w:pPr>
        <w:spacing w:after="281"/>
        <w:ind w:left="-5"/>
      </w:pPr>
      <w:r>
        <w:lastRenderedPageBreak/>
        <w:t>The report must incorporate the results of your own primary research. When integrating primary research, you must explain the method(s) you used to gather that research and insert a copy in your report’s appendices of any collection instrument you used.  F</w:t>
      </w:r>
      <w:r>
        <w:t xml:space="preserve">or example, if you interviewed some people for the report, you would put the list of interview questions you asked in the appendix.  If you arranged for a group of people to take a survey, you would put the survey in the appendix. </w:t>
      </w:r>
    </w:p>
    <w:p w14:paraId="1113840A" w14:textId="77777777" w:rsidR="00AC3BA5" w:rsidRDefault="00437AED">
      <w:pPr>
        <w:spacing w:after="276" w:line="272" w:lineRule="auto"/>
        <w:ind w:left="0" w:firstLine="0"/>
      </w:pPr>
      <w:r>
        <w:t>The complete report shou</w:t>
      </w:r>
      <w:r>
        <w:t xml:space="preserve">ld also </w:t>
      </w:r>
      <w:r>
        <w:rPr>
          <w:b/>
          <w:color w:val="0000FF"/>
        </w:rPr>
        <w:t>cite at least seven secondary sources. At least three of these secondary sources should come from peer-reviewed, scholarly journals</w:t>
      </w:r>
      <w:r>
        <w:t xml:space="preserve">. </w:t>
      </w:r>
    </w:p>
    <w:p w14:paraId="34BD3A71" w14:textId="77777777" w:rsidR="00AC3BA5" w:rsidRDefault="00437AED">
      <w:pPr>
        <w:spacing w:after="284"/>
        <w:ind w:left="-5"/>
      </w:pPr>
      <w:r>
        <w:t xml:space="preserve">As noted above, your </w:t>
      </w:r>
      <w:r>
        <w:rPr>
          <w:b/>
          <w:color w:val="0000FF"/>
        </w:rPr>
        <w:t>primary</w:t>
      </w:r>
      <w:r>
        <w:t xml:space="preserve"> and </w:t>
      </w:r>
      <w:r>
        <w:rPr>
          <w:b/>
          <w:color w:val="0000FF"/>
        </w:rPr>
        <w:t>secondary</w:t>
      </w:r>
      <w:r>
        <w:t xml:space="preserve"> sources will be integrated into the paper to explain the problem, to pr</w:t>
      </w:r>
      <w:r>
        <w:t xml:space="preserve">ovide evidence of the problem, and to support the solution.  </w:t>
      </w:r>
    </w:p>
    <w:p w14:paraId="5A77CD7A" w14:textId="77777777" w:rsidR="00AC3BA5" w:rsidRDefault="00437AED">
      <w:pPr>
        <w:spacing w:after="276"/>
        <w:ind w:left="-5"/>
      </w:pPr>
      <w:r>
        <w:t xml:space="preserve">Please note that, if you interview people for your research, you must cite the interviews in your paper.  In the paper, you cannot simply write that you “spoke with employees.”  </w:t>
      </w:r>
      <w:r>
        <w:rPr>
          <w:b/>
        </w:rPr>
        <w:t>A URL that shows</w:t>
      </w:r>
      <w:r>
        <w:rPr>
          <w:b/>
        </w:rPr>
        <w:t xml:space="preserve"> how to cite an interview in APA citation style is provided in the list of components for the report. </w:t>
      </w:r>
      <w:r>
        <w:t xml:space="preserve"> </w:t>
      </w:r>
    </w:p>
    <w:p w14:paraId="4112A5A6" w14:textId="2E68F378" w:rsidR="00AC3BA5" w:rsidRDefault="00437AED">
      <w:pPr>
        <w:spacing w:after="509" w:line="275" w:lineRule="auto"/>
        <w:ind w:left="0" w:firstLine="0"/>
      </w:pPr>
      <w:r>
        <w:rPr>
          <w:i/>
        </w:rPr>
        <w:t>You might have taken WRTG 393 at UM</w:t>
      </w:r>
      <w:r w:rsidR="00F5686D">
        <w:rPr>
          <w:i/>
        </w:rPr>
        <w:t>G</w:t>
      </w:r>
      <w:r>
        <w:rPr>
          <w:i/>
        </w:rPr>
        <w:t>C. In WRTG 393, the final paper is a white paper.  This assignment is different from the white paper in WRTG 393.  I</w:t>
      </w:r>
      <w:r>
        <w:rPr>
          <w:i/>
        </w:rPr>
        <w:t xml:space="preserve">n this paper for WRTG 394, you are writing to a specific decision-maker about a specific problem in your workplace or community.  The audience is much more focused than that for the white paper in WRTG 393.   </w:t>
      </w:r>
    </w:p>
    <w:p w14:paraId="0369B377" w14:textId="77777777" w:rsidR="00AC3BA5" w:rsidRDefault="00437AED">
      <w:pPr>
        <w:spacing w:line="259" w:lineRule="auto"/>
        <w:ind w:left="-5"/>
      </w:pPr>
      <w:r>
        <w:rPr>
          <w:rFonts w:ascii="Cambria" w:eastAsia="Cambria" w:hAnsi="Cambria" w:cs="Cambria"/>
          <w:b/>
          <w:color w:val="3333FF"/>
          <w:sz w:val="27"/>
        </w:rPr>
        <w:t xml:space="preserve">Graphics </w:t>
      </w:r>
    </w:p>
    <w:p w14:paraId="09168DC3" w14:textId="77777777" w:rsidR="00AC3BA5" w:rsidRDefault="00437AED">
      <w:pPr>
        <w:spacing w:line="259" w:lineRule="auto"/>
        <w:ind w:left="0" w:firstLine="0"/>
      </w:pPr>
      <w:r>
        <w:t xml:space="preserve"> </w:t>
      </w:r>
    </w:p>
    <w:p w14:paraId="414927CA" w14:textId="77777777" w:rsidR="00AC3BA5" w:rsidRDefault="00437AED">
      <w:pPr>
        <w:spacing w:after="199"/>
        <w:ind w:left="-5"/>
      </w:pPr>
      <w:r>
        <w:t>Your report might benefit from gra</w:t>
      </w:r>
      <w:r>
        <w:t xml:space="preserve">phics.  As mentioned above, pictures of your workplace or community situation might help illustrate the problem you are trying to address.  Graphs, tables, or charts might help show trends that will persuade your decision-maker that the problem exists.   </w:t>
      </w:r>
    </w:p>
    <w:p w14:paraId="2E8841D5" w14:textId="77777777" w:rsidR="00AC3BA5" w:rsidRDefault="00437AED">
      <w:pPr>
        <w:spacing w:after="519"/>
        <w:ind w:left="-5"/>
      </w:pPr>
      <w:r>
        <w:t xml:space="preserve">Please do not incorporate a graphic for the sake of incorporating a graphic.  Include a graphic only if it helps communicate a message in your report. </w:t>
      </w:r>
    </w:p>
    <w:p w14:paraId="3C524CDD" w14:textId="77777777" w:rsidR="00AC3BA5" w:rsidRDefault="00437AED">
      <w:pPr>
        <w:spacing w:line="259" w:lineRule="auto"/>
        <w:ind w:left="-5"/>
      </w:pPr>
      <w:r>
        <w:rPr>
          <w:rFonts w:ascii="Cambria" w:eastAsia="Cambria" w:hAnsi="Cambria" w:cs="Cambria"/>
          <w:b/>
          <w:color w:val="3333FF"/>
          <w:sz w:val="27"/>
        </w:rPr>
        <w:t xml:space="preserve">Due Date </w:t>
      </w:r>
    </w:p>
    <w:p w14:paraId="206B2001" w14:textId="3F38BCF7" w:rsidR="00AC3BA5" w:rsidRDefault="00437AED" w:rsidP="00F5686D">
      <w:pPr>
        <w:spacing w:after="180"/>
        <w:ind w:left="-5"/>
      </w:pPr>
      <w:r>
        <w:t>Your instructor will notify you of the due date.  You will write a first draft, your instructo</w:t>
      </w:r>
      <w:r>
        <w:t xml:space="preserve">r will comment on the first draft, and you will submit a second draft using the comments as your guide. </w:t>
      </w:r>
    </w:p>
    <w:p w14:paraId="48B79CE8" w14:textId="77777777" w:rsidR="00AC3BA5" w:rsidRDefault="00437AED">
      <w:pPr>
        <w:spacing w:line="259" w:lineRule="auto"/>
        <w:ind w:left="0" w:firstLine="0"/>
      </w:pPr>
      <w:r>
        <w:rPr>
          <w:rFonts w:ascii="Calibri" w:eastAsia="Calibri" w:hAnsi="Calibri" w:cs="Calibri"/>
          <w:sz w:val="21"/>
        </w:rPr>
        <w:t xml:space="preserve"> </w:t>
      </w:r>
      <w:r>
        <w:rPr>
          <w:rFonts w:ascii="Calibri" w:eastAsia="Calibri" w:hAnsi="Calibri" w:cs="Calibri"/>
          <w:sz w:val="21"/>
        </w:rPr>
        <w:tab/>
      </w:r>
      <w:r>
        <w:rPr>
          <w:rFonts w:ascii="Cambria" w:eastAsia="Cambria" w:hAnsi="Cambria" w:cs="Cambria"/>
          <w:b/>
          <w:color w:val="3333FF"/>
          <w:sz w:val="27"/>
        </w:rPr>
        <w:t xml:space="preserve"> </w:t>
      </w:r>
    </w:p>
    <w:p w14:paraId="470B4241" w14:textId="77777777" w:rsidR="00AC3BA5" w:rsidRDefault="00437AED">
      <w:pPr>
        <w:spacing w:after="244" w:line="259" w:lineRule="auto"/>
        <w:ind w:left="-5"/>
      </w:pPr>
      <w:r>
        <w:rPr>
          <w:rFonts w:ascii="Cambria" w:eastAsia="Cambria" w:hAnsi="Cambria" w:cs="Cambria"/>
          <w:b/>
          <w:color w:val="3333FF"/>
          <w:sz w:val="27"/>
        </w:rPr>
        <w:t xml:space="preserve">Guides to Help You in Writing this Assignment: </w:t>
      </w:r>
    </w:p>
    <w:p w14:paraId="15F98684" w14:textId="77777777" w:rsidR="00AC3BA5" w:rsidRDefault="00437AED">
      <w:pPr>
        <w:numPr>
          <w:ilvl w:val="0"/>
          <w:numId w:val="2"/>
        </w:numPr>
        <w:spacing w:line="259" w:lineRule="auto"/>
        <w:ind w:left="685" w:hanging="350"/>
      </w:pPr>
      <w:r>
        <w:rPr>
          <w:color w:val="0000FF"/>
          <w:sz w:val="21"/>
          <w:u w:val="single" w:color="0000FF"/>
        </w:rPr>
        <w:t>Victoria University of Wellington</w:t>
      </w:r>
      <w:r>
        <w:t xml:space="preserve">   </w:t>
      </w:r>
    </w:p>
    <w:p w14:paraId="20AA33B2" w14:textId="77777777" w:rsidR="00AC3BA5" w:rsidRDefault="00437AED">
      <w:pPr>
        <w:numPr>
          <w:ilvl w:val="0"/>
          <w:numId w:val="2"/>
        </w:numPr>
        <w:spacing w:line="259" w:lineRule="auto"/>
        <w:ind w:left="685" w:hanging="350"/>
      </w:pPr>
      <w:r>
        <w:rPr>
          <w:color w:val="0000FF"/>
          <w:sz w:val="21"/>
          <w:u w:val="single" w:color="0000FF"/>
        </w:rPr>
        <w:t>Murdoch University</w:t>
      </w:r>
      <w:r>
        <w:t xml:space="preserve">  </w:t>
      </w:r>
    </w:p>
    <w:p w14:paraId="2EC5F543" w14:textId="202674BD" w:rsidR="00AC3BA5" w:rsidRDefault="00437AED" w:rsidP="00F5686D">
      <w:pPr>
        <w:numPr>
          <w:ilvl w:val="0"/>
          <w:numId w:val="2"/>
        </w:numPr>
        <w:spacing w:after="295" w:line="259" w:lineRule="auto"/>
        <w:ind w:left="685" w:hanging="350"/>
      </w:pPr>
      <w:r>
        <w:rPr>
          <w:color w:val="0000FF"/>
          <w:sz w:val="21"/>
          <w:u w:val="single" w:color="0000FF"/>
        </w:rPr>
        <w:t>Colorado State University</w:t>
      </w:r>
      <w:r>
        <w:t xml:space="preserve">  </w:t>
      </w:r>
      <w:bookmarkStart w:id="0" w:name="_GoBack"/>
      <w:bookmarkEnd w:id="0"/>
      <w:r w:rsidRPr="00F5686D">
        <w:rPr>
          <w:rFonts w:ascii="Cambria" w:eastAsia="Cambria" w:hAnsi="Cambria" w:cs="Cambria"/>
          <w:b/>
          <w:color w:val="365F91"/>
          <w:sz w:val="27"/>
        </w:rPr>
        <w:t xml:space="preserve"> </w:t>
      </w:r>
    </w:p>
    <w:p w14:paraId="7B5EE686" w14:textId="77777777" w:rsidR="00AC3BA5" w:rsidRDefault="00437AED">
      <w:pPr>
        <w:spacing w:line="259" w:lineRule="auto"/>
        <w:ind w:left="-5"/>
      </w:pPr>
      <w:r>
        <w:rPr>
          <w:rFonts w:ascii="Cambria" w:eastAsia="Cambria" w:hAnsi="Cambria" w:cs="Cambria"/>
          <w:b/>
          <w:color w:val="3333FF"/>
          <w:sz w:val="27"/>
        </w:rPr>
        <w:t xml:space="preserve">Topic Selection: </w:t>
      </w:r>
    </w:p>
    <w:p w14:paraId="02BEA50F" w14:textId="77777777" w:rsidR="00AC3BA5" w:rsidRDefault="00437AED">
      <w:pPr>
        <w:spacing w:after="17" w:line="259" w:lineRule="auto"/>
        <w:ind w:left="0" w:firstLine="0"/>
      </w:pPr>
      <w:r>
        <w:t xml:space="preserve"> </w:t>
      </w:r>
    </w:p>
    <w:p w14:paraId="66CEE605" w14:textId="77777777" w:rsidR="00AC3BA5" w:rsidRDefault="00437AED">
      <w:pPr>
        <w:spacing w:after="202"/>
        <w:ind w:left="-5"/>
      </w:pPr>
      <w:r>
        <w:t>For this report, you will write on the same topic on which you wrote the memo for writing assignment #3.  In addition, it should be related to the topic on which you wrote writing assignment #2.  The second</w:t>
      </w:r>
      <w:r>
        <w:t xml:space="preserve">ary research you conducted for writing assignment #2 should be usable in some form for this report. </w:t>
      </w:r>
    </w:p>
    <w:p w14:paraId="2A5B4927" w14:textId="77777777" w:rsidR="00AC3BA5" w:rsidRDefault="00437AED">
      <w:pPr>
        <w:spacing w:after="238" w:line="275" w:lineRule="auto"/>
        <w:ind w:left="0" w:firstLine="0"/>
      </w:pPr>
      <w:r>
        <w:rPr>
          <w:color w:val="FF0000"/>
        </w:rPr>
        <w:t xml:space="preserve">You must contact your instructor for approval before changing your topic from writing assignment #3.  In addition, if you do so, you must re-submit a memo </w:t>
      </w:r>
      <w:r>
        <w:rPr>
          <w:color w:val="FF0000"/>
        </w:rPr>
        <w:t>for writing assignment #3</w:t>
      </w:r>
      <w:r>
        <w:t xml:space="preserve">. </w:t>
      </w:r>
    </w:p>
    <w:p w14:paraId="0B1226E7" w14:textId="77777777" w:rsidR="00AC3BA5" w:rsidRDefault="00437AED">
      <w:pPr>
        <w:spacing w:after="484" w:line="259" w:lineRule="auto"/>
        <w:ind w:left="0" w:firstLine="0"/>
      </w:pPr>
      <w:r>
        <w:rPr>
          <w:rFonts w:ascii="Cambria" w:eastAsia="Cambria" w:hAnsi="Cambria" w:cs="Cambria"/>
          <w:b/>
          <w:color w:val="365F91"/>
          <w:sz w:val="27"/>
        </w:rPr>
        <w:t xml:space="preserve"> </w:t>
      </w:r>
    </w:p>
    <w:p w14:paraId="526B1534" w14:textId="77777777" w:rsidR="00AC3BA5" w:rsidRDefault="00437AED">
      <w:pPr>
        <w:spacing w:line="259" w:lineRule="auto"/>
        <w:ind w:left="-5"/>
      </w:pPr>
      <w:r>
        <w:rPr>
          <w:rFonts w:ascii="Cambria" w:eastAsia="Cambria" w:hAnsi="Cambria" w:cs="Cambria"/>
          <w:b/>
          <w:color w:val="3333FF"/>
          <w:sz w:val="27"/>
        </w:rPr>
        <w:t xml:space="preserve">Submitting the assignment:   </w:t>
      </w:r>
    </w:p>
    <w:p w14:paraId="711948F3" w14:textId="77777777" w:rsidR="00AC3BA5" w:rsidRDefault="00437AED">
      <w:pPr>
        <w:spacing w:line="259" w:lineRule="auto"/>
        <w:ind w:left="0" w:firstLine="0"/>
      </w:pPr>
      <w:r>
        <w:rPr>
          <w:b/>
        </w:rPr>
        <w:t xml:space="preserve"> </w:t>
      </w:r>
    </w:p>
    <w:p w14:paraId="7210830B" w14:textId="77777777" w:rsidR="00AC3BA5" w:rsidRDefault="00437AED">
      <w:pPr>
        <w:ind w:left="-5"/>
      </w:pPr>
      <w:r>
        <w:t xml:space="preserve">You will submit a first draft of the essay to the assignment folder.  The first draft will not be graded.  The instructor will provide comments on it.   </w:t>
      </w:r>
    </w:p>
    <w:p w14:paraId="7E802511" w14:textId="77777777" w:rsidR="00AC3BA5" w:rsidRDefault="00437AED">
      <w:pPr>
        <w:spacing w:line="259" w:lineRule="auto"/>
        <w:ind w:left="0" w:firstLine="0"/>
      </w:pPr>
      <w:r>
        <w:t xml:space="preserve"> </w:t>
      </w:r>
    </w:p>
    <w:p w14:paraId="151B08EC" w14:textId="77777777" w:rsidR="00AC3BA5" w:rsidRDefault="00437AED">
      <w:pPr>
        <w:ind w:left="-5"/>
      </w:pPr>
      <w:r>
        <w:t>After receiving comments from the instructor, you will submit a revised draft.  The final draft will</w:t>
      </w:r>
      <w:r>
        <w:t xml:space="preserve"> be graded. </w:t>
      </w:r>
    </w:p>
    <w:p w14:paraId="4931F012" w14:textId="77777777" w:rsidR="00AC3BA5" w:rsidRDefault="00437AED">
      <w:pPr>
        <w:spacing w:after="46" w:line="238" w:lineRule="auto"/>
        <w:ind w:left="0" w:right="9050" w:firstLine="0"/>
      </w:pPr>
      <w:r>
        <w:t xml:space="preserve"> </w:t>
      </w:r>
      <w:r>
        <w:rPr>
          <w:color w:val="0000CC"/>
        </w:rPr>
        <w:t xml:space="preserve"> </w:t>
      </w:r>
    </w:p>
    <w:p w14:paraId="1BD3AE12" w14:textId="77777777" w:rsidR="00AC3BA5" w:rsidRDefault="00437AED">
      <w:pPr>
        <w:spacing w:line="259" w:lineRule="auto"/>
        <w:ind w:left="0" w:firstLine="0"/>
      </w:pPr>
      <w:r>
        <w:rPr>
          <w:rFonts w:ascii="Cambria" w:eastAsia="Cambria" w:hAnsi="Cambria" w:cs="Cambria"/>
          <w:b/>
          <w:color w:val="365F91"/>
          <w:sz w:val="27"/>
        </w:rPr>
        <w:t xml:space="preserve"> </w:t>
      </w:r>
    </w:p>
    <w:sectPr w:rsidR="00AC3BA5">
      <w:headerReference w:type="even" r:id="rId7"/>
      <w:headerReference w:type="default" r:id="rId8"/>
      <w:headerReference w:type="first" r:id="rId9"/>
      <w:pgSz w:w="11900" w:h="16840"/>
      <w:pgMar w:top="2112" w:right="1390" w:bottom="2152" w:left="1402" w:header="145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B511BA" w14:textId="77777777" w:rsidR="00437AED" w:rsidRDefault="00437AED">
      <w:pPr>
        <w:spacing w:line="240" w:lineRule="auto"/>
      </w:pPr>
      <w:r>
        <w:separator/>
      </w:r>
    </w:p>
  </w:endnote>
  <w:endnote w:type="continuationSeparator" w:id="0">
    <w:p w14:paraId="579A03E8" w14:textId="77777777" w:rsidR="00437AED" w:rsidRDefault="00437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903C05" w14:textId="77777777" w:rsidR="00437AED" w:rsidRDefault="00437AED">
      <w:pPr>
        <w:spacing w:line="240" w:lineRule="auto"/>
      </w:pPr>
      <w:r>
        <w:separator/>
      </w:r>
    </w:p>
  </w:footnote>
  <w:footnote w:type="continuationSeparator" w:id="0">
    <w:p w14:paraId="1A751C74" w14:textId="77777777" w:rsidR="00437AED" w:rsidRDefault="00437A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307AE" w14:textId="77777777" w:rsidR="00AC3BA5" w:rsidRDefault="00437AED">
    <w:pPr>
      <w:spacing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sz w:val="21"/>
      </w:rPr>
      <w:t>1</w:t>
    </w:r>
    <w:r>
      <w:rPr>
        <w:rFonts w:ascii="Calibri" w:eastAsia="Calibri" w:hAnsi="Calibri" w:cs="Calibri"/>
        <w:sz w:val="21"/>
      </w:rPr>
      <w:fldChar w:fldCharType="end"/>
    </w:r>
    <w:r>
      <w:rPr>
        <w:rFonts w:ascii="Calibri" w:eastAsia="Calibri" w:hAnsi="Calibri" w:cs="Calibri"/>
        <w:sz w:val="21"/>
      </w:rPr>
      <w:t xml:space="preserve"> </w:t>
    </w:r>
  </w:p>
  <w:p w14:paraId="5ADA6B50" w14:textId="77777777" w:rsidR="00AC3BA5" w:rsidRDefault="00437AED">
    <w:pPr>
      <w:spacing w:line="259" w:lineRule="auto"/>
      <w:ind w:left="0" w:firstLine="0"/>
    </w:pPr>
    <w:r>
      <w:rPr>
        <w:rFonts w:ascii="Calibri" w:eastAsia="Calibri" w:hAnsi="Calibri" w:cs="Calibri"/>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EF16AC" w14:textId="77777777" w:rsidR="00AC3BA5" w:rsidRDefault="00437AED">
    <w:pPr>
      <w:spacing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sz w:val="21"/>
      </w:rPr>
      <w:t>1</w:t>
    </w:r>
    <w:r>
      <w:rPr>
        <w:rFonts w:ascii="Calibri" w:eastAsia="Calibri" w:hAnsi="Calibri" w:cs="Calibri"/>
        <w:sz w:val="21"/>
      </w:rPr>
      <w:fldChar w:fldCharType="end"/>
    </w:r>
    <w:r>
      <w:rPr>
        <w:rFonts w:ascii="Calibri" w:eastAsia="Calibri" w:hAnsi="Calibri" w:cs="Calibri"/>
        <w:sz w:val="21"/>
      </w:rPr>
      <w:t xml:space="preserve"> </w:t>
    </w:r>
  </w:p>
  <w:p w14:paraId="28457963" w14:textId="77777777" w:rsidR="00AC3BA5" w:rsidRDefault="00437AED">
    <w:pPr>
      <w:spacing w:line="259" w:lineRule="auto"/>
      <w:ind w:left="0" w:firstLine="0"/>
    </w:pPr>
    <w:r>
      <w:rPr>
        <w:rFonts w:ascii="Calibri" w:eastAsia="Calibri" w:hAnsi="Calibri" w:cs="Calibri"/>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436F2" w14:textId="77777777" w:rsidR="00AC3BA5" w:rsidRDefault="00437AED">
    <w:pPr>
      <w:spacing w:line="259" w:lineRule="auto"/>
      <w:ind w:left="0" w:right="-3" w:firstLine="0"/>
      <w:jc w:val="right"/>
    </w:pPr>
    <w:r>
      <w:fldChar w:fldCharType="begin"/>
    </w:r>
    <w:r>
      <w:instrText xml:space="preserve"> PAGE   \* MERGEFORMAT </w:instrText>
    </w:r>
    <w:r>
      <w:fldChar w:fldCharType="separate"/>
    </w:r>
    <w:r>
      <w:rPr>
        <w:rFonts w:ascii="Calibri" w:eastAsia="Calibri" w:hAnsi="Calibri" w:cs="Calibri"/>
        <w:sz w:val="21"/>
      </w:rPr>
      <w:t>1</w:t>
    </w:r>
    <w:r>
      <w:rPr>
        <w:rFonts w:ascii="Calibri" w:eastAsia="Calibri" w:hAnsi="Calibri" w:cs="Calibri"/>
        <w:sz w:val="21"/>
      </w:rPr>
      <w:fldChar w:fldCharType="end"/>
    </w:r>
    <w:r>
      <w:rPr>
        <w:rFonts w:ascii="Calibri" w:eastAsia="Calibri" w:hAnsi="Calibri" w:cs="Calibri"/>
        <w:sz w:val="21"/>
      </w:rPr>
      <w:t xml:space="preserve"> </w:t>
    </w:r>
  </w:p>
  <w:p w14:paraId="0BACB743" w14:textId="77777777" w:rsidR="00AC3BA5" w:rsidRDefault="00437AED">
    <w:pPr>
      <w:spacing w:line="259" w:lineRule="auto"/>
      <w:ind w:left="0" w:firstLine="0"/>
    </w:pPr>
    <w:r>
      <w:rPr>
        <w:rFonts w:ascii="Calibri" w:eastAsia="Calibri" w:hAnsi="Calibri" w:cs="Calibri"/>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9E4BA2"/>
    <w:multiLevelType w:val="hybridMultilevel"/>
    <w:tmpl w:val="891C8764"/>
    <w:lvl w:ilvl="0" w:tplc="97AC05C2">
      <w:start w:val="1"/>
      <w:numFmt w:val="bullet"/>
      <w:lvlText w:val="•"/>
      <w:lvlJc w:val="left"/>
      <w:pPr>
        <w:ind w:left="686"/>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216CA99A">
      <w:start w:val="1"/>
      <w:numFmt w:val="bullet"/>
      <w:lvlText w:val="o"/>
      <w:lvlJc w:val="left"/>
      <w:pPr>
        <w:ind w:left="143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2" w:tplc="17685CA4">
      <w:start w:val="1"/>
      <w:numFmt w:val="bullet"/>
      <w:lvlText w:val="▪"/>
      <w:lvlJc w:val="left"/>
      <w:pPr>
        <w:ind w:left="21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3" w:tplc="90708820">
      <w:start w:val="1"/>
      <w:numFmt w:val="bullet"/>
      <w:lvlText w:val="•"/>
      <w:lvlJc w:val="left"/>
      <w:pPr>
        <w:ind w:left="287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4" w:tplc="A7E48956">
      <w:start w:val="1"/>
      <w:numFmt w:val="bullet"/>
      <w:lvlText w:val="o"/>
      <w:lvlJc w:val="left"/>
      <w:pPr>
        <w:ind w:left="359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5" w:tplc="38407E9C">
      <w:start w:val="1"/>
      <w:numFmt w:val="bullet"/>
      <w:lvlText w:val="▪"/>
      <w:lvlJc w:val="left"/>
      <w:pPr>
        <w:ind w:left="431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6" w:tplc="94749E80">
      <w:start w:val="1"/>
      <w:numFmt w:val="bullet"/>
      <w:lvlText w:val="•"/>
      <w:lvlJc w:val="left"/>
      <w:pPr>
        <w:ind w:left="5030"/>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7" w:tplc="43B6F76E">
      <w:start w:val="1"/>
      <w:numFmt w:val="bullet"/>
      <w:lvlText w:val="o"/>
      <w:lvlJc w:val="left"/>
      <w:pPr>
        <w:ind w:left="575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lvl w:ilvl="8" w:tplc="F6ACA984">
      <w:start w:val="1"/>
      <w:numFmt w:val="bullet"/>
      <w:lvlText w:val="▪"/>
      <w:lvlJc w:val="left"/>
      <w:pPr>
        <w:ind w:left="6470"/>
      </w:pPr>
      <w:rPr>
        <w:rFonts w:ascii="Segoe UI Symbol" w:eastAsia="Segoe UI Symbol" w:hAnsi="Segoe UI Symbol" w:cs="Segoe UI Symbol"/>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338B0C0C"/>
    <w:multiLevelType w:val="hybridMultilevel"/>
    <w:tmpl w:val="B1DE327A"/>
    <w:lvl w:ilvl="0" w:tplc="E0407328">
      <w:start w:val="1"/>
      <w:numFmt w:val="bullet"/>
      <w:lvlText w:val="•"/>
      <w:lvlJc w:val="left"/>
      <w:pPr>
        <w:ind w:left="7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820D416">
      <w:start w:val="1"/>
      <w:numFmt w:val="bullet"/>
      <w:lvlText w:val="o"/>
      <w:lvlJc w:val="left"/>
      <w:pPr>
        <w:ind w:left="1402"/>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2" w:tplc="F13C4B4E">
      <w:start w:val="1"/>
      <w:numFmt w:val="bullet"/>
      <w:lvlText w:val="▪"/>
      <w:lvlJc w:val="left"/>
      <w:pPr>
        <w:ind w:left="21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3" w:tplc="6E482586">
      <w:start w:val="1"/>
      <w:numFmt w:val="bullet"/>
      <w:lvlText w:val="•"/>
      <w:lvlJc w:val="left"/>
      <w:pPr>
        <w:ind w:left="28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4" w:tplc="FE747516">
      <w:start w:val="1"/>
      <w:numFmt w:val="bullet"/>
      <w:lvlText w:val="o"/>
      <w:lvlJc w:val="left"/>
      <w:pPr>
        <w:ind w:left="357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5" w:tplc="426C8932">
      <w:start w:val="1"/>
      <w:numFmt w:val="bullet"/>
      <w:lvlText w:val="▪"/>
      <w:lvlJc w:val="left"/>
      <w:pPr>
        <w:ind w:left="429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6" w:tplc="B30A0DB0">
      <w:start w:val="1"/>
      <w:numFmt w:val="bullet"/>
      <w:lvlText w:val="•"/>
      <w:lvlJc w:val="left"/>
      <w:pPr>
        <w:ind w:left="501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7" w:tplc="8CE6C98A">
      <w:start w:val="1"/>
      <w:numFmt w:val="bullet"/>
      <w:lvlText w:val="o"/>
      <w:lvlJc w:val="left"/>
      <w:pPr>
        <w:ind w:left="573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lvl w:ilvl="8" w:tplc="48BA940C">
      <w:start w:val="1"/>
      <w:numFmt w:val="bullet"/>
      <w:lvlText w:val="▪"/>
      <w:lvlJc w:val="left"/>
      <w:pPr>
        <w:ind w:left="6451"/>
      </w:pPr>
      <w:rPr>
        <w:rFonts w:ascii="Courier New" w:eastAsia="Courier New" w:hAnsi="Courier New" w:cs="Courier New"/>
        <w:b w:val="0"/>
        <w:i w:val="0"/>
        <w:strike w:val="0"/>
        <w:dstrike w:val="0"/>
        <w:color w:val="000000"/>
        <w:sz w:val="23"/>
        <w:szCs w:val="23"/>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A5"/>
    <w:rsid w:val="00437AED"/>
    <w:rsid w:val="00AC3BA5"/>
    <w:rsid w:val="00F5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4A400"/>
  <w15:docId w15:val="{C41E857F-1717-495D-9060-0D2BDBAF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67" w:lineRule="auto"/>
      <w:ind w:left="360" w:hanging="10"/>
    </w:pPr>
    <w:rPr>
      <w:rFonts w:ascii="Times New Roman" w:eastAsia="Times New Roman" w:hAnsi="Times New Roman" w:cs="Times New Roman"/>
      <w:color w:val="000000"/>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2019_WRTG394_WA4_RBR_</dc:title>
  <dc:subject/>
  <dc:creator>ACavanaugh</dc:creator>
  <cp:keywords/>
  <cp:lastModifiedBy>Jim Booth</cp:lastModifiedBy>
  <cp:revision>2</cp:revision>
  <dcterms:created xsi:type="dcterms:W3CDTF">2020-03-30T15:30:00Z</dcterms:created>
  <dcterms:modified xsi:type="dcterms:W3CDTF">2020-03-30T15:30:00Z</dcterms:modified>
</cp:coreProperties>
</file>