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rsidR="007F2BE9" w:rsidRDefault="007F2BE9"/>
    <w:p w:rsidR="007F2BE9" w:rsidRDefault="0088568F">
      <w:r>
        <w:rPr>
          <w:rFonts w:ascii="Times New Roman" w:eastAsia="Times New Roman" w:hAnsi="Times New Roman" w:cs="Times New Roman"/>
          <w:b/>
          <w:sz w:val="28"/>
          <w:szCs w:val="28"/>
        </w:rPr>
        <w:t xml:space="preserve">            </w:t>
      </w:r>
    </w:p>
    <w:p w:rsidR="007F2BE9" w:rsidRDefault="00CF632F">
      <w:r>
        <w:rPr>
          <w:rFonts w:ascii="Times New Roman" w:eastAsia="Times New Roman" w:hAnsi="Times New Roman" w:cs="Times New Roman"/>
          <w:b/>
          <w:sz w:val="40"/>
          <w:szCs w:val="40"/>
        </w:rPr>
        <w:t>Writing</w:t>
      </w:r>
      <w:r w:rsidR="0088568F">
        <w:rPr>
          <w:rFonts w:ascii="Times New Roman" w:eastAsia="Times New Roman" w:hAnsi="Times New Roman" w:cs="Times New Roman"/>
          <w:b/>
          <w:sz w:val="40"/>
          <w:szCs w:val="40"/>
        </w:rPr>
        <w:t xml:space="preserve"> Your Research Question Worksheet:  </w:t>
      </w:r>
    </w:p>
    <w:p w:rsidR="007F2BE9" w:rsidRDefault="007F2BE9"/>
    <w:p w:rsidR="007F2BE9" w:rsidRDefault="007F2BE9"/>
    <w:p w:rsidR="007F2BE9" w:rsidRDefault="007F2BE9"/>
    <w:p w:rsidR="007F2BE9" w:rsidRDefault="0088568F">
      <w:r>
        <w:rPr>
          <w:rFonts w:ascii="Times New Roman" w:eastAsia="Times New Roman" w:hAnsi="Times New Roman" w:cs="Times New Roman"/>
          <w:b/>
          <w:sz w:val="28"/>
          <w:szCs w:val="28"/>
        </w:rPr>
        <w:t>Develop Your Research Question</w:t>
      </w:r>
    </w:p>
    <w:p w:rsidR="007F2BE9" w:rsidRDefault="007F2BE9"/>
    <w:p w:rsidR="007F2BE9" w:rsidRDefault="0088568F">
      <w:r>
        <w:rPr>
          <w:rFonts w:ascii="Times New Roman" w:eastAsia="Times New Roman" w:hAnsi="Times New Roman" w:cs="Times New Roman"/>
          <w:sz w:val="24"/>
          <w:szCs w:val="24"/>
        </w:rPr>
        <w:t xml:space="preserve">Now try out your topic ideas below using the information you brainstormed. Try out several variations of your topic idea to see how it could be improved or amended. </w:t>
      </w:r>
    </w:p>
    <w:p w:rsidR="007F2BE9" w:rsidRDefault="007F2BE9"/>
    <w:p w:rsidR="007F2BE9" w:rsidRDefault="007F2BE9"/>
    <w:p w:rsidR="007F2BE9" w:rsidRDefault="0088568F">
      <w:r>
        <w:rPr>
          <w:rFonts w:ascii="Times New Roman" w:eastAsia="Times New Roman" w:hAnsi="Times New Roman" w:cs="Times New Roman"/>
          <w:b/>
          <w:sz w:val="24"/>
          <w:szCs w:val="24"/>
        </w:rPr>
        <w:t>Research Question Development Table</w:t>
      </w:r>
    </w:p>
    <w:p w:rsidR="007F2BE9" w:rsidRDefault="0088568F">
      <w:r>
        <w:rPr>
          <w:rFonts w:ascii="Times New Roman" w:eastAsia="Times New Roman" w:hAnsi="Times New Roman" w:cs="Times New Roman"/>
          <w:i/>
          <w:sz w:val="24"/>
          <w:szCs w:val="24"/>
        </w:rPr>
        <w:t>The table will expand as you enter content into the columns.</w:t>
      </w:r>
    </w:p>
    <w:p w:rsidR="007F2BE9" w:rsidRDefault="007F2BE9"/>
    <w:tbl>
      <w:tblPr>
        <w:tblStyle w:val="a0"/>
        <w:tblW w:w="9576" w:type="dxa"/>
        <w:tblInd w:w="-115" w:type="dxa"/>
        <w:tblBorders>
          <w:top w:val="single" w:sz="36" w:space="0" w:color="000000"/>
          <w:left w:val="single" w:sz="36" w:space="0" w:color="000000"/>
          <w:bottom w:val="single" w:sz="36" w:space="0" w:color="000000"/>
          <w:right w:val="single" w:sz="36" w:space="0" w:color="000000"/>
          <w:insideH w:val="single" w:sz="6" w:space="0" w:color="000000"/>
          <w:insideV w:val="single" w:sz="6" w:space="0" w:color="000000"/>
        </w:tblBorders>
        <w:tblLayout w:type="fixed"/>
        <w:tblLook w:val="0400" w:firstRow="0" w:lastRow="0" w:firstColumn="0" w:lastColumn="0" w:noHBand="0" w:noVBand="1"/>
      </w:tblPr>
      <w:tblGrid>
        <w:gridCol w:w="1458"/>
        <w:gridCol w:w="2340"/>
        <w:gridCol w:w="2610"/>
        <w:gridCol w:w="3168"/>
      </w:tblGrid>
      <w:tr w:rsidR="007F2BE9">
        <w:tc>
          <w:tcPr>
            <w:tcW w:w="1458" w:type="dxa"/>
            <w:shd w:val="clear" w:color="auto" w:fill="002060"/>
          </w:tcPr>
          <w:p w:rsidR="007F2BE9" w:rsidRDefault="0088568F">
            <w:pPr>
              <w:contextualSpacing w:val="0"/>
              <w:jc w:val="center"/>
            </w:pPr>
            <w:r>
              <w:rPr>
                <w:rFonts w:ascii="Times New Roman" w:eastAsia="Times New Roman" w:hAnsi="Times New Roman" w:cs="Times New Roman"/>
                <w:b/>
                <w:sz w:val="24"/>
                <w:szCs w:val="24"/>
              </w:rPr>
              <w:t>BROAD</w:t>
            </w:r>
          </w:p>
          <w:p w:rsidR="007F2BE9" w:rsidRDefault="0088568F">
            <w:pPr>
              <w:contextualSpacing w:val="0"/>
              <w:jc w:val="center"/>
            </w:pPr>
            <w:r>
              <w:rPr>
                <w:rFonts w:ascii="Times New Roman" w:eastAsia="Times New Roman" w:hAnsi="Times New Roman" w:cs="Times New Roman"/>
                <w:b/>
                <w:sz w:val="24"/>
                <w:szCs w:val="24"/>
              </w:rPr>
              <w:t>TOPIC</w:t>
            </w:r>
          </w:p>
        </w:tc>
        <w:tc>
          <w:tcPr>
            <w:tcW w:w="2340" w:type="dxa"/>
            <w:shd w:val="clear" w:color="auto" w:fill="002060"/>
          </w:tcPr>
          <w:p w:rsidR="007F2BE9" w:rsidRDefault="0088568F">
            <w:pPr>
              <w:contextualSpacing w:val="0"/>
              <w:jc w:val="center"/>
            </w:pPr>
            <w:r>
              <w:rPr>
                <w:rFonts w:ascii="Times New Roman" w:eastAsia="Times New Roman" w:hAnsi="Times New Roman" w:cs="Times New Roman"/>
                <w:b/>
                <w:sz w:val="24"/>
                <w:szCs w:val="24"/>
              </w:rPr>
              <w:t>RESTRICTED</w:t>
            </w:r>
          </w:p>
          <w:p w:rsidR="007F2BE9" w:rsidRDefault="0088568F">
            <w:pPr>
              <w:contextualSpacing w:val="0"/>
              <w:jc w:val="center"/>
            </w:pPr>
            <w:r>
              <w:rPr>
                <w:rFonts w:ascii="Times New Roman" w:eastAsia="Times New Roman" w:hAnsi="Times New Roman" w:cs="Times New Roman"/>
                <w:b/>
                <w:sz w:val="24"/>
                <w:szCs w:val="24"/>
              </w:rPr>
              <w:t>TOPIC</w:t>
            </w:r>
          </w:p>
        </w:tc>
        <w:tc>
          <w:tcPr>
            <w:tcW w:w="2610" w:type="dxa"/>
            <w:shd w:val="clear" w:color="auto" w:fill="002060"/>
          </w:tcPr>
          <w:p w:rsidR="007F2BE9" w:rsidRDefault="0088568F">
            <w:pPr>
              <w:contextualSpacing w:val="0"/>
              <w:jc w:val="center"/>
            </w:pPr>
            <w:r>
              <w:rPr>
                <w:rFonts w:ascii="Times New Roman" w:eastAsia="Times New Roman" w:hAnsi="Times New Roman" w:cs="Times New Roman"/>
                <w:b/>
                <w:sz w:val="24"/>
                <w:szCs w:val="24"/>
              </w:rPr>
              <w:t>NARROWED</w:t>
            </w:r>
          </w:p>
          <w:p w:rsidR="007F2BE9" w:rsidRDefault="0088568F">
            <w:pPr>
              <w:contextualSpacing w:val="0"/>
              <w:jc w:val="center"/>
            </w:pPr>
            <w:r>
              <w:rPr>
                <w:rFonts w:ascii="Times New Roman" w:eastAsia="Times New Roman" w:hAnsi="Times New Roman" w:cs="Times New Roman"/>
                <w:b/>
                <w:sz w:val="24"/>
                <w:szCs w:val="24"/>
              </w:rPr>
              <w:t>TOPIC</w:t>
            </w:r>
          </w:p>
        </w:tc>
        <w:tc>
          <w:tcPr>
            <w:tcW w:w="3168" w:type="dxa"/>
            <w:shd w:val="clear" w:color="auto" w:fill="002060"/>
          </w:tcPr>
          <w:p w:rsidR="007F2BE9" w:rsidRDefault="0088568F">
            <w:pPr>
              <w:contextualSpacing w:val="0"/>
              <w:jc w:val="center"/>
            </w:pPr>
            <w:r>
              <w:rPr>
                <w:rFonts w:ascii="Times New Roman" w:eastAsia="Times New Roman" w:hAnsi="Times New Roman" w:cs="Times New Roman"/>
                <w:b/>
                <w:sz w:val="24"/>
                <w:szCs w:val="24"/>
              </w:rPr>
              <w:t>RESEARCH QUESTION</w:t>
            </w:r>
          </w:p>
        </w:tc>
      </w:tr>
      <w:tr w:rsidR="007F2BE9">
        <w:tc>
          <w:tcPr>
            <w:tcW w:w="1458" w:type="dxa"/>
            <w:shd w:val="clear" w:color="auto" w:fill="D9D9D9"/>
          </w:tcPr>
          <w:p w:rsidR="007F2BE9" w:rsidRDefault="008B141A">
            <w:pPr>
              <w:contextualSpacing w:val="0"/>
            </w:pPr>
            <w:r>
              <w:t>Genetic Engineering of Food and Crops</w:t>
            </w:r>
          </w:p>
          <w:p w:rsidR="007F2BE9" w:rsidRDefault="007F2BE9">
            <w:pPr>
              <w:contextualSpacing w:val="0"/>
            </w:pPr>
          </w:p>
        </w:tc>
        <w:tc>
          <w:tcPr>
            <w:tcW w:w="2340" w:type="dxa"/>
            <w:shd w:val="clear" w:color="auto" w:fill="D9D9D9"/>
          </w:tcPr>
          <w:p w:rsidR="007F2BE9" w:rsidRDefault="007F2BE9">
            <w:pPr>
              <w:contextualSpacing w:val="0"/>
            </w:pPr>
          </w:p>
        </w:tc>
        <w:tc>
          <w:tcPr>
            <w:tcW w:w="2610" w:type="dxa"/>
            <w:shd w:val="clear" w:color="auto" w:fill="D9D9D9"/>
          </w:tcPr>
          <w:p w:rsidR="007F2BE9" w:rsidRDefault="007F2BE9">
            <w:pPr>
              <w:contextualSpacing w:val="0"/>
            </w:pPr>
          </w:p>
        </w:tc>
        <w:tc>
          <w:tcPr>
            <w:tcW w:w="3168" w:type="dxa"/>
            <w:shd w:val="clear" w:color="auto" w:fill="D9D9D9"/>
          </w:tcPr>
          <w:p w:rsidR="007F2BE9" w:rsidRDefault="007F2BE9">
            <w:pPr>
              <w:contextualSpacing w:val="0"/>
            </w:pPr>
          </w:p>
        </w:tc>
      </w:tr>
      <w:tr w:rsidR="007F2BE9">
        <w:tc>
          <w:tcPr>
            <w:tcW w:w="1458" w:type="dxa"/>
            <w:shd w:val="clear" w:color="auto" w:fill="D9D9D9"/>
          </w:tcPr>
          <w:p w:rsidR="008B141A" w:rsidRDefault="008B141A" w:rsidP="008B141A">
            <w:pPr>
              <w:contextualSpacing w:val="0"/>
            </w:pPr>
            <w:r>
              <w:t>Genetic Engineering of Food and Crops</w:t>
            </w:r>
          </w:p>
          <w:p w:rsidR="007F2BE9" w:rsidRDefault="007F2BE9">
            <w:pPr>
              <w:contextualSpacing w:val="0"/>
            </w:pPr>
          </w:p>
          <w:p w:rsidR="007F2BE9" w:rsidRDefault="007F2BE9">
            <w:pPr>
              <w:contextualSpacing w:val="0"/>
            </w:pPr>
          </w:p>
        </w:tc>
        <w:tc>
          <w:tcPr>
            <w:tcW w:w="2340" w:type="dxa"/>
            <w:shd w:val="clear" w:color="auto" w:fill="D9D9D9"/>
          </w:tcPr>
          <w:p w:rsidR="007F2BE9" w:rsidRDefault="007F2BE9">
            <w:pPr>
              <w:contextualSpacing w:val="0"/>
            </w:pPr>
          </w:p>
        </w:tc>
        <w:tc>
          <w:tcPr>
            <w:tcW w:w="2610" w:type="dxa"/>
            <w:shd w:val="clear" w:color="auto" w:fill="D9D9D9"/>
          </w:tcPr>
          <w:p w:rsidR="007F2BE9" w:rsidRDefault="007F2BE9">
            <w:pPr>
              <w:contextualSpacing w:val="0"/>
            </w:pPr>
          </w:p>
        </w:tc>
        <w:tc>
          <w:tcPr>
            <w:tcW w:w="3168" w:type="dxa"/>
            <w:shd w:val="clear" w:color="auto" w:fill="D9D9D9"/>
          </w:tcPr>
          <w:p w:rsidR="007F2BE9" w:rsidRDefault="007F2BE9">
            <w:pPr>
              <w:contextualSpacing w:val="0"/>
            </w:pPr>
          </w:p>
        </w:tc>
      </w:tr>
      <w:tr w:rsidR="007F2BE9">
        <w:tc>
          <w:tcPr>
            <w:tcW w:w="1458" w:type="dxa"/>
            <w:shd w:val="clear" w:color="auto" w:fill="D9D9D9"/>
          </w:tcPr>
          <w:p w:rsidR="008B141A" w:rsidRDefault="008B141A" w:rsidP="008B141A">
            <w:pPr>
              <w:contextualSpacing w:val="0"/>
            </w:pPr>
            <w:r>
              <w:t>Genetic Engineering of Food and Crops</w:t>
            </w:r>
          </w:p>
          <w:p w:rsidR="007F2BE9" w:rsidRDefault="007F2BE9">
            <w:pPr>
              <w:contextualSpacing w:val="0"/>
            </w:pPr>
          </w:p>
          <w:p w:rsidR="007F2BE9" w:rsidRDefault="007F2BE9">
            <w:pPr>
              <w:contextualSpacing w:val="0"/>
            </w:pPr>
          </w:p>
        </w:tc>
        <w:tc>
          <w:tcPr>
            <w:tcW w:w="2340" w:type="dxa"/>
            <w:shd w:val="clear" w:color="auto" w:fill="D9D9D9"/>
          </w:tcPr>
          <w:p w:rsidR="007F2BE9" w:rsidRDefault="007F2BE9">
            <w:pPr>
              <w:contextualSpacing w:val="0"/>
            </w:pPr>
          </w:p>
        </w:tc>
        <w:tc>
          <w:tcPr>
            <w:tcW w:w="2610" w:type="dxa"/>
            <w:shd w:val="clear" w:color="auto" w:fill="D9D9D9"/>
          </w:tcPr>
          <w:p w:rsidR="007F2BE9" w:rsidRDefault="007F2BE9">
            <w:pPr>
              <w:contextualSpacing w:val="0"/>
            </w:pPr>
          </w:p>
        </w:tc>
        <w:tc>
          <w:tcPr>
            <w:tcW w:w="3168" w:type="dxa"/>
            <w:shd w:val="clear" w:color="auto" w:fill="D9D9D9"/>
          </w:tcPr>
          <w:p w:rsidR="007F2BE9" w:rsidRDefault="007F2BE9">
            <w:pPr>
              <w:contextualSpacing w:val="0"/>
            </w:pPr>
          </w:p>
        </w:tc>
      </w:tr>
      <w:tr w:rsidR="007F2BE9">
        <w:trPr>
          <w:trHeight w:val="500"/>
        </w:trPr>
        <w:tc>
          <w:tcPr>
            <w:tcW w:w="1458" w:type="dxa"/>
            <w:shd w:val="clear" w:color="auto" w:fill="D9D9D9"/>
          </w:tcPr>
          <w:p w:rsidR="007F2BE9" w:rsidRDefault="007F2BE9">
            <w:pPr>
              <w:contextualSpacing w:val="0"/>
            </w:pPr>
          </w:p>
          <w:p w:rsidR="008B141A" w:rsidRDefault="008B141A" w:rsidP="008B141A">
            <w:pPr>
              <w:contextualSpacing w:val="0"/>
            </w:pPr>
            <w:r>
              <w:t>Genetic Engineering of Food and Crops</w:t>
            </w:r>
          </w:p>
          <w:p w:rsidR="007F2BE9" w:rsidRDefault="007F2BE9">
            <w:pPr>
              <w:contextualSpacing w:val="0"/>
            </w:pPr>
            <w:bookmarkStart w:id="0" w:name="_GoBack"/>
            <w:bookmarkEnd w:id="0"/>
          </w:p>
        </w:tc>
        <w:tc>
          <w:tcPr>
            <w:tcW w:w="2340" w:type="dxa"/>
            <w:shd w:val="clear" w:color="auto" w:fill="D9D9D9"/>
          </w:tcPr>
          <w:p w:rsidR="007F2BE9" w:rsidRDefault="007F2BE9">
            <w:pPr>
              <w:contextualSpacing w:val="0"/>
            </w:pPr>
          </w:p>
        </w:tc>
        <w:tc>
          <w:tcPr>
            <w:tcW w:w="2610" w:type="dxa"/>
            <w:shd w:val="clear" w:color="auto" w:fill="D9D9D9"/>
          </w:tcPr>
          <w:p w:rsidR="007F2BE9" w:rsidRDefault="007F2BE9">
            <w:pPr>
              <w:contextualSpacing w:val="0"/>
            </w:pPr>
          </w:p>
        </w:tc>
        <w:tc>
          <w:tcPr>
            <w:tcW w:w="3168" w:type="dxa"/>
            <w:shd w:val="clear" w:color="auto" w:fill="D9D9D9"/>
          </w:tcPr>
          <w:p w:rsidR="007F2BE9" w:rsidRDefault="007F2BE9">
            <w:pPr>
              <w:contextualSpacing w:val="0"/>
            </w:pPr>
          </w:p>
        </w:tc>
      </w:tr>
    </w:tbl>
    <w:p w:rsidR="007F2BE9" w:rsidRDefault="007F2BE9"/>
    <w:p w:rsidR="007F2BE9" w:rsidRDefault="007F2BE9"/>
    <w:p w:rsidR="007F2BE9" w:rsidRDefault="0088568F">
      <w:r>
        <w:rPr>
          <w:rFonts w:ascii="Times New Roman" w:eastAsia="Times New Roman" w:hAnsi="Times New Roman" w:cs="Times New Roman"/>
          <w:b/>
          <w:sz w:val="24"/>
          <w:szCs w:val="24"/>
          <w:shd w:val="clear" w:color="auto" w:fill="D9D9D9"/>
        </w:rPr>
        <w:t>Research Question:</w:t>
      </w:r>
    </w:p>
    <w:p w:rsidR="007F2BE9" w:rsidRDefault="007F2BE9"/>
    <w:p w:rsidR="007F2BE9" w:rsidRDefault="0088568F">
      <w:pPr>
        <w:rPr>
          <w:rFonts w:ascii="Times New Roman" w:eastAsia="Times New Roman" w:hAnsi="Times New Roman" w:cs="Times New Roman"/>
          <w:sz w:val="24"/>
          <w:szCs w:val="24"/>
          <w:shd w:val="clear" w:color="auto" w:fill="D9D9D9"/>
        </w:rPr>
      </w:pPr>
      <w:r>
        <w:rPr>
          <w:rFonts w:ascii="Times New Roman" w:eastAsia="Times New Roman" w:hAnsi="Times New Roman" w:cs="Times New Roman"/>
          <w:sz w:val="24"/>
          <w:szCs w:val="24"/>
          <w:shd w:val="clear" w:color="auto" w:fill="D9D9D9"/>
        </w:rPr>
        <w:lastRenderedPageBreak/>
        <w:t xml:space="preserve">Of the possible research questions you came up with above, which question are you planning to use for your annotated bibliography? </w:t>
      </w:r>
    </w:p>
    <w:p w:rsidR="00CF632F" w:rsidRDefault="00CF632F">
      <w:pPr>
        <w:rPr>
          <w:rFonts w:ascii="Times New Roman" w:eastAsia="Times New Roman" w:hAnsi="Times New Roman" w:cs="Times New Roman"/>
          <w:sz w:val="24"/>
          <w:szCs w:val="24"/>
          <w:shd w:val="clear" w:color="auto" w:fill="D9D9D9"/>
        </w:rPr>
      </w:pPr>
    </w:p>
    <w:p w:rsidR="00CF632F" w:rsidRDefault="00CF632F"/>
    <w:p w:rsidR="007F2BE9" w:rsidRDefault="007F2BE9"/>
    <w:p w:rsidR="007F2BE9" w:rsidRDefault="0088568F">
      <w:r>
        <w:rPr>
          <w:rFonts w:ascii="Times New Roman" w:eastAsia="Times New Roman" w:hAnsi="Times New Roman" w:cs="Times New Roman"/>
          <w:sz w:val="24"/>
          <w:szCs w:val="24"/>
        </w:rPr>
        <w:t>Check to be sure that the research question meets these criteria:</w:t>
      </w:r>
    </w:p>
    <w:p w:rsidR="007F2BE9" w:rsidRDefault="0088568F">
      <w:pPr>
        <w:numPr>
          <w:ilvl w:val="0"/>
          <w:numId w:val="1"/>
        </w:numPr>
        <w:ind w:hanging="360"/>
        <w:contextualSpacing/>
        <w:rPr>
          <w:sz w:val="24"/>
          <w:szCs w:val="24"/>
        </w:rPr>
      </w:pPr>
      <w:r>
        <w:rPr>
          <w:rFonts w:ascii="Times New Roman" w:eastAsia="Times New Roman" w:hAnsi="Times New Roman" w:cs="Times New Roman"/>
          <w:sz w:val="24"/>
          <w:szCs w:val="24"/>
        </w:rPr>
        <w:t>It is open-ended (cannot be answered with simple yes or no).</w:t>
      </w:r>
    </w:p>
    <w:p w:rsidR="007F2BE9" w:rsidRDefault="0088568F">
      <w:pPr>
        <w:numPr>
          <w:ilvl w:val="0"/>
          <w:numId w:val="1"/>
        </w:numPr>
        <w:spacing w:after="200"/>
        <w:ind w:hanging="360"/>
        <w:contextualSpacing/>
        <w:rPr>
          <w:sz w:val="24"/>
          <w:szCs w:val="24"/>
        </w:rPr>
      </w:pPr>
      <w:r>
        <w:rPr>
          <w:rFonts w:ascii="Times New Roman" w:eastAsia="Times New Roman" w:hAnsi="Times New Roman" w:cs="Times New Roman"/>
          <w:sz w:val="24"/>
          <w:szCs w:val="24"/>
        </w:rPr>
        <w:t>It addresses an issue or controversy and/or solves a problem.</w:t>
      </w:r>
    </w:p>
    <w:p w:rsidR="007F2BE9" w:rsidRPr="00CF632F" w:rsidRDefault="0088568F">
      <w:pPr>
        <w:numPr>
          <w:ilvl w:val="0"/>
          <w:numId w:val="1"/>
        </w:numPr>
        <w:spacing w:after="200"/>
        <w:ind w:hanging="360"/>
        <w:contextualSpacing/>
        <w:rPr>
          <w:sz w:val="24"/>
          <w:szCs w:val="24"/>
        </w:rPr>
      </w:pPr>
      <w:r>
        <w:rPr>
          <w:rFonts w:ascii="Times New Roman" w:eastAsia="Times New Roman" w:hAnsi="Times New Roman" w:cs="Times New Roman"/>
          <w:sz w:val="24"/>
          <w:szCs w:val="24"/>
        </w:rPr>
        <w:t>It is something on which you can take a stand.</w:t>
      </w:r>
    </w:p>
    <w:p w:rsidR="00CF632F" w:rsidRDefault="00CF632F" w:rsidP="00CF632F">
      <w:pPr>
        <w:spacing w:after="200"/>
        <w:ind w:left="720"/>
        <w:contextualSpacing/>
        <w:rPr>
          <w:sz w:val="24"/>
          <w:szCs w:val="24"/>
        </w:rPr>
      </w:pPr>
    </w:p>
    <w:p w:rsidR="007F2BE9" w:rsidRDefault="0088568F">
      <w:r>
        <w:rPr>
          <w:rFonts w:ascii="Times New Roman" w:eastAsia="Times New Roman" w:hAnsi="Times New Roman" w:cs="Times New Roman"/>
          <w:b/>
          <w:sz w:val="32"/>
          <w:szCs w:val="32"/>
          <w:shd w:val="clear" w:color="auto" w:fill="D9D9D9"/>
        </w:rPr>
        <w:t>Reflection (150-200 words)</w:t>
      </w:r>
    </w:p>
    <w:p w:rsidR="007F2BE9" w:rsidRDefault="0088568F">
      <w:pPr>
        <w:rPr>
          <w:rFonts w:ascii="Times New Roman" w:eastAsia="Times New Roman" w:hAnsi="Times New Roman" w:cs="Times New Roman"/>
          <w:sz w:val="24"/>
          <w:szCs w:val="24"/>
          <w:shd w:val="clear" w:color="auto" w:fill="D9D9D9"/>
        </w:rPr>
      </w:pPr>
      <w:r>
        <w:rPr>
          <w:rFonts w:ascii="Times New Roman" w:eastAsia="Times New Roman" w:hAnsi="Times New Roman" w:cs="Times New Roman"/>
          <w:sz w:val="24"/>
          <w:szCs w:val="24"/>
          <w:shd w:val="clear" w:color="auto" w:fill="D9D9D9"/>
        </w:rPr>
        <w:t xml:space="preserve">In the space below, explain what you learned about this process as you conducted background research and refined your topic. What was the most difficult part of the process and how was it difficult for you?  What part of the process did you find most helpful and why?  </w:t>
      </w:r>
    </w:p>
    <w:p w:rsidR="00CF632F" w:rsidRDefault="00CF632F">
      <w:pPr>
        <w:rPr>
          <w:rFonts w:ascii="Times New Roman" w:eastAsia="Times New Roman" w:hAnsi="Times New Roman" w:cs="Times New Roman"/>
          <w:sz w:val="24"/>
          <w:szCs w:val="24"/>
          <w:shd w:val="clear" w:color="auto" w:fill="D9D9D9"/>
        </w:rPr>
      </w:pPr>
    </w:p>
    <w:p w:rsidR="00CF632F" w:rsidRDefault="00CF632F">
      <w:pPr>
        <w:rPr>
          <w:rFonts w:ascii="Times New Roman" w:eastAsia="Times New Roman" w:hAnsi="Times New Roman" w:cs="Times New Roman"/>
          <w:sz w:val="24"/>
          <w:szCs w:val="24"/>
          <w:shd w:val="clear" w:color="auto" w:fill="D9D9D9"/>
        </w:rPr>
      </w:pPr>
    </w:p>
    <w:p w:rsidR="00CF632F" w:rsidRDefault="00CF632F">
      <w:pPr>
        <w:rPr>
          <w:rFonts w:ascii="Times New Roman" w:eastAsia="Times New Roman" w:hAnsi="Times New Roman" w:cs="Times New Roman"/>
          <w:sz w:val="24"/>
          <w:szCs w:val="24"/>
          <w:shd w:val="clear" w:color="auto" w:fill="D9D9D9"/>
        </w:rPr>
      </w:pPr>
    </w:p>
    <w:p w:rsidR="00CF632F" w:rsidRDefault="00CF632F">
      <w:pPr>
        <w:rPr>
          <w:rFonts w:ascii="Times New Roman" w:eastAsia="Times New Roman" w:hAnsi="Times New Roman" w:cs="Times New Roman"/>
          <w:sz w:val="24"/>
          <w:szCs w:val="24"/>
          <w:shd w:val="clear" w:color="auto" w:fill="D9D9D9"/>
        </w:rPr>
      </w:pPr>
    </w:p>
    <w:p w:rsidR="00CF632F" w:rsidRDefault="00CF632F">
      <w:pPr>
        <w:rPr>
          <w:rFonts w:ascii="Times New Roman" w:eastAsia="Times New Roman" w:hAnsi="Times New Roman" w:cs="Times New Roman"/>
          <w:sz w:val="24"/>
          <w:szCs w:val="24"/>
          <w:shd w:val="clear" w:color="auto" w:fill="D9D9D9"/>
        </w:rPr>
      </w:pPr>
    </w:p>
    <w:p w:rsidR="00CF632F" w:rsidRDefault="00CF632F">
      <w:pPr>
        <w:rPr>
          <w:rFonts w:ascii="Times New Roman" w:eastAsia="Times New Roman" w:hAnsi="Times New Roman" w:cs="Times New Roman"/>
          <w:sz w:val="24"/>
          <w:szCs w:val="24"/>
          <w:shd w:val="clear" w:color="auto" w:fill="D9D9D9"/>
        </w:rPr>
      </w:pPr>
    </w:p>
    <w:p w:rsidR="00CF632F" w:rsidRDefault="00CF632F"/>
    <w:bookmarkStart w:id="1" w:name="h.7ygbx9a0sa" w:colFirst="0" w:colLast="0"/>
    <w:bookmarkStart w:id="2" w:name="h.30j0zll" w:colFirst="0" w:colLast="0"/>
    <w:bookmarkEnd w:id="1"/>
    <w:bookmarkEnd w:id="2"/>
    <w:p w:rsidR="007F2BE9" w:rsidRDefault="005C10A0" w:rsidP="00B54980">
      <w:pPr>
        <w:spacing w:after="200" w:line="276" w:lineRule="auto"/>
      </w:pPr>
      <w:r>
        <w:fldChar w:fldCharType="begin"/>
      </w:r>
      <w:r>
        <w:instrText xml:space="preserve"> HYPERLINK \l "Research1" \h </w:instrText>
      </w:r>
      <w:r>
        <w:fldChar w:fldCharType="separate"/>
      </w:r>
      <w:r>
        <w:fldChar w:fldCharType="end"/>
      </w:r>
    </w:p>
    <w:sectPr w:rsidR="007F2BE9">
      <w:headerReference w:type="default" r:id="rId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C10A0" w:rsidRDefault="005C10A0">
      <w:r>
        <w:separator/>
      </w:r>
    </w:p>
  </w:endnote>
  <w:endnote w:type="continuationSeparator" w:id="0">
    <w:p w:rsidR="005C10A0" w:rsidRDefault="005C10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C10A0" w:rsidRDefault="005C10A0">
      <w:r>
        <w:separator/>
      </w:r>
    </w:p>
  </w:footnote>
  <w:footnote w:type="continuationSeparator" w:id="0">
    <w:p w:rsidR="005C10A0" w:rsidRDefault="005C10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F2BE9" w:rsidRDefault="0088568F">
    <w:pPr>
      <w:tabs>
        <w:tab w:val="center" w:pos="4680"/>
        <w:tab w:val="right" w:pos="9360"/>
      </w:tabs>
      <w:spacing w:before="720"/>
      <w:jc w:val="right"/>
    </w:pPr>
    <w:r>
      <w:rPr>
        <w:rFonts w:ascii="Times New Roman" w:eastAsia="Times New Roman" w:hAnsi="Times New Roman" w:cs="Times New Roman"/>
      </w:rPr>
      <w:t>GEN 103: Information Literacy</w:t>
    </w:r>
  </w:p>
  <w:p w:rsidR="007F2BE9" w:rsidRDefault="007F2BE9">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1522ED5"/>
    <w:multiLevelType w:val="multilevel"/>
    <w:tmpl w:val="B2969D9C"/>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2BE9"/>
    <w:rsid w:val="004A45BB"/>
    <w:rsid w:val="005C10A0"/>
    <w:rsid w:val="007F2BE9"/>
    <w:rsid w:val="0088568F"/>
    <w:rsid w:val="008B141A"/>
    <w:rsid w:val="00B54980"/>
    <w:rsid w:val="00CF632F"/>
    <w:rsid w:val="00FD78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8599E6"/>
  <w15:docId w15:val="{0723E0E8-61D0-4529-A5FD-01C281D779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color w:val="000000"/>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style>
  <w:style w:type="paragraph" w:styleId="Heading1">
    <w:name w:val="heading 1"/>
    <w:basedOn w:val="Normal"/>
    <w:next w:val="Normal"/>
    <w:pPr>
      <w:keepNext/>
      <w:keepLines/>
      <w:spacing w:before="480" w:after="120"/>
      <w:contextualSpacing/>
      <w:outlineLvl w:val="0"/>
    </w:pPr>
    <w:rPr>
      <w:b/>
      <w:sz w:val="48"/>
      <w:szCs w:val="48"/>
    </w:rPr>
  </w:style>
  <w:style w:type="paragraph" w:styleId="Heading2">
    <w:name w:val="heading 2"/>
    <w:basedOn w:val="Normal"/>
    <w:next w:val="Normal"/>
    <w:pPr>
      <w:keepNext/>
      <w:keepLines/>
      <w:spacing w:before="360" w:after="80"/>
      <w:contextualSpacing/>
      <w:outlineLvl w:val="1"/>
    </w:pPr>
    <w:rPr>
      <w:b/>
      <w:sz w:val="36"/>
      <w:szCs w:val="36"/>
    </w:rPr>
  </w:style>
  <w:style w:type="paragraph" w:styleId="Heading3">
    <w:name w:val="heading 3"/>
    <w:basedOn w:val="Normal"/>
    <w:next w:val="Normal"/>
    <w:pPr>
      <w:keepNext/>
      <w:keepLines/>
      <w:spacing w:before="280" w:after="80"/>
      <w:contextualSpacing/>
      <w:outlineLvl w:val="2"/>
    </w:pPr>
    <w:rPr>
      <w:b/>
      <w:sz w:val="28"/>
      <w:szCs w:val="28"/>
    </w:rPr>
  </w:style>
  <w:style w:type="paragraph" w:styleId="Heading4">
    <w:name w:val="heading 4"/>
    <w:basedOn w:val="Normal"/>
    <w:next w:val="Normal"/>
    <w:pPr>
      <w:keepNext/>
      <w:keepLines/>
      <w:spacing w:before="240" w:after="40"/>
      <w:contextualSpacing/>
      <w:outlineLvl w:val="3"/>
    </w:pPr>
    <w:rPr>
      <w:b/>
      <w:sz w:val="24"/>
      <w:szCs w:val="24"/>
    </w:rPr>
  </w:style>
  <w:style w:type="paragraph" w:styleId="Heading5">
    <w:name w:val="heading 5"/>
    <w:basedOn w:val="Normal"/>
    <w:next w:val="Normal"/>
    <w:pPr>
      <w:keepNext/>
      <w:keepLines/>
      <w:spacing w:before="220" w:after="40"/>
      <w:contextualSpacing/>
      <w:outlineLvl w:val="4"/>
    </w:pPr>
    <w:rPr>
      <w:b/>
    </w:rPr>
  </w:style>
  <w:style w:type="paragraph" w:styleId="Heading6">
    <w:name w:val="heading 6"/>
    <w:basedOn w:val="Normal"/>
    <w:next w:val="Normal"/>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szCs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szCs w:val="48"/>
    </w:rPr>
  </w:style>
  <w:style w:type="table" w:customStyle="1" w:styleId="a">
    <w:basedOn w:val="TableNormal"/>
    <w:pPr>
      <w:contextualSpacing/>
    </w:pPr>
    <w:tblPr>
      <w:tblStyleRowBandSize w:val="1"/>
      <w:tblStyleColBandSize w:val="1"/>
      <w:tblCellMar>
        <w:left w:w="115" w:type="dxa"/>
        <w:right w:w="115" w:type="dxa"/>
      </w:tblCellMar>
    </w:tblPr>
  </w:style>
  <w:style w:type="table" w:customStyle="1" w:styleId="a0">
    <w:basedOn w:val="TableNormal"/>
    <w:pPr>
      <w:contextualSpacing/>
    </w:pPr>
    <w:tblPr>
      <w:tblStyleRowBandSize w:val="1"/>
      <w:tblStyleColBandSize w:val="1"/>
      <w:tblCellMar>
        <w:left w:w="115" w:type="dxa"/>
        <w:right w:w="115" w:type="dxa"/>
      </w:tblCellMar>
    </w:tblPr>
  </w:style>
  <w:style w:type="paragraph" w:styleId="BalloonText">
    <w:name w:val="Balloon Text"/>
    <w:basedOn w:val="Normal"/>
    <w:link w:val="BalloonTextChar"/>
    <w:uiPriority w:val="99"/>
    <w:semiHidden/>
    <w:unhideWhenUsed/>
    <w:rsid w:val="00CF632F"/>
    <w:rPr>
      <w:rFonts w:ascii="Tahoma" w:hAnsi="Tahoma" w:cs="Tahoma"/>
      <w:sz w:val="16"/>
      <w:szCs w:val="16"/>
    </w:rPr>
  </w:style>
  <w:style w:type="character" w:customStyle="1" w:styleId="BalloonTextChar">
    <w:name w:val="Balloon Text Char"/>
    <w:basedOn w:val="DefaultParagraphFont"/>
    <w:link w:val="BalloonText"/>
    <w:uiPriority w:val="99"/>
    <w:semiHidden/>
    <w:rsid w:val="00CF632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Pages>
  <Words>198</Words>
  <Characters>1130</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Bridgepoint Education</Company>
  <LinksUpToDate>false</LinksUpToDate>
  <CharactersWithSpaces>1326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Heatley, Holly</dc:creator>
  <cp:lastModifiedBy>lupe vela</cp:lastModifiedBy>
  <cp:revision>5</cp:revision>
  <dcterms:created xsi:type="dcterms:W3CDTF">2018-08-11T07:12:00Z</dcterms:created>
  <dcterms:modified xsi:type="dcterms:W3CDTF">2018-08-11T07:20:00Z</dcterms:modified>
</cp:coreProperties>
</file>