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42A83" w:rsidRDefault="00E42A83">
      <w:pPr>
        <w:rPr>
          <w:b/>
          <w:bCs/>
        </w:rPr>
      </w:pPr>
      <w:r w:rsidRPr="00E42A83">
        <w:rPr>
          <w:b/>
          <w:bCs/>
        </w:rPr>
        <w:t>This assignment has multiple parts..</w:t>
      </w:r>
      <w:r w:rsidRPr="00E42A83">
        <w:rPr>
          <w:b/>
          <w:bCs/>
        </w:rPr>
        <w:t xml:space="preserve"> </w:t>
      </w:r>
      <w:r w:rsidRPr="00E42A83">
        <w:rPr>
          <w:b/>
          <w:bCs/>
        </w:rPr>
        <w:t>PLEASE USE RESOURCES FOR EACH PART SEPARATELY...</w:t>
      </w:r>
    </w:p>
    <w:p w:rsidR="00E42A83" w:rsidRPr="00E42A83" w:rsidRDefault="00E42A83">
      <w:pPr>
        <w:rPr>
          <w:b/>
          <w:bCs/>
        </w:rPr>
      </w:pPr>
    </w:p>
    <w:p w:rsidR="00974619" w:rsidRDefault="00E42A83">
      <w:r w:rsidRPr="00E42A83">
        <w:rPr>
          <w:b/>
          <w:bCs/>
        </w:rPr>
        <w:t>PART1:</w:t>
      </w:r>
      <w:r>
        <w:t xml:space="preserve"> </w:t>
      </w:r>
      <w:r w:rsidRPr="00E42A83">
        <w:t>Identify three organizations that include a global emphasis in their mission statement.  Explore their websites and identify their organizational structures.  How does each organization’s strategy shape its structure?  What operational activities influence structure?  What cultural and political conditions impact structure and mission?)</w:t>
      </w:r>
    </w:p>
    <w:p w:rsidR="00E42A83" w:rsidRDefault="00E42A83"/>
    <w:p w:rsidR="00E42A83" w:rsidRPr="00E42A83" w:rsidRDefault="00E42A83" w:rsidP="00E42A83">
      <w:pPr>
        <w:pStyle w:val="NormalWeb"/>
        <w:shd w:val="clear" w:color="auto" w:fill="FFFFFF"/>
        <w:spacing w:before="180" w:beforeAutospacing="0" w:after="180" w:afterAutospacing="0"/>
        <w:rPr>
          <w:rFonts w:ascii="Helvetica Neue" w:hAnsi="Helvetica Neue"/>
          <w:color w:val="2D3B45"/>
        </w:rPr>
      </w:pPr>
      <w:r>
        <w:rPr>
          <w:b/>
          <w:bCs/>
        </w:rPr>
        <w:t xml:space="preserve">PART2: </w:t>
      </w:r>
      <w:r w:rsidRPr="00E42A83">
        <w:rPr>
          <w:rFonts w:ascii="Helvetica Neue" w:hAnsi="Helvetica Neue"/>
          <w:color w:val="2D3B45"/>
        </w:rPr>
        <w:t>Imagine you are part of a HRM team and need to make staffing decisions for a new production facility recently purchased in a developing nation. Currently, your company produces and packages a product in two locations in North America; the new production facility is in a strategically located country within a major geographic region and will distribute throughout the region from that facility. In order to get the production facility up and running, your team has to address the question of staffing, including the factory workers, managers, and the director for the facility.  Discuss what information you need, what options you have and what recommendations you would make. Address the following questions from a global strategic perspective as compared to a domestic perspective:</w:t>
      </w:r>
    </w:p>
    <w:p w:rsidR="00E42A83" w:rsidRPr="00E42A83" w:rsidRDefault="00E42A83" w:rsidP="00E42A83">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E42A83">
        <w:rPr>
          <w:rFonts w:ascii="Helvetica Neue" w:eastAsia="Times New Roman" w:hAnsi="Helvetica Neue" w:cs="Times New Roman"/>
          <w:color w:val="2D3B45"/>
        </w:rPr>
        <w:t>How should a company evaluate and develop a newly-acquired local workforce?</w:t>
      </w:r>
    </w:p>
    <w:p w:rsidR="00E42A83" w:rsidRPr="00E42A83" w:rsidRDefault="00E42A83" w:rsidP="00E42A83">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E42A83">
        <w:rPr>
          <w:rFonts w:ascii="Helvetica Neue" w:eastAsia="Times New Roman" w:hAnsi="Helvetica Neue" w:cs="Times New Roman"/>
          <w:color w:val="2D3B45"/>
        </w:rPr>
        <w:t>Do you retain and retrain employees or find new employees?</w:t>
      </w:r>
    </w:p>
    <w:p w:rsidR="00E42A83" w:rsidRPr="00E42A83" w:rsidRDefault="00E42A83" w:rsidP="00E42A83">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E42A83">
        <w:rPr>
          <w:rFonts w:ascii="Helvetica Neue" w:eastAsia="Times New Roman" w:hAnsi="Helvetica Neue" w:cs="Times New Roman"/>
          <w:color w:val="2D3B45"/>
        </w:rPr>
        <w:t>When is it important to have local managers and a local facility director?</w:t>
      </w:r>
    </w:p>
    <w:p w:rsidR="00E42A83" w:rsidRPr="00E42A83" w:rsidRDefault="00E42A83" w:rsidP="00E42A83">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E42A83">
        <w:rPr>
          <w:rFonts w:ascii="Helvetica Neue" w:eastAsia="Times New Roman" w:hAnsi="Helvetica Neue" w:cs="Times New Roman"/>
          <w:color w:val="2D3B45"/>
        </w:rPr>
        <w:t>If you don’t have in-house candidates for senior positions, what do you do, especially if managers do not want to relocate from their home country?</w:t>
      </w:r>
    </w:p>
    <w:p w:rsidR="00E42A83" w:rsidRPr="00E42A83" w:rsidRDefault="00E42A83" w:rsidP="00E42A83">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E42A83">
        <w:rPr>
          <w:rFonts w:ascii="Helvetica Neue" w:eastAsia="Times New Roman" w:hAnsi="Helvetica Neue" w:cs="Times New Roman"/>
          <w:color w:val="2D3B45"/>
        </w:rPr>
        <w:t>How is learning enhanced with multiple locations?</w:t>
      </w:r>
    </w:p>
    <w:p w:rsidR="00E42A83" w:rsidRPr="00E42A83" w:rsidRDefault="00E42A83" w:rsidP="00E42A83">
      <w:pPr>
        <w:numPr>
          <w:ilvl w:val="0"/>
          <w:numId w:val="1"/>
        </w:numPr>
        <w:shd w:val="clear" w:color="auto" w:fill="FFFFFF"/>
        <w:spacing w:before="100" w:beforeAutospacing="1"/>
        <w:ind w:left="375"/>
        <w:rPr>
          <w:rFonts w:ascii="Helvetica Neue" w:eastAsia="Times New Roman" w:hAnsi="Helvetica Neue" w:cs="Times New Roman"/>
          <w:color w:val="2D3B45"/>
        </w:rPr>
      </w:pPr>
      <w:r w:rsidRPr="00E42A83">
        <w:rPr>
          <w:rFonts w:ascii="Helvetica Neue" w:eastAsia="Times New Roman" w:hAnsi="Helvetica Neue" w:cs="Times New Roman"/>
          <w:color w:val="2D3B45"/>
        </w:rPr>
        <w:t>How do you use personnel from successfully productive facilities, on short term assignment, to help upgrade the skill levels in new facilities?</w:t>
      </w:r>
    </w:p>
    <w:p w:rsidR="00E42A83" w:rsidRPr="00E42A83" w:rsidRDefault="00E42A83">
      <w:pPr>
        <w:rPr>
          <w:b/>
          <w:bCs/>
        </w:rPr>
      </w:pPr>
    </w:p>
    <w:sectPr w:rsidR="00E42A83" w:rsidRPr="00E42A83" w:rsidSect="002F2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682297"/>
    <w:multiLevelType w:val="multilevel"/>
    <w:tmpl w:val="7A045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A83"/>
    <w:rsid w:val="002F203E"/>
    <w:rsid w:val="00E267BB"/>
    <w:rsid w:val="00E42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518AE0"/>
  <w15:chartTrackingRefBased/>
  <w15:docId w15:val="{507AAF45-00D6-5443-93F1-98F8F7F56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2A8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169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265</Words>
  <Characters>1514</Characters>
  <Application>Microsoft Office Word</Application>
  <DocSecurity>0</DocSecurity>
  <Lines>12</Lines>
  <Paragraphs>3</Paragraphs>
  <ScaleCrop>false</ScaleCrop>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 Nouri</dc:creator>
  <cp:keywords/>
  <dc:description/>
  <cp:lastModifiedBy>Mori Nouri</cp:lastModifiedBy>
  <cp:revision>1</cp:revision>
  <dcterms:created xsi:type="dcterms:W3CDTF">2020-05-25T22:52:00Z</dcterms:created>
  <dcterms:modified xsi:type="dcterms:W3CDTF">2020-05-25T22:57:00Z</dcterms:modified>
</cp:coreProperties>
</file>