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3DD" w:rsidRPr="00BA1E54" w:rsidRDefault="008613DD" w:rsidP="00BA1E54">
      <w:pPr>
        <w:spacing w:line="480" w:lineRule="auto"/>
        <w:rPr>
          <w:rFonts w:cs="Arial"/>
          <w:sz w:val="24"/>
          <w:szCs w:val="24"/>
        </w:rPr>
      </w:pPr>
    </w:p>
    <w:p w:rsidR="00FA0F00" w:rsidRPr="00BA1E54" w:rsidRDefault="00FA0F00" w:rsidP="00BA1E54">
      <w:pPr>
        <w:spacing w:line="480" w:lineRule="auto"/>
        <w:rPr>
          <w:rFonts w:cs="Arial"/>
          <w:sz w:val="24"/>
          <w:szCs w:val="24"/>
        </w:rPr>
      </w:pPr>
    </w:p>
    <w:p w:rsidR="00FA0F00" w:rsidRPr="00BA1E54" w:rsidRDefault="00FA0F00" w:rsidP="00BA1E54">
      <w:pPr>
        <w:spacing w:line="480" w:lineRule="auto"/>
        <w:rPr>
          <w:rFonts w:cs="Arial"/>
          <w:sz w:val="24"/>
          <w:szCs w:val="24"/>
        </w:rPr>
      </w:pPr>
    </w:p>
    <w:p w:rsidR="00FA0F00" w:rsidRPr="00BA1E54" w:rsidRDefault="00FA0F00" w:rsidP="00BA1E54">
      <w:pPr>
        <w:spacing w:line="480" w:lineRule="auto"/>
        <w:rPr>
          <w:rFonts w:cs="Arial"/>
          <w:sz w:val="24"/>
          <w:szCs w:val="24"/>
        </w:rPr>
      </w:pPr>
    </w:p>
    <w:p w:rsidR="00FA0F00" w:rsidRPr="00BA1E54" w:rsidRDefault="00FA0F00" w:rsidP="00BA1E54">
      <w:pPr>
        <w:spacing w:line="480" w:lineRule="auto"/>
        <w:rPr>
          <w:rFonts w:cs="Arial"/>
          <w:sz w:val="24"/>
          <w:szCs w:val="24"/>
        </w:rPr>
      </w:pPr>
    </w:p>
    <w:p w:rsidR="00FA0F00" w:rsidRPr="00BA1E54" w:rsidRDefault="00FA0F00" w:rsidP="00BA1E54">
      <w:pPr>
        <w:spacing w:line="480" w:lineRule="auto"/>
        <w:jc w:val="center"/>
        <w:rPr>
          <w:rFonts w:cs="Arial"/>
          <w:b/>
          <w:sz w:val="24"/>
          <w:szCs w:val="24"/>
        </w:rPr>
      </w:pPr>
      <w:r w:rsidRPr="00BA1E54">
        <w:rPr>
          <w:rFonts w:cs="Arial"/>
          <w:b/>
          <w:sz w:val="24"/>
          <w:szCs w:val="24"/>
        </w:rPr>
        <w:t>Learning Team “C”: Implementation and Operations Plan</w:t>
      </w:r>
    </w:p>
    <w:p w:rsidR="00FA0F00" w:rsidRPr="00BA1E54" w:rsidRDefault="00FA0F00" w:rsidP="00BA1E54">
      <w:pPr>
        <w:spacing w:line="480" w:lineRule="auto"/>
        <w:jc w:val="center"/>
        <w:rPr>
          <w:rFonts w:cs="Arial"/>
          <w:sz w:val="24"/>
          <w:szCs w:val="24"/>
        </w:rPr>
      </w:pPr>
      <w:r w:rsidRPr="00BA1E54">
        <w:rPr>
          <w:rFonts w:cs="Arial"/>
          <w:sz w:val="24"/>
          <w:szCs w:val="24"/>
        </w:rPr>
        <w:t>Erik Iverson, Alvin Lugo, Dustin Huntsman, Jamie Chapman</w:t>
      </w:r>
    </w:p>
    <w:p w:rsidR="00FA0F00" w:rsidRPr="00BA1E54" w:rsidRDefault="00FA0F00" w:rsidP="00BA1E54">
      <w:pPr>
        <w:spacing w:line="480" w:lineRule="auto"/>
        <w:jc w:val="center"/>
        <w:rPr>
          <w:rFonts w:cs="Arial"/>
          <w:sz w:val="24"/>
          <w:szCs w:val="24"/>
        </w:rPr>
      </w:pPr>
      <w:r w:rsidRPr="00BA1E54">
        <w:rPr>
          <w:rFonts w:cs="Arial"/>
          <w:sz w:val="24"/>
          <w:szCs w:val="24"/>
        </w:rPr>
        <w:t>CMGT/555</w:t>
      </w:r>
    </w:p>
    <w:p w:rsidR="00FA0F00" w:rsidRPr="00BA1E54" w:rsidRDefault="00FA0F00" w:rsidP="00BA1E54">
      <w:pPr>
        <w:spacing w:line="480" w:lineRule="auto"/>
        <w:jc w:val="center"/>
        <w:rPr>
          <w:rFonts w:cs="Arial"/>
          <w:sz w:val="24"/>
          <w:szCs w:val="24"/>
        </w:rPr>
      </w:pPr>
      <w:r w:rsidRPr="00BA1E54">
        <w:rPr>
          <w:rFonts w:cs="Arial"/>
          <w:sz w:val="24"/>
          <w:szCs w:val="24"/>
        </w:rPr>
        <w:t xml:space="preserve">University of Phoenix </w:t>
      </w:r>
    </w:p>
    <w:p w:rsidR="00FA0F00" w:rsidRPr="00BA1E54" w:rsidRDefault="00FA0F00" w:rsidP="00BA1E54">
      <w:pPr>
        <w:spacing w:line="480" w:lineRule="auto"/>
        <w:jc w:val="center"/>
        <w:rPr>
          <w:rFonts w:cs="Arial"/>
          <w:sz w:val="24"/>
          <w:szCs w:val="24"/>
        </w:rPr>
      </w:pPr>
      <w:r w:rsidRPr="00BA1E54">
        <w:rPr>
          <w:rFonts w:cs="Arial"/>
          <w:sz w:val="24"/>
          <w:szCs w:val="24"/>
        </w:rPr>
        <w:t>February 19, 2018</w:t>
      </w:r>
    </w:p>
    <w:p w:rsidR="00FA0F00" w:rsidRPr="00BA1E54" w:rsidRDefault="00FA0F00" w:rsidP="00BA1E54">
      <w:pPr>
        <w:spacing w:line="480" w:lineRule="auto"/>
        <w:jc w:val="center"/>
        <w:rPr>
          <w:rFonts w:cs="Arial"/>
          <w:sz w:val="24"/>
          <w:szCs w:val="24"/>
        </w:rPr>
      </w:pPr>
    </w:p>
    <w:p w:rsidR="00FA0F00" w:rsidRPr="00BA1E54" w:rsidRDefault="00FA0F00" w:rsidP="00BA1E54">
      <w:pPr>
        <w:spacing w:line="480" w:lineRule="auto"/>
        <w:jc w:val="center"/>
        <w:rPr>
          <w:rFonts w:cs="Arial"/>
          <w:sz w:val="24"/>
          <w:szCs w:val="24"/>
        </w:rPr>
      </w:pPr>
    </w:p>
    <w:p w:rsidR="00FA0F00" w:rsidRPr="00BA1E54" w:rsidRDefault="00FA0F00" w:rsidP="00BA1E54">
      <w:pPr>
        <w:spacing w:line="480" w:lineRule="auto"/>
        <w:jc w:val="center"/>
        <w:rPr>
          <w:rFonts w:cs="Arial"/>
          <w:sz w:val="24"/>
          <w:szCs w:val="24"/>
        </w:rPr>
      </w:pPr>
    </w:p>
    <w:p w:rsidR="00FA0F00" w:rsidRPr="00BA1E54" w:rsidRDefault="00FA0F00" w:rsidP="00BA1E54">
      <w:pPr>
        <w:spacing w:line="480" w:lineRule="auto"/>
        <w:jc w:val="center"/>
        <w:rPr>
          <w:rFonts w:cs="Arial"/>
          <w:sz w:val="24"/>
          <w:szCs w:val="24"/>
        </w:rPr>
      </w:pPr>
    </w:p>
    <w:p w:rsidR="00FA0F00" w:rsidRPr="00BA1E54" w:rsidRDefault="00FA0F00" w:rsidP="00BA1E54">
      <w:pPr>
        <w:spacing w:line="480" w:lineRule="auto"/>
        <w:jc w:val="center"/>
        <w:rPr>
          <w:rFonts w:cs="Arial"/>
          <w:sz w:val="24"/>
          <w:szCs w:val="24"/>
        </w:rPr>
      </w:pPr>
    </w:p>
    <w:p w:rsidR="00FA0F00" w:rsidRPr="00BA1E54" w:rsidRDefault="00FA0F00" w:rsidP="00BA1E54">
      <w:pPr>
        <w:spacing w:line="480" w:lineRule="auto"/>
        <w:jc w:val="center"/>
        <w:rPr>
          <w:rFonts w:cs="Arial"/>
          <w:sz w:val="24"/>
          <w:szCs w:val="24"/>
        </w:rPr>
      </w:pPr>
    </w:p>
    <w:p w:rsidR="00FA0F00" w:rsidRPr="00BA1E54" w:rsidRDefault="00FA0F00" w:rsidP="00BA1E54">
      <w:pPr>
        <w:spacing w:line="480" w:lineRule="auto"/>
        <w:rPr>
          <w:rFonts w:cs="Arial"/>
          <w:sz w:val="24"/>
          <w:szCs w:val="24"/>
        </w:rPr>
      </w:pPr>
    </w:p>
    <w:p w:rsidR="00FA0F00" w:rsidRPr="00BA1E54" w:rsidRDefault="00FA0F00" w:rsidP="00BA1E54">
      <w:pPr>
        <w:spacing w:line="480" w:lineRule="auto"/>
        <w:rPr>
          <w:rFonts w:cs="Arial"/>
          <w:b/>
          <w:sz w:val="24"/>
          <w:szCs w:val="24"/>
        </w:rPr>
      </w:pPr>
      <w:proofErr w:type="gramStart"/>
      <w:r w:rsidRPr="00BA1E54">
        <w:rPr>
          <w:rFonts w:cs="Arial"/>
          <w:b/>
          <w:sz w:val="24"/>
          <w:szCs w:val="24"/>
        </w:rPr>
        <w:lastRenderedPageBreak/>
        <w:t>Resources and skills needed / Outsourcing options.</w:t>
      </w:r>
      <w:proofErr w:type="gramEnd"/>
      <w:r w:rsidRPr="00BA1E54">
        <w:rPr>
          <w:rFonts w:cs="Arial"/>
          <w:b/>
          <w:sz w:val="24"/>
          <w:szCs w:val="24"/>
        </w:rPr>
        <w:t xml:space="preserve"> </w:t>
      </w:r>
    </w:p>
    <w:p w:rsidR="006D518D" w:rsidRPr="00BA1E54" w:rsidRDefault="006D518D" w:rsidP="00BA1E54">
      <w:pPr>
        <w:spacing w:line="480" w:lineRule="auto"/>
        <w:ind w:firstLine="720"/>
        <w:rPr>
          <w:sz w:val="24"/>
          <w:szCs w:val="24"/>
        </w:rPr>
      </w:pPr>
      <w:r w:rsidRPr="00BA1E54">
        <w:rPr>
          <w:sz w:val="24"/>
          <w:szCs w:val="24"/>
        </w:rPr>
        <w:t>An operational plan is a comprehensive plan, which is used in providing a clear and concise picture of how a team will ensure the organization's strategic goals will be achieved. Therefore, it aligns with a company's overall objectives that are outlined in the strategic plan (</w:t>
      </w:r>
      <w:proofErr w:type="spellStart"/>
      <w:r w:rsidRPr="00BA1E54">
        <w:rPr>
          <w:rFonts w:eastAsia="Times New Roman"/>
          <w:sz w:val="24"/>
          <w:szCs w:val="24"/>
        </w:rPr>
        <w:t>Vuchic</w:t>
      </w:r>
      <w:proofErr w:type="spellEnd"/>
      <w:r w:rsidRPr="00BA1E54">
        <w:rPr>
          <w:rFonts w:eastAsia="Times New Roman"/>
          <w:sz w:val="24"/>
          <w:szCs w:val="24"/>
        </w:rPr>
        <w:t>, 2017)</w:t>
      </w:r>
      <w:r w:rsidRPr="00BA1E54">
        <w:rPr>
          <w:sz w:val="24"/>
          <w:szCs w:val="24"/>
        </w:rPr>
        <w:t xml:space="preserve">. The alignment is accomplished via ensuring that the purpose of the team aligns with the objectives of the strategic plan. The primary aim of operational plans is to identify the team's goals, ideas on how the goals will be achieved and the resources that are required to meet the goals. </w:t>
      </w:r>
    </w:p>
    <w:p w:rsidR="00FA0F00" w:rsidRPr="00BA1E54" w:rsidRDefault="006D518D" w:rsidP="00BA1E54">
      <w:pPr>
        <w:spacing w:line="480" w:lineRule="auto"/>
        <w:ind w:firstLine="720"/>
        <w:rPr>
          <w:sz w:val="24"/>
          <w:szCs w:val="24"/>
        </w:rPr>
      </w:pPr>
      <w:r w:rsidRPr="00BA1E54">
        <w:rPr>
          <w:sz w:val="24"/>
          <w:szCs w:val="24"/>
        </w:rPr>
        <w:t>The resources that will be needed for this project include the human resources, physical resources and the required budget for project completion. The human resource consists of the right people with necessary skills who will be needed for purposes of working towards the achievement of the goals of the project (</w:t>
      </w:r>
      <w:proofErr w:type="spellStart"/>
      <w:r w:rsidRPr="00BA1E54">
        <w:rPr>
          <w:rFonts w:eastAsia="Times New Roman"/>
          <w:sz w:val="24"/>
          <w:szCs w:val="24"/>
        </w:rPr>
        <w:t>Heizer</w:t>
      </w:r>
      <w:proofErr w:type="spellEnd"/>
      <w:r w:rsidRPr="00BA1E54">
        <w:rPr>
          <w:rFonts w:eastAsia="Times New Roman"/>
          <w:sz w:val="24"/>
          <w:szCs w:val="24"/>
        </w:rPr>
        <w:t>, 2016)</w:t>
      </w:r>
      <w:r w:rsidRPr="00BA1E54">
        <w:rPr>
          <w:sz w:val="24"/>
          <w:szCs w:val="24"/>
        </w:rPr>
        <w:t xml:space="preserve">. The physical resources include the materials that will assist the people to achieve the project. The required budget is the approximate total amount of cash for doing the project. </w:t>
      </w:r>
      <w:proofErr w:type="gramStart"/>
      <w:r w:rsidRPr="00BA1E54">
        <w:rPr>
          <w:sz w:val="24"/>
          <w:szCs w:val="24"/>
        </w:rPr>
        <w:t>For example, money for doing research, buying materials among others.</w:t>
      </w:r>
      <w:proofErr w:type="gramEnd"/>
      <w:r w:rsidRPr="00BA1E54">
        <w:rPr>
          <w:sz w:val="24"/>
          <w:szCs w:val="24"/>
        </w:rPr>
        <w:t xml:space="preserve"> When formulating an operations plan, outsourcing is </w:t>
      </w:r>
      <w:proofErr w:type="gramStart"/>
      <w:r w:rsidRPr="00BA1E54">
        <w:rPr>
          <w:sz w:val="24"/>
          <w:szCs w:val="24"/>
        </w:rPr>
        <w:t>key</w:t>
      </w:r>
      <w:proofErr w:type="gramEnd"/>
      <w:r w:rsidRPr="00BA1E54">
        <w:rPr>
          <w:sz w:val="24"/>
          <w:szCs w:val="24"/>
        </w:rPr>
        <w:t xml:space="preserve"> to ensuring that you access expert's information and advice regarding the subject. After the operations plan, the project is represented in a structured format, which is provided by the financial mechanism office (FMO) and its completion and implementation are by the project promoter.</w:t>
      </w:r>
    </w:p>
    <w:p w:rsidR="00FA0F00" w:rsidRDefault="00FA0F00" w:rsidP="00BA1E54">
      <w:pPr>
        <w:spacing w:line="480" w:lineRule="auto"/>
        <w:rPr>
          <w:rFonts w:cs="Arial"/>
          <w:sz w:val="24"/>
          <w:szCs w:val="24"/>
        </w:rPr>
      </w:pPr>
    </w:p>
    <w:p w:rsidR="00BA1E54" w:rsidRPr="00BA1E54" w:rsidRDefault="00BA1E54" w:rsidP="00BA1E54">
      <w:pPr>
        <w:spacing w:line="480" w:lineRule="auto"/>
        <w:rPr>
          <w:rFonts w:cs="Arial"/>
          <w:sz w:val="24"/>
          <w:szCs w:val="24"/>
        </w:rPr>
      </w:pPr>
    </w:p>
    <w:p w:rsidR="00FA0F00" w:rsidRPr="00BA1E54" w:rsidRDefault="00FA0F00" w:rsidP="00BA1E54">
      <w:pPr>
        <w:spacing w:line="480" w:lineRule="auto"/>
        <w:rPr>
          <w:rFonts w:cs="Arial"/>
          <w:b/>
          <w:sz w:val="24"/>
          <w:szCs w:val="24"/>
        </w:rPr>
      </w:pPr>
      <w:proofErr w:type="gramStart"/>
      <w:r w:rsidRPr="00BA1E54">
        <w:rPr>
          <w:rFonts w:cs="Arial"/>
          <w:b/>
          <w:sz w:val="24"/>
          <w:szCs w:val="24"/>
        </w:rPr>
        <w:lastRenderedPageBreak/>
        <w:t>Operation Cons</w:t>
      </w:r>
      <w:r w:rsidR="006D518D" w:rsidRPr="00BA1E54">
        <w:rPr>
          <w:rFonts w:cs="Arial"/>
          <w:b/>
          <w:sz w:val="24"/>
          <w:szCs w:val="24"/>
        </w:rPr>
        <w:t>iderations / Hosted Solutions.</w:t>
      </w:r>
      <w:proofErr w:type="gramEnd"/>
      <w:r w:rsidR="006D518D" w:rsidRPr="00BA1E54">
        <w:rPr>
          <w:rFonts w:cs="Arial"/>
          <w:b/>
          <w:sz w:val="24"/>
          <w:szCs w:val="24"/>
        </w:rPr>
        <w:t xml:space="preserve"> </w:t>
      </w:r>
    </w:p>
    <w:p w:rsidR="00FA0F00" w:rsidRPr="00BA1E54" w:rsidRDefault="00277AA1" w:rsidP="00BA1E54">
      <w:pPr>
        <w:spacing w:line="480" w:lineRule="auto"/>
        <w:rPr>
          <w:rFonts w:cs="Arial"/>
          <w:sz w:val="24"/>
          <w:szCs w:val="24"/>
        </w:rPr>
      </w:pPr>
      <w:r w:rsidRPr="00BA1E54">
        <w:rPr>
          <w:rFonts w:cs="Arial"/>
          <w:sz w:val="24"/>
          <w:szCs w:val="24"/>
        </w:rPr>
        <w:t xml:space="preserve">     When </w:t>
      </w:r>
      <w:r w:rsidR="00D52E73" w:rsidRPr="00BA1E54">
        <w:rPr>
          <w:rFonts w:cs="Arial"/>
          <w:sz w:val="24"/>
          <w:szCs w:val="24"/>
        </w:rPr>
        <w:t>we think about the operation considerations for our Time Tracking System we have decided on using a hosted cloud based SaaS. Our cloud deployment will reduce overall implementation time of our project allowing us to get the application up and running in shorter time frame</w:t>
      </w:r>
      <w:r w:rsidR="00A20BDF" w:rsidRPr="00BA1E54">
        <w:rPr>
          <w:rFonts w:cs="Arial"/>
          <w:sz w:val="24"/>
          <w:szCs w:val="24"/>
        </w:rPr>
        <w:t xml:space="preserve"> (Reid 2014)</w:t>
      </w:r>
      <w:r w:rsidR="00D52E73" w:rsidRPr="00BA1E54">
        <w:rPr>
          <w:rFonts w:cs="Arial"/>
          <w:sz w:val="24"/>
          <w:szCs w:val="24"/>
        </w:rPr>
        <w:t xml:space="preserve">. Our developers will have access to code within hours of signing the contracts.  Because this is a cloud based system it will be accessible from any device used that has met company security standards.  We will also reduce the IT services such as hardware and technical expertise needed to support this application as we will not have to purchase any hardware to deploy the application on in house. By deploying via the cloud, we can scale up and down as needed. </w:t>
      </w:r>
    </w:p>
    <w:p w:rsidR="00FA0F00" w:rsidRPr="00BA1E54" w:rsidRDefault="00FA0F00" w:rsidP="00BA1E54">
      <w:pPr>
        <w:spacing w:line="480" w:lineRule="auto"/>
        <w:rPr>
          <w:rFonts w:cs="Arial"/>
          <w:b/>
          <w:sz w:val="24"/>
          <w:szCs w:val="24"/>
        </w:rPr>
      </w:pPr>
    </w:p>
    <w:p w:rsidR="00FA0F00" w:rsidRPr="00BA1E54" w:rsidRDefault="00FA0F00" w:rsidP="00BA1E54">
      <w:pPr>
        <w:spacing w:line="480" w:lineRule="auto"/>
        <w:rPr>
          <w:rFonts w:cs="Arial"/>
          <w:b/>
          <w:sz w:val="24"/>
          <w:szCs w:val="24"/>
        </w:rPr>
      </w:pPr>
      <w:r w:rsidRPr="00BA1E54">
        <w:rPr>
          <w:rFonts w:cs="Arial"/>
          <w:b/>
          <w:sz w:val="24"/>
          <w:szCs w:val="24"/>
        </w:rPr>
        <w:t xml:space="preserve">Maintenance Plan and Approach for enhancement request. </w:t>
      </w:r>
    </w:p>
    <w:p w:rsidR="006D518D" w:rsidRDefault="006D518D" w:rsidP="00BA1E54">
      <w:pPr>
        <w:spacing w:line="480" w:lineRule="auto"/>
        <w:rPr>
          <w:rFonts w:eastAsia="Arial" w:cs="Arial"/>
          <w:color w:val="333333"/>
          <w:sz w:val="24"/>
          <w:szCs w:val="24"/>
        </w:rPr>
      </w:pPr>
      <w:r w:rsidRPr="00BA1E54">
        <w:rPr>
          <w:rFonts w:eastAsia="Arial" w:cs="Arial"/>
          <w:color w:val="333333"/>
          <w:sz w:val="24"/>
          <w:szCs w:val="24"/>
        </w:rPr>
        <w:t xml:space="preserve">In order to address the addition of new feature or the enhancement of the current software a process will be established for users to convey those needs. The table below summarizes the cadence on which those efforts can be made as well as the forms necessary to </w:t>
      </w:r>
      <w:r w:rsidR="00696A2C">
        <w:rPr>
          <w:rFonts w:eastAsia="Arial" w:cs="Arial"/>
          <w:color w:val="333333"/>
          <w:sz w:val="24"/>
          <w:szCs w:val="24"/>
        </w:rPr>
        <w:t>submit.</w:t>
      </w:r>
    </w:p>
    <w:p w:rsidR="00696A2C" w:rsidRDefault="00696A2C" w:rsidP="00BA1E54">
      <w:pPr>
        <w:spacing w:line="480" w:lineRule="auto"/>
        <w:rPr>
          <w:rFonts w:eastAsia="Arial" w:cs="Arial"/>
          <w:color w:val="333333"/>
          <w:sz w:val="24"/>
          <w:szCs w:val="24"/>
        </w:rPr>
      </w:pPr>
    </w:p>
    <w:p w:rsidR="00696A2C" w:rsidRDefault="00696A2C" w:rsidP="00BA1E54">
      <w:pPr>
        <w:spacing w:line="480" w:lineRule="auto"/>
        <w:rPr>
          <w:rFonts w:eastAsia="Arial" w:cs="Arial"/>
          <w:color w:val="333333"/>
          <w:sz w:val="24"/>
          <w:szCs w:val="24"/>
        </w:rPr>
      </w:pPr>
    </w:p>
    <w:p w:rsidR="00696A2C" w:rsidRDefault="00696A2C" w:rsidP="00BA1E54">
      <w:pPr>
        <w:spacing w:line="480" w:lineRule="auto"/>
        <w:rPr>
          <w:rFonts w:eastAsia="Arial" w:cs="Arial"/>
          <w:color w:val="333333"/>
          <w:sz w:val="24"/>
          <w:szCs w:val="24"/>
        </w:rPr>
      </w:pPr>
    </w:p>
    <w:p w:rsidR="00696A2C" w:rsidRPr="00BA1E54" w:rsidRDefault="00696A2C" w:rsidP="00BA1E54">
      <w:pPr>
        <w:spacing w:line="480" w:lineRule="auto"/>
        <w:rPr>
          <w:rFonts w:eastAsia="Arial" w:cs="Arial"/>
          <w:color w:val="333333"/>
          <w:sz w:val="24"/>
          <w:szCs w:val="24"/>
        </w:rPr>
      </w:pPr>
    </w:p>
    <w:tbl>
      <w:tblPr>
        <w:tblStyle w:val="GridTable4Accent1"/>
        <w:tblW w:w="0" w:type="auto"/>
        <w:tblInd w:w="0" w:type="dxa"/>
        <w:tblLayout w:type="fixed"/>
        <w:tblLook w:val="04A0" w:firstRow="1" w:lastRow="0" w:firstColumn="1" w:lastColumn="0" w:noHBand="0" w:noVBand="1"/>
      </w:tblPr>
      <w:tblGrid>
        <w:gridCol w:w="2340"/>
        <w:gridCol w:w="2340"/>
        <w:gridCol w:w="2340"/>
        <w:gridCol w:w="2340"/>
      </w:tblGrid>
      <w:tr w:rsidR="006D518D" w:rsidRPr="00BA1E54" w:rsidTr="006D5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right w:val="nil"/>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lastRenderedPageBreak/>
              <w:t>Task</w:t>
            </w:r>
          </w:p>
        </w:tc>
        <w:tc>
          <w:tcPr>
            <w:tcW w:w="2340" w:type="dxa"/>
            <w:tcBorders>
              <w:left w:val="nil"/>
              <w:right w:val="nil"/>
            </w:tcBorders>
            <w:hideMark/>
          </w:tcPr>
          <w:p w:rsidR="006D518D" w:rsidRPr="00BA1E54" w:rsidRDefault="006D518D" w:rsidP="00BA1E54">
            <w:pPr>
              <w:spacing w:after="160"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A1E54">
              <w:rPr>
                <w:rFonts w:eastAsia="Arial" w:cs="Arial"/>
                <w:color w:val="333333"/>
                <w:sz w:val="24"/>
                <w:szCs w:val="24"/>
              </w:rPr>
              <w:t>Timing</w:t>
            </w:r>
          </w:p>
        </w:tc>
        <w:tc>
          <w:tcPr>
            <w:tcW w:w="2340" w:type="dxa"/>
            <w:tcBorders>
              <w:left w:val="nil"/>
              <w:right w:val="nil"/>
            </w:tcBorders>
            <w:hideMark/>
          </w:tcPr>
          <w:p w:rsidR="006D518D" w:rsidRPr="00BA1E54" w:rsidRDefault="006D518D" w:rsidP="00BA1E54">
            <w:pPr>
              <w:spacing w:after="160" w:line="480" w:lineRule="auto"/>
              <w:cnfStyle w:val="100000000000" w:firstRow="1"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Form</w:t>
            </w:r>
          </w:p>
        </w:tc>
        <w:tc>
          <w:tcPr>
            <w:tcW w:w="2340" w:type="dxa"/>
            <w:tcBorders>
              <w:left w:val="nil"/>
            </w:tcBorders>
            <w:hideMark/>
          </w:tcPr>
          <w:p w:rsidR="006D518D" w:rsidRPr="00BA1E54" w:rsidRDefault="006D518D" w:rsidP="00BA1E54">
            <w:pPr>
              <w:spacing w:line="480" w:lineRule="auto"/>
              <w:cnfStyle w:val="100000000000" w:firstRow="1"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Type</w:t>
            </w:r>
          </w:p>
        </w:tc>
      </w:tr>
      <w:tr w:rsidR="006D518D" w:rsidRPr="00BA1E54" w:rsidTr="006D5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Additional Feature</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after="160"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BA1E54">
              <w:rPr>
                <w:rFonts w:eastAsia="Arial" w:cs="Arial"/>
                <w:color w:val="333333"/>
                <w:sz w:val="24"/>
                <w:szCs w:val="24"/>
              </w:rPr>
              <w:t>Quarterly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Enhancement Request Form</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Perfective</w:t>
            </w:r>
          </w:p>
        </w:tc>
      </w:tr>
      <w:tr w:rsidR="006D518D" w:rsidRPr="00BA1E54" w:rsidTr="006D518D">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Functionality Enhancement</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after="160"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BA1E54">
              <w:rPr>
                <w:rFonts w:eastAsia="Arial" w:cs="Arial"/>
                <w:color w:val="333333"/>
                <w:sz w:val="24"/>
                <w:szCs w:val="24"/>
              </w:rPr>
              <w:t>Quarterly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Enhancement Request Form</w:t>
            </w:r>
          </w:p>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Perfective</w:t>
            </w:r>
          </w:p>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p>
        </w:tc>
      </w:tr>
      <w:tr w:rsidR="006D518D" w:rsidRPr="00BA1E54" w:rsidTr="006D5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Hardware Review</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Yearly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Standard Work</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Adaptive</w:t>
            </w:r>
          </w:p>
        </w:tc>
      </w:tr>
      <w:tr w:rsidR="006D518D" w:rsidRPr="00BA1E54" w:rsidTr="006D518D">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Operating System Review</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Monthly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Standard Work</w:t>
            </w:r>
          </w:p>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Adaptive</w:t>
            </w:r>
          </w:p>
        </w:tc>
      </w:tr>
      <w:tr w:rsidR="006D518D" w:rsidRPr="00BA1E54" w:rsidTr="006D5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Code Efficiency Improvements</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Yearly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Standard Work</w:t>
            </w:r>
          </w:p>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Preventative</w:t>
            </w:r>
          </w:p>
        </w:tc>
      </w:tr>
      <w:tr w:rsidR="006D518D" w:rsidRPr="00BA1E54" w:rsidTr="006D518D">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Documentation Update</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Yearly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Standard Work</w:t>
            </w:r>
          </w:p>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Preventative</w:t>
            </w:r>
          </w:p>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p>
        </w:tc>
      </w:tr>
      <w:tr w:rsidR="006D518D" w:rsidRPr="00BA1E54" w:rsidTr="006D5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Code Optimization</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Monthly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Standard Work</w:t>
            </w:r>
          </w:p>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100000" w:firstRow="0" w:lastRow="0" w:firstColumn="0" w:lastColumn="0" w:oddVBand="0" w:evenVBand="0" w:oddHBand="1"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Preventative</w:t>
            </w:r>
          </w:p>
        </w:tc>
      </w:tr>
      <w:tr w:rsidR="006D518D" w:rsidRPr="00BA1E54" w:rsidTr="006D518D">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rPr>
                <w:rFonts w:eastAsia="Arial" w:cs="Arial"/>
                <w:color w:val="333333"/>
                <w:sz w:val="24"/>
                <w:szCs w:val="24"/>
              </w:rPr>
            </w:pPr>
            <w:r w:rsidRPr="00BA1E54">
              <w:rPr>
                <w:rFonts w:eastAsia="Arial" w:cs="Arial"/>
                <w:color w:val="333333"/>
                <w:sz w:val="24"/>
                <w:szCs w:val="24"/>
              </w:rPr>
              <w:t>Code Restructuring</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Monthly</w:t>
            </w: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Standard Work</w:t>
            </w:r>
          </w:p>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p>
        </w:tc>
        <w:tc>
          <w:tcPr>
            <w:tcW w:w="23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6D518D" w:rsidRPr="00BA1E54" w:rsidRDefault="006D518D" w:rsidP="00BA1E54">
            <w:pPr>
              <w:spacing w:line="480" w:lineRule="auto"/>
              <w:cnfStyle w:val="000000000000" w:firstRow="0" w:lastRow="0" w:firstColumn="0" w:lastColumn="0" w:oddVBand="0" w:evenVBand="0" w:oddHBand="0" w:evenHBand="0" w:firstRowFirstColumn="0" w:firstRowLastColumn="0" w:lastRowFirstColumn="0" w:lastRowLastColumn="0"/>
              <w:rPr>
                <w:rFonts w:eastAsia="Arial" w:cs="Arial"/>
                <w:color w:val="333333"/>
                <w:sz w:val="24"/>
                <w:szCs w:val="24"/>
              </w:rPr>
            </w:pPr>
            <w:r w:rsidRPr="00BA1E54">
              <w:rPr>
                <w:rFonts w:eastAsia="Arial" w:cs="Arial"/>
                <w:color w:val="333333"/>
                <w:sz w:val="24"/>
                <w:szCs w:val="24"/>
              </w:rPr>
              <w:t>Preventative</w:t>
            </w:r>
          </w:p>
        </w:tc>
      </w:tr>
    </w:tbl>
    <w:p w:rsidR="00FA0F00" w:rsidRPr="00BA1E54" w:rsidRDefault="00FA0F00" w:rsidP="00BA1E54">
      <w:pPr>
        <w:spacing w:line="480" w:lineRule="auto"/>
        <w:rPr>
          <w:rFonts w:cs="Arial"/>
          <w:sz w:val="24"/>
          <w:szCs w:val="24"/>
        </w:rPr>
      </w:pPr>
    </w:p>
    <w:p w:rsidR="00FA0F00" w:rsidRDefault="00FA0F00" w:rsidP="00BA1E54">
      <w:pPr>
        <w:spacing w:line="480" w:lineRule="auto"/>
        <w:rPr>
          <w:rFonts w:cs="Arial"/>
          <w:sz w:val="24"/>
          <w:szCs w:val="24"/>
        </w:rPr>
      </w:pPr>
    </w:p>
    <w:p w:rsidR="00696A2C" w:rsidRDefault="00696A2C" w:rsidP="00BA1E54">
      <w:pPr>
        <w:spacing w:line="480" w:lineRule="auto"/>
        <w:rPr>
          <w:rFonts w:cs="Arial"/>
          <w:sz w:val="24"/>
          <w:szCs w:val="24"/>
        </w:rPr>
      </w:pPr>
    </w:p>
    <w:p w:rsidR="00696A2C" w:rsidRPr="00BA1E54" w:rsidRDefault="00696A2C" w:rsidP="00BA1E54">
      <w:pPr>
        <w:spacing w:line="480" w:lineRule="auto"/>
        <w:rPr>
          <w:rFonts w:cs="Arial"/>
          <w:sz w:val="24"/>
          <w:szCs w:val="24"/>
        </w:rPr>
      </w:pPr>
    </w:p>
    <w:p w:rsidR="00BA1E54" w:rsidRPr="00696A2C" w:rsidRDefault="00FA0F00" w:rsidP="00BA1E54">
      <w:pPr>
        <w:spacing w:line="480" w:lineRule="auto"/>
        <w:rPr>
          <w:rFonts w:cs="Arial"/>
          <w:b/>
          <w:color w:val="FF0000"/>
          <w:sz w:val="24"/>
          <w:szCs w:val="24"/>
        </w:rPr>
      </w:pPr>
      <w:r w:rsidRPr="00696A2C">
        <w:rPr>
          <w:rFonts w:cs="Arial"/>
          <w:b/>
          <w:sz w:val="24"/>
          <w:szCs w:val="24"/>
        </w:rPr>
        <w:lastRenderedPageBreak/>
        <w:t xml:space="preserve">Justification for technologies Used:  </w:t>
      </w:r>
    </w:p>
    <w:p w:rsidR="00BA1E54" w:rsidRPr="00BA1E54" w:rsidRDefault="00BA1E54" w:rsidP="00BA1E54">
      <w:pPr>
        <w:spacing w:line="480" w:lineRule="auto"/>
        <w:rPr>
          <w:rFonts w:cs="Arial"/>
          <w:sz w:val="24"/>
          <w:szCs w:val="24"/>
        </w:rPr>
      </w:pPr>
      <w:r w:rsidRPr="00BA1E54">
        <w:rPr>
          <w:rFonts w:cs="Arial"/>
          <w:sz w:val="24"/>
          <w:szCs w:val="24"/>
        </w:rPr>
        <w:t>The technology used will be to create a web app with a responsive design. This will allow for accessibility of the application via a pc or a mobile device or tablet. Although</w:t>
      </w:r>
      <w:r w:rsidR="00696A2C">
        <w:rPr>
          <w:rFonts w:cs="Arial"/>
          <w:sz w:val="24"/>
          <w:szCs w:val="24"/>
        </w:rPr>
        <w:t xml:space="preserve"> a native application on Apple</w:t>
      </w:r>
      <w:r w:rsidRPr="00BA1E54">
        <w:rPr>
          <w:rFonts w:cs="Arial"/>
          <w:sz w:val="24"/>
          <w:szCs w:val="24"/>
        </w:rPr>
        <w:t xml:space="preserve"> and Android are the most </w:t>
      </w:r>
      <w:r w:rsidR="00696A2C">
        <w:rPr>
          <w:rFonts w:cs="Arial"/>
          <w:sz w:val="24"/>
          <w:szCs w:val="24"/>
        </w:rPr>
        <w:t xml:space="preserve">common </w:t>
      </w:r>
      <w:r w:rsidRPr="00BA1E54">
        <w:rPr>
          <w:rFonts w:cs="Arial"/>
          <w:sz w:val="24"/>
          <w:szCs w:val="24"/>
        </w:rPr>
        <w:t>to having mobile ability they require additional development expertise and that would not be justified given the type o</w:t>
      </w:r>
      <w:bookmarkStart w:id="0" w:name="_GoBack"/>
      <w:bookmarkEnd w:id="0"/>
      <w:r w:rsidRPr="00BA1E54">
        <w:rPr>
          <w:rFonts w:cs="Arial"/>
          <w:sz w:val="24"/>
          <w:szCs w:val="24"/>
        </w:rPr>
        <w:t>f application we are seeking access for. A web app can be built using popular programming languages making developer talent readily available</w:t>
      </w:r>
      <w:r w:rsidR="00062B9F">
        <w:rPr>
          <w:rFonts w:cs="Arial"/>
          <w:sz w:val="24"/>
          <w:szCs w:val="24"/>
        </w:rPr>
        <w:t xml:space="preserve"> (Wright, 2014)</w:t>
      </w:r>
      <w:r w:rsidRPr="00BA1E54">
        <w:rPr>
          <w:rFonts w:cs="Arial"/>
          <w:sz w:val="24"/>
          <w:szCs w:val="24"/>
        </w:rPr>
        <w:t xml:space="preserve">. Web applications also cannot use any hardware on the device such as camera or photo gallery but in the case of this being a company application this will actually help to with security of the application. </w:t>
      </w:r>
    </w:p>
    <w:p w:rsidR="00FA0F00" w:rsidRDefault="00FA0F00" w:rsidP="00FA0F00">
      <w:pPr>
        <w:rPr>
          <w:rFonts w:ascii="Arial" w:hAnsi="Arial" w:cs="Arial"/>
        </w:rPr>
      </w:pPr>
    </w:p>
    <w:p w:rsidR="00FA0F00" w:rsidRDefault="00FA0F00" w:rsidP="00FA0F00">
      <w:pPr>
        <w:rPr>
          <w:rFonts w:ascii="Arial" w:hAnsi="Arial" w:cs="Arial"/>
        </w:rPr>
      </w:pPr>
    </w:p>
    <w:p w:rsidR="00FA0F00" w:rsidRDefault="00FA0F00" w:rsidP="00FA0F00">
      <w:pPr>
        <w:rPr>
          <w:rFonts w:ascii="Arial" w:hAnsi="Arial" w:cs="Arial"/>
        </w:rPr>
      </w:pPr>
    </w:p>
    <w:p w:rsidR="00FA0F00" w:rsidRDefault="00FA0F00" w:rsidP="00FA0F00">
      <w:pPr>
        <w:rPr>
          <w:rFonts w:ascii="Arial" w:hAnsi="Arial" w:cs="Arial"/>
        </w:rPr>
      </w:pPr>
    </w:p>
    <w:p w:rsidR="00FA0F00" w:rsidRDefault="00FA0F00" w:rsidP="00FA0F00">
      <w:pPr>
        <w:rPr>
          <w:rFonts w:ascii="Arial" w:hAnsi="Arial" w:cs="Arial"/>
        </w:rPr>
      </w:pPr>
    </w:p>
    <w:p w:rsidR="00FA0F00" w:rsidRDefault="00FA0F00" w:rsidP="00FA0F00">
      <w:pPr>
        <w:rPr>
          <w:rFonts w:ascii="Arial" w:hAnsi="Arial" w:cs="Arial"/>
        </w:rPr>
      </w:pPr>
    </w:p>
    <w:p w:rsidR="00FA0F00" w:rsidRDefault="00FA0F00" w:rsidP="00FA0F00">
      <w:pPr>
        <w:rPr>
          <w:rFonts w:ascii="Arial" w:hAnsi="Arial" w:cs="Arial"/>
        </w:rPr>
      </w:pPr>
    </w:p>
    <w:p w:rsidR="00FA0F00" w:rsidRDefault="00FA0F00" w:rsidP="00FA0F00">
      <w:pPr>
        <w:rPr>
          <w:rFonts w:ascii="Arial" w:hAnsi="Arial" w:cs="Arial"/>
        </w:rPr>
      </w:pPr>
    </w:p>
    <w:p w:rsidR="00696A2C" w:rsidRDefault="00696A2C" w:rsidP="00FA0F00">
      <w:pPr>
        <w:rPr>
          <w:rFonts w:ascii="Arial" w:hAnsi="Arial" w:cs="Arial"/>
        </w:rPr>
      </w:pPr>
    </w:p>
    <w:p w:rsidR="00696A2C" w:rsidRDefault="00696A2C" w:rsidP="00FA0F00">
      <w:pPr>
        <w:rPr>
          <w:rFonts w:ascii="Arial" w:hAnsi="Arial" w:cs="Arial"/>
        </w:rPr>
      </w:pPr>
    </w:p>
    <w:p w:rsidR="00696A2C" w:rsidRDefault="00696A2C" w:rsidP="00FA0F00">
      <w:pPr>
        <w:rPr>
          <w:rFonts w:ascii="Arial" w:hAnsi="Arial" w:cs="Arial"/>
        </w:rPr>
      </w:pPr>
    </w:p>
    <w:p w:rsidR="00696A2C" w:rsidRDefault="00696A2C" w:rsidP="00FA0F00">
      <w:pPr>
        <w:rPr>
          <w:rFonts w:ascii="Arial" w:hAnsi="Arial" w:cs="Arial"/>
        </w:rPr>
      </w:pPr>
    </w:p>
    <w:p w:rsidR="00696A2C" w:rsidRDefault="00696A2C" w:rsidP="00FA0F00">
      <w:pPr>
        <w:rPr>
          <w:rFonts w:ascii="Arial" w:hAnsi="Arial" w:cs="Arial"/>
        </w:rPr>
      </w:pPr>
    </w:p>
    <w:p w:rsidR="00696A2C" w:rsidRDefault="00696A2C" w:rsidP="00FA0F00">
      <w:pPr>
        <w:rPr>
          <w:rFonts w:ascii="Arial" w:hAnsi="Arial" w:cs="Arial"/>
        </w:rPr>
      </w:pPr>
    </w:p>
    <w:p w:rsidR="00696A2C" w:rsidRDefault="00696A2C" w:rsidP="00FA0F00">
      <w:pPr>
        <w:rPr>
          <w:rFonts w:ascii="Arial" w:hAnsi="Arial" w:cs="Arial"/>
        </w:rPr>
      </w:pPr>
    </w:p>
    <w:p w:rsidR="006D518D" w:rsidRDefault="006D518D" w:rsidP="00FA0F00">
      <w:pPr>
        <w:jc w:val="center"/>
        <w:rPr>
          <w:rFonts w:ascii="Arial" w:hAnsi="Arial" w:cs="Arial"/>
        </w:rPr>
      </w:pPr>
    </w:p>
    <w:p w:rsidR="006D518D" w:rsidRDefault="006D518D" w:rsidP="00FA0F00">
      <w:pPr>
        <w:jc w:val="center"/>
        <w:rPr>
          <w:rFonts w:ascii="Arial" w:hAnsi="Arial" w:cs="Arial"/>
        </w:rPr>
      </w:pPr>
    </w:p>
    <w:p w:rsidR="00FA0F00" w:rsidRDefault="00FA0F00" w:rsidP="00FA0F00">
      <w:pPr>
        <w:jc w:val="center"/>
        <w:rPr>
          <w:rFonts w:ascii="Arial" w:hAnsi="Arial" w:cs="Arial"/>
        </w:rPr>
      </w:pPr>
      <w:r>
        <w:rPr>
          <w:rFonts w:ascii="Arial" w:hAnsi="Arial" w:cs="Arial"/>
        </w:rPr>
        <w:lastRenderedPageBreak/>
        <w:t>REFERENCES</w:t>
      </w:r>
    </w:p>
    <w:p w:rsidR="00D52E73" w:rsidRDefault="00D52E73" w:rsidP="00FA0F00">
      <w:pPr>
        <w:rPr>
          <w:rFonts w:ascii="Arial" w:hAnsi="Arial" w:cs="Arial"/>
        </w:rPr>
      </w:pPr>
    </w:p>
    <w:p w:rsidR="00696A2C" w:rsidRPr="00696A2C" w:rsidRDefault="00D52E73" w:rsidP="00696A2C">
      <w:pPr>
        <w:spacing w:line="480" w:lineRule="auto"/>
        <w:ind w:left="720" w:hanging="720"/>
        <w:rPr>
          <w:rFonts w:cs="Arial"/>
          <w:sz w:val="24"/>
          <w:szCs w:val="24"/>
        </w:rPr>
      </w:pPr>
      <w:r w:rsidRPr="00696A2C">
        <w:rPr>
          <w:rFonts w:cs="Arial"/>
          <w:sz w:val="24"/>
          <w:szCs w:val="24"/>
        </w:rPr>
        <w:t xml:space="preserve">Reid, Nathan. </w:t>
      </w:r>
      <w:proofErr w:type="gramStart"/>
      <w:r w:rsidRPr="00696A2C">
        <w:rPr>
          <w:rFonts w:cs="Arial"/>
          <w:sz w:val="24"/>
          <w:szCs w:val="24"/>
        </w:rPr>
        <w:t>(2014-April).</w:t>
      </w:r>
      <w:proofErr w:type="gramEnd"/>
      <w:r w:rsidRPr="00696A2C">
        <w:rPr>
          <w:rFonts w:cs="Arial"/>
          <w:sz w:val="24"/>
          <w:szCs w:val="24"/>
        </w:rPr>
        <w:t xml:space="preserve"> </w:t>
      </w:r>
      <w:proofErr w:type="gramStart"/>
      <w:r w:rsidRPr="00696A2C">
        <w:rPr>
          <w:rFonts w:cs="Arial"/>
          <w:i/>
          <w:sz w:val="24"/>
          <w:szCs w:val="24"/>
        </w:rPr>
        <w:t>5 considerations when choosing between a SaaS or on-premises</w:t>
      </w:r>
      <w:r w:rsidRPr="00696A2C">
        <w:rPr>
          <w:rFonts w:cs="Arial"/>
          <w:sz w:val="24"/>
          <w:szCs w:val="24"/>
        </w:rPr>
        <w:t>.</w:t>
      </w:r>
      <w:proofErr w:type="gramEnd"/>
      <w:r w:rsidRPr="00696A2C">
        <w:rPr>
          <w:rFonts w:cs="Arial"/>
          <w:sz w:val="24"/>
          <w:szCs w:val="24"/>
        </w:rPr>
        <w:t xml:space="preserve"> Retrieved from </w:t>
      </w:r>
      <w:hyperlink r:id="rId7" w:history="1">
        <w:r w:rsidR="006D518D" w:rsidRPr="00696A2C">
          <w:rPr>
            <w:rStyle w:val="Hyperlink"/>
            <w:rFonts w:cs="Arial"/>
            <w:sz w:val="24"/>
            <w:szCs w:val="24"/>
          </w:rPr>
          <w:t>https://www.ibm.com/blogs/cloud-computing/2014/04/5-considerations-choosing-saas-premises/</w:t>
        </w:r>
      </w:hyperlink>
    </w:p>
    <w:p w:rsidR="006D518D" w:rsidRPr="00696A2C" w:rsidRDefault="006D518D" w:rsidP="00696A2C">
      <w:pPr>
        <w:spacing w:after="0" w:line="480" w:lineRule="auto"/>
        <w:rPr>
          <w:rFonts w:eastAsia="Times New Roman"/>
          <w:sz w:val="24"/>
          <w:szCs w:val="24"/>
        </w:rPr>
      </w:pPr>
      <w:proofErr w:type="spellStart"/>
      <w:r w:rsidRPr="00696A2C">
        <w:rPr>
          <w:rFonts w:eastAsia="Times New Roman"/>
          <w:sz w:val="24"/>
          <w:szCs w:val="24"/>
        </w:rPr>
        <w:t>Heizer</w:t>
      </w:r>
      <w:proofErr w:type="spellEnd"/>
      <w:r w:rsidRPr="00696A2C">
        <w:rPr>
          <w:rFonts w:eastAsia="Times New Roman"/>
          <w:sz w:val="24"/>
          <w:szCs w:val="24"/>
        </w:rPr>
        <w:t xml:space="preserve">, J. (2016). </w:t>
      </w:r>
      <w:proofErr w:type="gramStart"/>
      <w:r w:rsidRPr="00696A2C">
        <w:rPr>
          <w:rFonts w:eastAsia="Times New Roman"/>
          <w:i/>
          <w:iCs/>
          <w:sz w:val="24"/>
          <w:szCs w:val="24"/>
        </w:rPr>
        <w:t>Operations Management, 11/e</w:t>
      </w:r>
      <w:r w:rsidRPr="00696A2C">
        <w:rPr>
          <w:rFonts w:eastAsia="Times New Roman"/>
          <w:sz w:val="24"/>
          <w:szCs w:val="24"/>
        </w:rPr>
        <w:t>. Pearson Education India.</w:t>
      </w:r>
      <w:proofErr w:type="gramEnd"/>
    </w:p>
    <w:p w:rsidR="006D518D" w:rsidRPr="00696A2C" w:rsidRDefault="006D518D" w:rsidP="00696A2C">
      <w:pPr>
        <w:spacing w:after="0" w:line="480" w:lineRule="auto"/>
        <w:rPr>
          <w:rFonts w:eastAsia="Times New Roman"/>
          <w:sz w:val="24"/>
          <w:szCs w:val="24"/>
        </w:rPr>
      </w:pPr>
    </w:p>
    <w:p w:rsidR="006D518D" w:rsidRPr="00696A2C" w:rsidRDefault="006D518D" w:rsidP="00696A2C">
      <w:pPr>
        <w:spacing w:after="0" w:line="480" w:lineRule="auto"/>
        <w:rPr>
          <w:rFonts w:eastAsia="Times New Roman"/>
          <w:sz w:val="24"/>
          <w:szCs w:val="24"/>
        </w:rPr>
      </w:pPr>
      <w:proofErr w:type="spellStart"/>
      <w:r w:rsidRPr="00696A2C">
        <w:rPr>
          <w:rFonts w:eastAsia="Times New Roman"/>
          <w:sz w:val="24"/>
          <w:szCs w:val="24"/>
        </w:rPr>
        <w:t>Vuchic</w:t>
      </w:r>
      <w:proofErr w:type="spellEnd"/>
      <w:r w:rsidRPr="00696A2C">
        <w:rPr>
          <w:rFonts w:eastAsia="Times New Roman"/>
          <w:sz w:val="24"/>
          <w:szCs w:val="24"/>
        </w:rPr>
        <w:t xml:space="preserve">, V. R. (2017). </w:t>
      </w:r>
      <w:r w:rsidRPr="00696A2C">
        <w:rPr>
          <w:rFonts w:eastAsia="Times New Roman"/>
          <w:i/>
          <w:iCs/>
          <w:sz w:val="24"/>
          <w:szCs w:val="24"/>
        </w:rPr>
        <w:t>Urban transit: operations, planning, and economics</w:t>
      </w:r>
      <w:r w:rsidRPr="00696A2C">
        <w:rPr>
          <w:rFonts w:eastAsia="Times New Roman"/>
          <w:sz w:val="24"/>
          <w:szCs w:val="24"/>
        </w:rPr>
        <w:t xml:space="preserve">. </w:t>
      </w:r>
      <w:proofErr w:type="gramStart"/>
      <w:r w:rsidRPr="00696A2C">
        <w:rPr>
          <w:rFonts w:eastAsia="Times New Roman"/>
          <w:sz w:val="24"/>
          <w:szCs w:val="24"/>
        </w:rPr>
        <w:t>John Wiley &amp; Sons.</w:t>
      </w:r>
      <w:proofErr w:type="gramEnd"/>
    </w:p>
    <w:p w:rsidR="00696A2C" w:rsidRDefault="00696A2C" w:rsidP="00696A2C">
      <w:pPr>
        <w:spacing w:line="480" w:lineRule="auto"/>
        <w:rPr>
          <w:rFonts w:cs="Arial"/>
          <w:sz w:val="24"/>
          <w:szCs w:val="24"/>
        </w:rPr>
      </w:pPr>
    </w:p>
    <w:p w:rsidR="00696A2C" w:rsidRDefault="006D518D" w:rsidP="00696A2C">
      <w:pPr>
        <w:spacing w:line="480" w:lineRule="auto"/>
        <w:rPr>
          <w:sz w:val="24"/>
          <w:szCs w:val="24"/>
        </w:rPr>
      </w:pPr>
      <w:proofErr w:type="gramStart"/>
      <w:r w:rsidRPr="00696A2C">
        <w:rPr>
          <w:rFonts w:eastAsia="Arial" w:cs="Arial"/>
          <w:i/>
          <w:color w:val="333333"/>
          <w:sz w:val="24"/>
          <w:szCs w:val="24"/>
        </w:rPr>
        <w:t>Types of Software Maintenance</w:t>
      </w:r>
      <w:r w:rsidRPr="00696A2C">
        <w:rPr>
          <w:rFonts w:eastAsia="Arial" w:cs="Arial"/>
          <w:color w:val="333333"/>
          <w:sz w:val="24"/>
          <w:szCs w:val="24"/>
        </w:rPr>
        <w:t>.</w:t>
      </w:r>
      <w:proofErr w:type="gramEnd"/>
      <w:r w:rsidRPr="00696A2C">
        <w:rPr>
          <w:rFonts w:eastAsia="Arial" w:cs="Arial"/>
          <w:color w:val="333333"/>
          <w:sz w:val="24"/>
          <w:szCs w:val="24"/>
        </w:rPr>
        <w:t xml:space="preserve"> </w:t>
      </w:r>
      <w:proofErr w:type="gramStart"/>
      <w:r w:rsidRPr="00696A2C">
        <w:rPr>
          <w:rFonts w:eastAsia="Arial" w:cs="Arial"/>
          <w:color w:val="333333"/>
          <w:sz w:val="24"/>
          <w:szCs w:val="24"/>
        </w:rPr>
        <w:t>(</w:t>
      </w:r>
      <w:proofErr w:type="spellStart"/>
      <w:r w:rsidRPr="00696A2C">
        <w:rPr>
          <w:rFonts w:eastAsia="Arial" w:cs="Arial"/>
          <w:color w:val="333333"/>
          <w:sz w:val="24"/>
          <w:szCs w:val="24"/>
        </w:rPr>
        <w:t>n.d.</w:t>
      </w:r>
      <w:proofErr w:type="spellEnd"/>
      <w:r w:rsidRPr="00696A2C">
        <w:rPr>
          <w:rFonts w:eastAsia="Arial" w:cs="Arial"/>
          <w:color w:val="333333"/>
          <w:sz w:val="24"/>
          <w:szCs w:val="24"/>
        </w:rPr>
        <w:t>).</w:t>
      </w:r>
      <w:proofErr w:type="gramEnd"/>
      <w:r w:rsidRPr="00696A2C">
        <w:rPr>
          <w:rFonts w:eastAsia="Arial" w:cs="Arial"/>
          <w:color w:val="333333"/>
          <w:sz w:val="24"/>
          <w:szCs w:val="24"/>
        </w:rPr>
        <w:t xml:space="preserve"> Retrieved from </w:t>
      </w:r>
      <w:hyperlink r:id="rId8" w:history="1">
        <w:r w:rsidRPr="00696A2C">
          <w:rPr>
            <w:rStyle w:val="Hyperlink"/>
            <w:rFonts w:eastAsia="Arial" w:cs="Arial"/>
            <w:color w:val="333333"/>
            <w:sz w:val="24"/>
            <w:szCs w:val="24"/>
          </w:rPr>
          <w:t>http://ecomputernotes.com/software-engineering/types-of-software-maintenance</w:t>
        </w:r>
      </w:hyperlink>
    </w:p>
    <w:p w:rsidR="00696A2C" w:rsidRPr="00696A2C" w:rsidRDefault="00696A2C" w:rsidP="00696A2C">
      <w:pPr>
        <w:spacing w:line="480" w:lineRule="auto"/>
        <w:rPr>
          <w:sz w:val="24"/>
          <w:szCs w:val="24"/>
        </w:rPr>
      </w:pPr>
    </w:p>
    <w:p w:rsidR="006D518D" w:rsidRDefault="006D518D" w:rsidP="00696A2C">
      <w:pPr>
        <w:spacing w:line="480" w:lineRule="auto"/>
        <w:ind w:left="720" w:hanging="720"/>
        <w:rPr>
          <w:rFonts w:eastAsia="Arial" w:cs="Arial"/>
          <w:color w:val="333333"/>
          <w:sz w:val="24"/>
          <w:szCs w:val="24"/>
          <w:u w:val="single"/>
        </w:rPr>
      </w:pPr>
      <w:r w:rsidRPr="00696A2C">
        <w:rPr>
          <w:rFonts w:eastAsia="Arial" w:cs="Arial"/>
          <w:i/>
          <w:color w:val="333333"/>
          <w:sz w:val="24"/>
          <w:szCs w:val="24"/>
        </w:rPr>
        <w:t>Tips on submitting software enhancements request and getting them implemented</w:t>
      </w:r>
      <w:r w:rsidRPr="00696A2C">
        <w:rPr>
          <w:rFonts w:eastAsia="Arial" w:cs="Arial"/>
          <w:color w:val="333333"/>
          <w:sz w:val="24"/>
          <w:szCs w:val="24"/>
        </w:rPr>
        <w:t xml:space="preserve">. (2017). Retrieved from </w:t>
      </w:r>
      <w:hyperlink r:id="rId9" w:history="1">
        <w:r w:rsidR="00696A2C" w:rsidRPr="0057132F">
          <w:rPr>
            <w:rStyle w:val="Hyperlink"/>
            <w:rFonts w:eastAsia="Arial" w:cs="Arial"/>
            <w:sz w:val="24"/>
            <w:szCs w:val="24"/>
          </w:rPr>
          <w:t>http://community.aiim.org/blogs/bonnie-hipp/2010/09/24/tips-on-submitting-software-enhancements-request-and-getting-them-implemented</w:t>
        </w:r>
      </w:hyperlink>
    </w:p>
    <w:p w:rsidR="00696A2C" w:rsidRPr="00696A2C" w:rsidRDefault="00696A2C" w:rsidP="00696A2C">
      <w:pPr>
        <w:spacing w:line="480" w:lineRule="auto"/>
        <w:ind w:left="720" w:hanging="720"/>
        <w:rPr>
          <w:rFonts w:eastAsia="Arial" w:cs="Arial"/>
          <w:color w:val="333333"/>
          <w:sz w:val="24"/>
          <w:szCs w:val="24"/>
        </w:rPr>
      </w:pPr>
    </w:p>
    <w:p w:rsidR="006D518D" w:rsidRPr="00696A2C" w:rsidRDefault="00696A2C" w:rsidP="00696A2C">
      <w:pPr>
        <w:spacing w:line="480" w:lineRule="auto"/>
        <w:ind w:left="720" w:hanging="720"/>
        <w:rPr>
          <w:rFonts w:cs="Arial"/>
          <w:sz w:val="24"/>
          <w:szCs w:val="24"/>
        </w:rPr>
      </w:pPr>
      <w:r w:rsidRPr="00696A2C">
        <w:rPr>
          <w:rFonts w:cs="Arial"/>
          <w:sz w:val="24"/>
          <w:szCs w:val="24"/>
        </w:rPr>
        <w:t xml:space="preserve">Wright, Nicholas. (2014). </w:t>
      </w:r>
      <w:r w:rsidRPr="00696A2C">
        <w:rPr>
          <w:rFonts w:cs="Arial"/>
          <w:i/>
          <w:sz w:val="24"/>
          <w:szCs w:val="24"/>
        </w:rPr>
        <w:t xml:space="preserve">Choosing </w:t>
      </w:r>
      <w:proofErr w:type="gramStart"/>
      <w:r w:rsidRPr="00696A2C">
        <w:rPr>
          <w:rFonts w:cs="Arial"/>
          <w:i/>
          <w:sz w:val="24"/>
          <w:szCs w:val="24"/>
        </w:rPr>
        <w:t>The</w:t>
      </w:r>
      <w:proofErr w:type="gramEnd"/>
      <w:r w:rsidRPr="00696A2C">
        <w:rPr>
          <w:rFonts w:cs="Arial"/>
          <w:i/>
          <w:sz w:val="24"/>
          <w:szCs w:val="24"/>
        </w:rPr>
        <w:t xml:space="preserve"> Best Mobile App Development Technology</w:t>
      </w:r>
      <w:r w:rsidRPr="00696A2C">
        <w:rPr>
          <w:rFonts w:cs="Arial"/>
          <w:sz w:val="24"/>
          <w:szCs w:val="24"/>
        </w:rPr>
        <w:t xml:space="preserve">. </w:t>
      </w:r>
      <w:proofErr w:type="spellStart"/>
      <w:proofErr w:type="gramStart"/>
      <w:r w:rsidRPr="00696A2C">
        <w:rPr>
          <w:rFonts w:cs="Arial"/>
          <w:sz w:val="24"/>
          <w:szCs w:val="24"/>
        </w:rPr>
        <w:t>Upwork</w:t>
      </w:r>
      <w:proofErr w:type="spellEnd"/>
      <w:r w:rsidRPr="00696A2C">
        <w:rPr>
          <w:rFonts w:cs="Arial"/>
          <w:sz w:val="24"/>
          <w:szCs w:val="24"/>
        </w:rPr>
        <w:t>.</w:t>
      </w:r>
      <w:proofErr w:type="gramEnd"/>
      <w:r w:rsidRPr="00696A2C">
        <w:rPr>
          <w:rFonts w:cs="Arial"/>
          <w:sz w:val="24"/>
          <w:szCs w:val="24"/>
        </w:rPr>
        <w:t xml:space="preserve"> </w:t>
      </w:r>
      <w:proofErr w:type="gramStart"/>
      <w:r w:rsidRPr="00696A2C">
        <w:rPr>
          <w:rFonts w:cs="Arial"/>
          <w:sz w:val="24"/>
          <w:szCs w:val="24"/>
        </w:rPr>
        <w:t xml:space="preserve">Retrieved from </w:t>
      </w:r>
      <w:proofErr w:type="spellStart"/>
      <w:r w:rsidRPr="00696A2C">
        <w:rPr>
          <w:rFonts w:cs="Arial"/>
          <w:sz w:val="24"/>
          <w:szCs w:val="24"/>
        </w:rPr>
        <w:t>Upwork</w:t>
      </w:r>
      <w:proofErr w:type="spellEnd"/>
      <w:r w:rsidRPr="00696A2C">
        <w:rPr>
          <w:rFonts w:cs="Arial"/>
          <w:sz w:val="24"/>
          <w:szCs w:val="24"/>
        </w:rPr>
        <w:t xml:space="preserve"> Blog.</w:t>
      </w:r>
      <w:proofErr w:type="gramEnd"/>
      <w:r w:rsidRPr="00696A2C">
        <w:rPr>
          <w:rFonts w:cs="Arial"/>
          <w:sz w:val="24"/>
          <w:szCs w:val="24"/>
        </w:rPr>
        <w:t xml:space="preserve"> </w:t>
      </w:r>
      <w:hyperlink r:id="rId10" w:history="1">
        <w:r w:rsidRPr="00696A2C">
          <w:rPr>
            <w:rStyle w:val="Hyperlink"/>
            <w:rFonts w:cs="Arial"/>
            <w:sz w:val="24"/>
            <w:szCs w:val="24"/>
          </w:rPr>
          <w:t>https://www.upwork.com/blog/2014/02/choosing-best-mobile-app-development-technology/</w:t>
        </w:r>
      </w:hyperlink>
    </w:p>
    <w:p w:rsidR="00696A2C" w:rsidRPr="00696A2C" w:rsidRDefault="00696A2C" w:rsidP="00D52E73">
      <w:pPr>
        <w:ind w:left="720" w:hanging="720"/>
        <w:rPr>
          <w:rFonts w:ascii="Arial" w:hAnsi="Arial" w:cs="Arial"/>
        </w:rPr>
      </w:pPr>
    </w:p>
    <w:sectPr w:rsidR="00696A2C" w:rsidRPr="00696A2C" w:rsidSect="00FA0F0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96E" w:rsidRDefault="00B9696E" w:rsidP="00FA0F00">
      <w:pPr>
        <w:spacing w:after="0" w:line="240" w:lineRule="auto"/>
      </w:pPr>
      <w:r>
        <w:separator/>
      </w:r>
    </w:p>
  </w:endnote>
  <w:endnote w:type="continuationSeparator" w:id="0">
    <w:p w:rsidR="00B9696E" w:rsidRDefault="00B9696E" w:rsidP="00FA0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96E" w:rsidRDefault="00B9696E" w:rsidP="00FA0F00">
      <w:pPr>
        <w:spacing w:after="0" w:line="240" w:lineRule="auto"/>
      </w:pPr>
      <w:r>
        <w:separator/>
      </w:r>
    </w:p>
  </w:footnote>
  <w:footnote w:type="continuationSeparator" w:id="0">
    <w:p w:rsidR="00B9696E" w:rsidRDefault="00B9696E" w:rsidP="00FA0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F00" w:rsidRPr="00FA0F00" w:rsidRDefault="00FA0F00" w:rsidP="00FA0F00">
    <w:pPr>
      <w:pStyle w:val="Header"/>
      <w:rPr>
        <w:rFonts w:ascii="Arial" w:hAnsi="Arial" w:cs="Arial"/>
      </w:rPr>
    </w:pPr>
    <w:r w:rsidRPr="00FA0F00">
      <w:rPr>
        <w:rFonts w:ascii="Arial" w:hAnsi="Arial" w:cs="Arial"/>
      </w:rPr>
      <w:t>Learning Team “C”: Implementation and Operations Plan</w:t>
    </w:r>
    <w:r>
      <w:rPr>
        <w:rFonts w:ascii="Arial" w:hAnsi="Arial" w:cs="Arial"/>
      </w:rPr>
      <w:t xml:space="preserve">                                                </w:t>
    </w:r>
    <w:r>
      <w:rPr>
        <w:rFonts w:ascii="Arial" w:hAnsi="Arial" w:cs="Arial"/>
      </w:rPr>
      <w:fldChar w:fldCharType="begin"/>
    </w:r>
    <w:r>
      <w:rPr>
        <w:rFonts w:ascii="Arial" w:hAnsi="Arial" w:cs="Arial"/>
      </w:rPr>
      <w:instrText xml:space="preserve"> PAGE  \* Arabic  \* MERGEFORMAT </w:instrText>
    </w:r>
    <w:r>
      <w:rPr>
        <w:rFonts w:ascii="Arial" w:hAnsi="Arial" w:cs="Arial"/>
      </w:rPr>
      <w:fldChar w:fldCharType="separate"/>
    </w:r>
    <w:r w:rsidR="00062B9F">
      <w:rPr>
        <w:rFonts w:ascii="Arial" w:hAnsi="Arial" w:cs="Arial"/>
        <w:noProof/>
      </w:rPr>
      <w:t>2</w:t>
    </w:r>
    <w:r>
      <w:rPr>
        <w:rFonts w:ascii="Arial" w:hAnsi="Arial" w:cs="Arial"/>
      </w:rPr>
      <w:fldChar w:fldCharType="end"/>
    </w:r>
  </w:p>
  <w:p w:rsidR="00FA0F00" w:rsidRPr="00FA0F00" w:rsidRDefault="00FA0F00" w:rsidP="00FA0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F00" w:rsidRPr="00FA0F00" w:rsidRDefault="00FA0F00">
    <w:pPr>
      <w:pStyle w:val="Header"/>
      <w:rPr>
        <w:rFonts w:ascii="Arial" w:hAnsi="Arial" w:cs="Arial"/>
      </w:rPr>
    </w:pPr>
    <w:r>
      <w:rPr>
        <w:rFonts w:ascii="Arial" w:hAnsi="Arial" w:cs="Arial"/>
      </w:rPr>
      <w:t>Running Head:</w:t>
    </w:r>
    <w:r w:rsidRPr="00FA0F00">
      <w:t xml:space="preserve"> </w:t>
    </w:r>
    <w:r w:rsidRPr="00FA0F00">
      <w:rPr>
        <w:rFonts w:ascii="Arial" w:hAnsi="Arial" w:cs="Arial"/>
      </w:rPr>
      <w:t>Learning Team “C”: Implementation and Operations Plan</w:t>
    </w:r>
    <w:r>
      <w:rPr>
        <w:rFonts w:ascii="Arial" w:hAnsi="Arial" w:cs="Arial"/>
      </w:rPr>
      <w:t xml:space="preserve">                       </w:t>
    </w:r>
    <w:r>
      <w:rPr>
        <w:rFonts w:ascii="Arial" w:hAnsi="Arial" w:cs="Arial"/>
      </w:rPr>
      <w:fldChar w:fldCharType="begin"/>
    </w:r>
    <w:r>
      <w:rPr>
        <w:rFonts w:ascii="Arial" w:hAnsi="Arial" w:cs="Arial"/>
      </w:rPr>
      <w:instrText xml:space="preserve"> PAGE  \* Arabic  \* MERGEFORMAT </w:instrText>
    </w:r>
    <w:r>
      <w:rPr>
        <w:rFonts w:ascii="Arial" w:hAnsi="Arial" w:cs="Arial"/>
      </w:rPr>
      <w:fldChar w:fldCharType="separate"/>
    </w:r>
    <w:r w:rsidR="00696A2C">
      <w:rPr>
        <w:rFonts w:ascii="Arial" w:hAnsi="Arial" w:cs="Arial"/>
        <w:noProof/>
      </w:rPr>
      <w:t>1</w:t>
    </w:r>
    <w:r>
      <w:rPr>
        <w:rFonts w:ascii="Arial" w:hAnsi="Arial" w:cs="Arial"/>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F00"/>
    <w:rsid w:val="00062B9F"/>
    <w:rsid w:val="00277AA1"/>
    <w:rsid w:val="003F1D75"/>
    <w:rsid w:val="00696A2C"/>
    <w:rsid w:val="006D518D"/>
    <w:rsid w:val="008613DD"/>
    <w:rsid w:val="00A20BDF"/>
    <w:rsid w:val="00B9696E"/>
    <w:rsid w:val="00BA1E54"/>
    <w:rsid w:val="00D52E73"/>
    <w:rsid w:val="00FA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F00"/>
  </w:style>
  <w:style w:type="paragraph" w:styleId="Footer">
    <w:name w:val="footer"/>
    <w:basedOn w:val="Normal"/>
    <w:link w:val="FooterChar"/>
    <w:uiPriority w:val="99"/>
    <w:unhideWhenUsed/>
    <w:rsid w:val="00FA0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F00"/>
  </w:style>
  <w:style w:type="table" w:customStyle="1" w:styleId="GridTable4Accent1">
    <w:name w:val="Grid Table 4 Accent 1"/>
    <w:basedOn w:val="TableNormal"/>
    <w:uiPriority w:val="49"/>
    <w:rsid w:val="006D518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6D518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F00"/>
  </w:style>
  <w:style w:type="paragraph" w:styleId="Footer">
    <w:name w:val="footer"/>
    <w:basedOn w:val="Normal"/>
    <w:link w:val="FooterChar"/>
    <w:uiPriority w:val="99"/>
    <w:unhideWhenUsed/>
    <w:rsid w:val="00FA0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F00"/>
  </w:style>
  <w:style w:type="table" w:customStyle="1" w:styleId="GridTable4Accent1">
    <w:name w:val="Grid Table 4 Accent 1"/>
    <w:basedOn w:val="TableNormal"/>
    <w:uiPriority w:val="49"/>
    <w:rsid w:val="006D518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6D51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1546">
      <w:bodyDiv w:val="1"/>
      <w:marLeft w:val="0"/>
      <w:marRight w:val="0"/>
      <w:marTop w:val="0"/>
      <w:marBottom w:val="0"/>
      <w:divBdr>
        <w:top w:val="none" w:sz="0" w:space="0" w:color="auto"/>
        <w:left w:val="none" w:sz="0" w:space="0" w:color="auto"/>
        <w:bottom w:val="none" w:sz="0" w:space="0" w:color="auto"/>
        <w:right w:val="none" w:sz="0" w:space="0" w:color="auto"/>
      </w:divBdr>
    </w:div>
    <w:div w:id="432869187">
      <w:bodyDiv w:val="1"/>
      <w:marLeft w:val="0"/>
      <w:marRight w:val="0"/>
      <w:marTop w:val="0"/>
      <w:marBottom w:val="0"/>
      <w:divBdr>
        <w:top w:val="none" w:sz="0" w:space="0" w:color="auto"/>
        <w:left w:val="none" w:sz="0" w:space="0" w:color="auto"/>
        <w:bottom w:val="none" w:sz="0" w:space="0" w:color="auto"/>
        <w:right w:val="none" w:sz="0" w:space="0" w:color="auto"/>
      </w:divBdr>
    </w:div>
    <w:div w:id="1859540190">
      <w:bodyDiv w:val="1"/>
      <w:marLeft w:val="0"/>
      <w:marRight w:val="0"/>
      <w:marTop w:val="0"/>
      <w:marBottom w:val="0"/>
      <w:divBdr>
        <w:top w:val="none" w:sz="0" w:space="0" w:color="auto"/>
        <w:left w:val="none" w:sz="0" w:space="0" w:color="auto"/>
        <w:bottom w:val="none" w:sz="0" w:space="0" w:color="auto"/>
        <w:right w:val="none" w:sz="0" w:space="0" w:color="auto"/>
      </w:divBdr>
    </w:div>
    <w:div w:id="1962803567">
      <w:bodyDiv w:val="1"/>
      <w:marLeft w:val="0"/>
      <w:marRight w:val="0"/>
      <w:marTop w:val="0"/>
      <w:marBottom w:val="0"/>
      <w:divBdr>
        <w:top w:val="none" w:sz="0" w:space="0" w:color="auto"/>
        <w:left w:val="none" w:sz="0" w:space="0" w:color="auto"/>
        <w:bottom w:val="none" w:sz="0" w:space="0" w:color="auto"/>
        <w:right w:val="none" w:sz="0" w:space="0" w:color="auto"/>
      </w:divBdr>
    </w:div>
    <w:div w:id="199224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mputernotes.com/software-engineering/types-of-software-maintena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bm.com/blogs/cloud-computing/2014/04/5-considerations-choosing-saas-premises/"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pwork.com/blog/2014/02/choosing-best-mobile-app-development-technology/" TargetMode="External"/><Relationship Id="rId4" Type="http://schemas.openxmlformats.org/officeDocument/2006/relationships/webSettings" Target="webSettings.xml"/><Relationship Id="rId9" Type="http://schemas.openxmlformats.org/officeDocument/2006/relationships/hyperlink" Target="http://community.aiim.org/blogs/bonnie-hipp/2010/09/24/tips-on-submitting-software-enhancements-request-and-getting-them-implement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791</Words>
  <Characters>4749</Characters>
  <Application>Microsoft Office Word</Application>
  <DocSecurity>0</DocSecurity>
  <Lines>175</Lines>
  <Paragraphs>72</Paragraphs>
  <ScaleCrop>false</ScaleCrop>
  <HeadingPairs>
    <vt:vector size="2" baseType="variant">
      <vt:variant>
        <vt:lpstr>Title</vt:lpstr>
      </vt:variant>
      <vt:variant>
        <vt:i4>1</vt:i4>
      </vt:variant>
    </vt:vector>
  </HeadingPairs>
  <TitlesOfParts>
    <vt:vector size="1" baseType="lpstr">
      <vt:lpstr/>
    </vt:vector>
  </TitlesOfParts>
  <Company>Fifth Third Bank</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Iverson</dc:creator>
  <cp:lastModifiedBy>Fifth Third Employee</cp:lastModifiedBy>
  <cp:revision>4</cp:revision>
  <dcterms:created xsi:type="dcterms:W3CDTF">2018-02-17T16:46:00Z</dcterms:created>
  <dcterms:modified xsi:type="dcterms:W3CDTF">2018-02-17T17:03:00Z</dcterms:modified>
</cp:coreProperties>
</file>