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98A85" w14:textId="5BE51826" w:rsidR="000301BB" w:rsidRPr="002F4EF4" w:rsidRDefault="000301BB" w:rsidP="002F4EF4">
      <w:pPr>
        <w:spacing w:line="480" w:lineRule="auto"/>
        <w:jc w:val="center"/>
        <w:rPr>
          <w:rFonts w:ascii="Times New Roman" w:hAnsi="Times New Roman" w:cs="Times New Roman"/>
          <w:sz w:val="24"/>
          <w:szCs w:val="24"/>
        </w:rPr>
      </w:pPr>
    </w:p>
    <w:p w14:paraId="7EDC510D" w14:textId="651E6B76" w:rsidR="003116E4" w:rsidRPr="002F4EF4" w:rsidRDefault="003116E4" w:rsidP="002F4EF4">
      <w:pPr>
        <w:spacing w:line="480" w:lineRule="auto"/>
        <w:jc w:val="center"/>
        <w:rPr>
          <w:rFonts w:ascii="Times New Roman" w:hAnsi="Times New Roman" w:cs="Times New Roman"/>
          <w:sz w:val="24"/>
          <w:szCs w:val="24"/>
        </w:rPr>
      </w:pPr>
    </w:p>
    <w:p w14:paraId="5B0D84ED" w14:textId="12E6D938" w:rsidR="003116E4" w:rsidRPr="002F4EF4" w:rsidRDefault="003116E4" w:rsidP="002F4EF4">
      <w:pPr>
        <w:spacing w:line="480" w:lineRule="auto"/>
        <w:jc w:val="center"/>
        <w:rPr>
          <w:rFonts w:ascii="Times New Roman" w:hAnsi="Times New Roman" w:cs="Times New Roman"/>
          <w:sz w:val="24"/>
          <w:szCs w:val="24"/>
        </w:rPr>
      </w:pPr>
    </w:p>
    <w:p w14:paraId="3D27E660" w14:textId="266BFA44" w:rsidR="003116E4" w:rsidRPr="002F4EF4" w:rsidRDefault="003116E4" w:rsidP="002F4EF4">
      <w:pPr>
        <w:spacing w:line="480" w:lineRule="auto"/>
        <w:jc w:val="center"/>
        <w:rPr>
          <w:rFonts w:ascii="Times New Roman" w:hAnsi="Times New Roman" w:cs="Times New Roman"/>
          <w:sz w:val="24"/>
          <w:szCs w:val="24"/>
        </w:rPr>
      </w:pPr>
    </w:p>
    <w:p w14:paraId="176CCA6A" w14:textId="04075140" w:rsidR="003116E4" w:rsidRPr="002F4EF4" w:rsidRDefault="003116E4" w:rsidP="002F4EF4">
      <w:pPr>
        <w:spacing w:line="480" w:lineRule="auto"/>
        <w:jc w:val="center"/>
        <w:rPr>
          <w:rFonts w:ascii="Times New Roman" w:hAnsi="Times New Roman" w:cs="Times New Roman"/>
          <w:sz w:val="24"/>
          <w:szCs w:val="24"/>
        </w:rPr>
      </w:pPr>
    </w:p>
    <w:p w14:paraId="27C4B1E2" w14:textId="77777777" w:rsidR="003116E4" w:rsidRPr="002F4EF4" w:rsidRDefault="003116E4" w:rsidP="002F4EF4">
      <w:pPr>
        <w:spacing w:line="480" w:lineRule="auto"/>
        <w:jc w:val="center"/>
        <w:rPr>
          <w:rFonts w:ascii="Times New Roman" w:hAnsi="Times New Roman" w:cs="Times New Roman"/>
          <w:sz w:val="24"/>
          <w:szCs w:val="24"/>
        </w:rPr>
      </w:pPr>
    </w:p>
    <w:p w14:paraId="586CF731" w14:textId="04F8D771" w:rsidR="00C125D8" w:rsidRPr="002F4EF4" w:rsidRDefault="00F33347" w:rsidP="002F4EF4">
      <w:pPr>
        <w:spacing w:line="480" w:lineRule="auto"/>
        <w:jc w:val="center"/>
        <w:rPr>
          <w:rFonts w:ascii="Times New Roman" w:hAnsi="Times New Roman" w:cs="Times New Roman"/>
          <w:sz w:val="24"/>
          <w:szCs w:val="24"/>
        </w:rPr>
      </w:pPr>
      <w:bookmarkStart w:id="0" w:name="_Hlk62988535"/>
      <w:r w:rsidRPr="002F4EF4">
        <w:rPr>
          <w:rFonts w:ascii="Times New Roman" w:hAnsi="Times New Roman" w:cs="Times New Roman"/>
          <w:sz w:val="24"/>
          <w:szCs w:val="24"/>
        </w:rPr>
        <w:t>Showing wisdom and change through character is essential to understanding people</w:t>
      </w:r>
      <w:r w:rsidR="003116E4" w:rsidRPr="002F4EF4">
        <w:rPr>
          <w:rFonts w:ascii="Times New Roman" w:hAnsi="Times New Roman" w:cs="Times New Roman"/>
          <w:sz w:val="24"/>
          <w:szCs w:val="24"/>
        </w:rPr>
        <w:t>.</w:t>
      </w:r>
    </w:p>
    <w:bookmarkEnd w:id="0"/>
    <w:p w14:paraId="596DCB16" w14:textId="502AD391" w:rsidR="003116E4" w:rsidRPr="002F4EF4" w:rsidRDefault="00F33347" w:rsidP="002F4EF4">
      <w:pPr>
        <w:spacing w:line="480" w:lineRule="auto"/>
        <w:jc w:val="center"/>
        <w:rPr>
          <w:rFonts w:ascii="Times New Roman" w:hAnsi="Times New Roman" w:cs="Times New Roman"/>
          <w:sz w:val="24"/>
          <w:szCs w:val="24"/>
        </w:rPr>
      </w:pPr>
      <w:r w:rsidRPr="002F4EF4">
        <w:rPr>
          <w:rFonts w:ascii="Times New Roman" w:hAnsi="Times New Roman" w:cs="Times New Roman"/>
          <w:sz w:val="24"/>
          <w:szCs w:val="24"/>
        </w:rPr>
        <w:t>Institutional Affiliation</w:t>
      </w:r>
    </w:p>
    <w:p w14:paraId="25B25A58" w14:textId="160338AC" w:rsidR="003116E4" w:rsidRPr="002F4EF4" w:rsidRDefault="00F33347" w:rsidP="002F4EF4">
      <w:pPr>
        <w:spacing w:line="480" w:lineRule="auto"/>
        <w:jc w:val="center"/>
        <w:rPr>
          <w:rFonts w:ascii="Times New Roman" w:hAnsi="Times New Roman" w:cs="Times New Roman"/>
          <w:sz w:val="24"/>
          <w:szCs w:val="24"/>
        </w:rPr>
      </w:pPr>
      <w:r w:rsidRPr="002F4EF4">
        <w:rPr>
          <w:rFonts w:ascii="Times New Roman" w:hAnsi="Times New Roman" w:cs="Times New Roman"/>
          <w:sz w:val="24"/>
          <w:szCs w:val="24"/>
        </w:rPr>
        <w:t>Professor’s Name</w:t>
      </w:r>
    </w:p>
    <w:p w14:paraId="14A1CD8B" w14:textId="2552C9FF" w:rsidR="003116E4" w:rsidRPr="002F4EF4" w:rsidRDefault="00F33347" w:rsidP="002F4EF4">
      <w:pPr>
        <w:spacing w:line="480" w:lineRule="auto"/>
        <w:jc w:val="center"/>
        <w:rPr>
          <w:rFonts w:ascii="Times New Roman" w:hAnsi="Times New Roman" w:cs="Times New Roman"/>
          <w:sz w:val="24"/>
          <w:szCs w:val="24"/>
        </w:rPr>
      </w:pPr>
      <w:r w:rsidRPr="002F4EF4">
        <w:rPr>
          <w:rFonts w:ascii="Times New Roman" w:hAnsi="Times New Roman" w:cs="Times New Roman"/>
          <w:sz w:val="24"/>
          <w:szCs w:val="24"/>
        </w:rPr>
        <w:t>Student’s Name</w:t>
      </w:r>
    </w:p>
    <w:p w14:paraId="741C13C0" w14:textId="719BB26A" w:rsidR="003116E4" w:rsidRPr="002F4EF4" w:rsidRDefault="00F33347" w:rsidP="002F4EF4">
      <w:pPr>
        <w:spacing w:line="480" w:lineRule="auto"/>
        <w:jc w:val="center"/>
        <w:rPr>
          <w:rFonts w:ascii="Times New Roman" w:hAnsi="Times New Roman" w:cs="Times New Roman"/>
          <w:sz w:val="24"/>
          <w:szCs w:val="24"/>
        </w:rPr>
      </w:pPr>
      <w:r w:rsidRPr="002F4EF4">
        <w:rPr>
          <w:rFonts w:ascii="Times New Roman" w:hAnsi="Times New Roman" w:cs="Times New Roman"/>
          <w:sz w:val="24"/>
          <w:szCs w:val="24"/>
        </w:rPr>
        <w:t>Date</w:t>
      </w:r>
    </w:p>
    <w:p w14:paraId="7D1884C4" w14:textId="30AA4193" w:rsidR="003116E4" w:rsidRPr="002F4EF4" w:rsidRDefault="003116E4" w:rsidP="002F4EF4">
      <w:pPr>
        <w:spacing w:line="480" w:lineRule="auto"/>
        <w:jc w:val="center"/>
        <w:rPr>
          <w:rFonts w:ascii="Times New Roman" w:hAnsi="Times New Roman" w:cs="Times New Roman"/>
          <w:sz w:val="24"/>
          <w:szCs w:val="24"/>
        </w:rPr>
      </w:pPr>
    </w:p>
    <w:p w14:paraId="0EA26D50" w14:textId="08483F6D" w:rsidR="003116E4" w:rsidRPr="002F4EF4" w:rsidRDefault="003116E4" w:rsidP="002F4EF4">
      <w:pPr>
        <w:spacing w:line="480" w:lineRule="auto"/>
        <w:jc w:val="center"/>
        <w:rPr>
          <w:rFonts w:ascii="Times New Roman" w:hAnsi="Times New Roman" w:cs="Times New Roman"/>
          <w:sz w:val="24"/>
          <w:szCs w:val="24"/>
        </w:rPr>
      </w:pPr>
    </w:p>
    <w:p w14:paraId="56B5F643" w14:textId="1DB554FD" w:rsidR="003116E4" w:rsidRPr="002F4EF4" w:rsidRDefault="003116E4" w:rsidP="002F4EF4">
      <w:pPr>
        <w:spacing w:line="480" w:lineRule="auto"/>
        <w:jc w:val="center"/>
        <w:rPr>
          <w:rFonts w:ascii="Times New Roman" w:hAnsi="Times New Roman" w:cs="Times New Roman"/>
          <w:sz w:val="24"/>
          <w:szCs w:val="24"/>
        </w:rPr>
      </w:pPr>
    </w:p>
    <w:p w14:paraId="508A2FEC" w14:textId="605D4B8C" w:rsidR="003116E4" w:rsidRPr="002F4EF4" w:rsidRDefault="003116E4" w:rsidP="002F4EF4">
      <w:pPr>
        <w:spacing w:line="480" w:lineRule="auto"/>
        <w:jc w:val="center"/>
        <w:rPr>
          <w:rFonts w:ascii="Times New Roman" w:hAnsi="Times New Roman" w:cs="Times New Roman"/>
          <w:sz w:val="24"/>
          <w:szCs w:val="24"/>
        </w:rPr>
      </w:pPr>
    </w:p>
    <w:p w14:paraId="76281964" w14:textId="7B6301DE" w:rsidR="003116E4" w:rsidRPr="002F4EF4" w:rsidRDefault="003116E4" w:rsidP="002F4EF4">
      <w:pPr>
        <w:spacing w:line="480" w:lineRule="auto"/>
        <w:jc w:val="center"/>
        <w:rPr>
          <w:rFonts w:ascii="Times New Roman" w:hAnsi="Times New Roman" w:cs="Times New Roman"/>
          <w:sz w:val="24"/>
          <w:szCs w:val="24"/>
        </w:rPr>
      </w:pPr>
    </w:p>
    <w:p w14:paraId="204B9B42" w14:textId="0F900553" w:rsidR="003116E4" w:rsidRPr="002F4EF4" w:rsidRDefault="003116E4" w:rsidP="002F4EF4">
      <w:pPr>
        <w:spacing w:line="480" w:lineRule="auto"/>
        <w:jc w:val="center"/>
        <w:rPr>
          <w:rFonts w:ascii="Times New Roman" w:hAnsi="Times New Roman" w:cs="Times New Roman"/>
          <w:sz w:val="24"/>
          <w:szCs w:val="24"/>
        </w:rPr>
      </w:pPr>
    </w:p>
    <w:p w14:paraId="33AD4605" w14:textId="77777777" w:rsidR="002F4EF4" w:rsidRDefault="002F4EF4" w:rsidP="002F4EF4">
      <w:pPr>
        <w:spacing w:line="480" w:lineRule="auto"/>
        <w:rPr>
          <w:rFonts w:ascii="Times New Roman" w:hAnsi="Times New Roman" w:cs="Times New Roman"/>
          <w:sz w:val="24"/>
          <w:szCs w:val="24"/>
        </w:rPr>
      </w:pPr>
    </w:p>
    <w:p w14:paraId="02CB0476" w14:textId="174B028B" w:rsidR="003116E4" w:rsidRPr="002F4EF4" w:rsidRDefault="00F33347" w:rsidP="002F4EF4">
      <w:pPr>
        <w:spacing w:line="480" w:lineRule="auto"/>
        <w:jc w:val="center"/>
        <w:rPr>
          <w:rFonts w:ascii="Times New Roman" w:hAnsi="Times New Roman" w:cs="Times New Roman"/>
          <w:b/>
          <w:bCs/>
          <w:sz w:val="24"/>
          <w:szCs w:val="24"/>
        </w:rPr>
      </w:pPr>
      <w:r w:rsidRPr="002F4EF4">
        <w:rPr>
          <w:rFonts w:ascii="Times New Roman" w:hAnsi="Times New Roman" w:cs="Times New Roman"/>
          <w:b/>
          <w:bCs/>
          <w:sz w:val="24"/>
          <w:szCs w:val="24"/>
        </w:rPr>
        <w:lastRenderedPageBreak/>
        <w:t>Showing wisdom and change through character is vital to understanding people.</w:t>
      </w:r>
    </w:p>
    <w:p w14:paraId="64265310" w14:textId="45F6EB3B" w:rsidR="00FC7D48" w:rsidRPr="002F4EF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t>Wisdom mostly shares a hopefulness that life's problems may be resolved and understand a certain quantity of peace when facing difficult choices. Intellect can be essential for learning, but it isn't adequate.  Wisdom may be found by experience, but by its</w:t>
      </w:r>
      <w:r w:rsidRPr="002F4EF4">
        <w:rPr>
          <w:rFonts w:ascii="Times New Roman" w:hAnsi="Times New Roman" w:cs="Times New Roman"/>
          <w:sz w:val="24"/>
          <w:szCs w:val="24"/>
        </w:rPr>
        <w:t xml:space="preserve">elf, experience doesn't automatically confer wisdom. Scholars are currently probing the social, reasoning, and emotional procedures that transform knowledge into insight. </w:t>
      </w:r>
    </w:p>
    <w:p w14:paraId="1C5BCE1D" w14:textId="0A43A38B" w:rsidR="000B1A8C" w:rsidRPr="002F4EF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t>Wisdom as a principal in life plays a vital role in human life. Understanding is one</w:t>
      </w:r>
      <w:r w:rsidRPr="002F4EF4">
        <w:rPr>
          <w:rFonts w:ascii="Times New Roman" w:hAnsi="Times New Roman" w:cs="Times New Roman"/>
          <w:sz w:val="24"/>
          <w:szCs w:val="24"/>
        </w:rPr>
        <w:t xml:space="preserve">'s ability to have a knowledgeable mind and make sound judgment and the knowledge to learn from one's mistakes and experiences. Showing wisdom is by learning about others' experiences, interrogating others to share with them their stories and opinions may </w:t>
      </w:r>
      <w:r w:rsidRPr="002F4EF4">
        <w:rPr>
          <w:rFonts w:ascii="Times New Roman" w:hAnsi="Times New Roman" w:cs="Times New Roman"/>
          <w:sz w:val="24"/>
          <w:szCs w:val="24"/>
        </w:rPr>
        <w:t xml:space="preserve">enable us to understand life lessons and impact us with the knowledge that we can apply in our own daily lives. Interrogating people to tell us their stories </w:t>
      </w:r>
      <w:r w:rsidR="001011C8" w:rsidRPr="002F4EF4">
        <w:rPr>
          <w:rFonts w:ascii="Times New Roman" w:hAnsi="Times New Roman" w:cs="Times New Roman"/>
          <w:sz w:val="24"/>
          <w:szCs w:val="24"/>
        </w:rPr>
        <w:t>also</w:t>
      </w:r>
      <w:r w:rsidRPr="002F4EF4">
        <w:rPr>
          <w:rFonts w:ascii="Times New Roman" w:hAnsi="Times New Roman" w:cs="Times New Roman"/>
          <w:sz w:val="24"/>
          <w:szCs w:val="24"/>
        </w:rPr>
        <w:t xml:space="preserve"> helps us </w:t>
      </w:r>
      <w:r w:rsidR="001011C8" w:rsidRPr="002F4EF4">
        <w:rPr>
          <w:rFonts w:ascii="Times New Roman" w:hAnsi="Times New Roman" w:cs="Times New Roman"/>
          <w:sz w:val="24"/>
          <w:szCs w:val="24"/>
        </w:rPr>
        <w:t>advise them effectively, especially when facing difficulties; therefore, listening to them critically can help us make wise decisions due to wisdom bestowed on me.</w:t>
      </w:r>
      <w:r w:rsidR="00FC7D48" w:rsidRPr="002F4EF4">
        <w:rPr>
          <w:rFonts w:ascii="Times New Roman" w:hAnsi="Times New Roman" w:cs="Times New Roman"/>
          <w:sz w:val="24"/>
          <w:szCs w:val="24"/>
        </w:rPr>
        <w:t xml:space="preserve"> Understanding is considered</w:t>
      </w:r>
      <w:r w:rsidR="000301BB" w:rsidRPr="002F4EF4">
        <w:rPr>
          <w:rFonts w:ascii="Times New Roman" w:hAnsi="Times New Roman" w:cs="Times New Roman"/>
          <w:sz w:val="24"/>
          <w:szCs w:val="24"/>
        </w:rPr>
        <w:t xml:space="preserve"> wealth to someone as those with good knowledge are said to be wealthy as they make smart decisions and advise people. Making our daily decision are guided by our ability to have adequate knowledge and sound wisdom to drive in the process of </w:t>
      </w:r>
      <w:r w:rsidR="002F4EF4" w:rsidRPr="002F4EF4">
        <w:rPr>
          <w:rFonts w:ascii="Times New Roman" w:hAnsi="Times New Roman" w:cs="Times New Roman"/>
          <w:sz w:val="24"/>
          <w:szCs w:val="24"/>
        </w:rPr>
        <w:t>decision-making</w:t>
      </w:r>
      <w:r w:rsidR="002F4EF4" w:rsidRPr="002F4EF4">
        <w:t xml:space="preserve"> (</w:t>
      </w:r>
      <w:r w:rsidR="002F4EF4" w:rsidRPr="002F4EF4">
        <w:rPr>
          <w:rFonts w:ascii="Times New Roman" w:hAnsi="Times New Roman" w:cs="Times New Roman"/>
          <w:sz w:val="24"/>
          <w:szCs w:val="24"/>
        </w:rPr>
        <w:t>Grossmann</w:t>
      </w:r>
      <w:r w:rsidR="002F4EF4">
        <w:rPr>
          <w:rFonts w:ascii="Times New Roman" w:hAnsi="Times New Roman" w:cs="Times New Roman"/>
          <w:sz w:val="24"/>
          <w:szCs w:val="24"/>
        </w:rPr>
        <w:t xml:space="preserve"> </w:t>
      </w:r>
      <w:r w:rsidR="002F4EF4" w:rsidRPr="002F4EF4">
        <w:rPr>
          <w:rFonts w:ascii="Times New Roman" w:hAnsi="Times New Roman" w:cs="Times New Roman"/>
          <w:sz w:val="24"/>
          <w:szCs w:val="24"/>
        </w:rPr>
        <w:t>2017)</w:t>
      </w:r>
      <w:r w:rsidR="000301BB" w:rsidRPr="002F4EF4">
        <w:rPr>
          <w:rFonts w:ascii="Times New Roman" w:hAnsi="Times New Roman" w:cs="Times New Roman"/>
          <w:sz w:val="24"/>
          <w:szCs w:val="24"/>
        </w:rPr>
        <w:t xml:space="preserve">. </w:t>
      </w:r>
    </w:p>
    <w:p w14:paraId="2CF02D0B" w14:textId="77777777" w:rsidR="005B5977" w:rsidRPr="002F4EF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t>Showing wisdom is through offering others insight gained; it's essential to deliver knowledge to others that you have obtained when somebody asks for it. Demonstrating understanding allows negotiation by allowing an exchange of ideas rather than one just d</w:t>
      </w:r>
      <w:r w:rsidRPr="002F4EF4">
        <w:rPr>
          <w:rFonts w:ascii="Times New Roman" w:hAnsi="Times New Roman" w:cs="Times New Roman"/>
          <w:sz w:val="24"/>
          <w:szCs w:val="24"/>
        </w:rPr>
        <w:t xml:space="preserve">ominating in a conversation and making a decision without listening to others. Asking them questions helps gain more information, enabling one to give reasonable assistance by the guide of wisdom. </w:t>
      </w:r>
    </w:p>
    <w:p w14:paraId="7B513EB3" w14:textId="3532E7F4" w:rsidR="00C125D8" w:rsidRPr="002F4EF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lastRenderedPageBreak/>
        <w:t>Showing wisdom in life is by accepting our failures and le</w:t>
      </w:r>
      <w:r w:rsidRPr="002F4EF4">
        <w:rPr>
          <w:rFonts w:ascii="Times New Roman" w:hAnsi="Times New Roman" w:cs="Times New Roman"/>
          <w:sz w:val="24"/>
          <w:szCs w:val="24"/>
        </w:rPr>
        <w:t>arning from our past experiences. Understanding why things didn't happen as planned requires one to fix them, and this can be done by demonstrating a high degree of wisdom</w:t>
      </w:r>
      <w:r w:rsidR="002F4EF4">
        <w:rPr>
          <w:rFonts w:ascii="Times New Roman" w:hAnsi="Times New Roman" w:cs="Times New Roman"/>
          <w:sz w:val="24"/>
          <w:szCs w:val="24"/>
        </w:rPr>
        <w:t>. To</w:t>
      </w:r>
      <w:r w:rsidRPr="002F4EF4">
        <w:rPr>
          <w:rFonts w:ascii="Times New Roman" w:hAnsi="Times New Roman" w:cs="Times New Roman"/>
          <w:sz w:val="24"/>
          <w:szCs w:val="24"/>
        </w:rPr>
        <w:t xml:space="preserve"> </w:t>
      </w:r>
      <w:r w:rsidR="002F4EF4" w:rsidRPr="002F4EF4">
        <w:rPr>
          <w:rFonts w:ascii="Times New Roman" w:hAnsi="Times New Roman" w:cs="Times New Roman"/>
          <w:sz w:val="24"/>
          <w:szCs w:val="24"/>
        </w:rPr>
        <w:t>Marhayani</w:t>
      </w:r>
      <w:r w:rsidR="002F4EF4">
        <w:rPr>
          <w:rFonts w:ascii="Times New Roman" w:hAnsi="Times New Roman" w:cs="Times New Roman"/>
          <w:sz w:val="24"/>
          <w:szCs w:val="24"/>
        </w:rPr>
        <w:t xml:space="preserve"> </w:t>
      </w:r>
      <w:r w:rsidR="002F4EF4" w:rsidRPr="002F4EF4">
        <w:rPr>
          <w:rFonts w:ascii="Times New Roman" w:hAnsi="Times New Roman" w:cs="Times New Roman"/>
          <w:sz w:val="24"/>
          <w:szCs w:val="24"/>
        </w:rPr>
        <w:t>(2016)</w:t>
      </w:r>
      <w:r w:rsidR="002F4EF4">
        <w:rPr>
          <w:rFonts w:ascii="Times New Roman" w:hAnsi="Times New Roman" w:cs="Times New Roman"/>
          <w:sz w:val="24"/>
          <w:szCs w:val="24"/>
        </w:rPr>
        <w:t xml:space="preserve">, </w:t>
      </w:r>
      <w:r w:rsidRPr="002F4EF4">
        <w:rPr>
          <w:rFonts w:ascii="Times New Roman" w:hAnsi="Times New Roman" w:cs="Times New Roman"/>
          <w:sz w:val="24"/>
          <w:szCs w:val="24"/>
        </w:rPr>
        <w:t>Solving problems and reflecting on our mistakes will help some</w:t>
      </w:r>
      <w:r w:rsidRPr="002F4EF4">
        <w:rPr>
          <w:rFonts w:ascii="Times New Roman" w:hAnsi="Times New Roman" w:cs="Times New Roman"/>
          <w:sz w:val="24"/>
          <w:szCs w:val="24"/>
        </w:rPr>
        <w:t>one become more muscular and gain insight for future trials that may come in our future way. Taking time to reflect on your moves and daily experiences will help you learn from other</w:t>
      </w:r>
      <w:r w:rsidR="00797952" w:rsidRPr="002F4EF4">
        <w:rPr>
          <w:rFonts w:ascii="Times New Roman" w:hAnsi="Times New Roman" w:cs="Times New Roman"/>
          <w:sz w:val="24"/>
          <w:szCs w:val="24"/>
        </w:rPr>
        <w:t>s, allowing one not to make similar mistakes.</w:t>
      </w:r>
      <w:r w:rsidR="004C6F36" w:rsidRPr="002F4EF4">
        <w:rPr>
          <w:rFonts w:ascii="Times New Roman" w:hAnsi="Times New Roman" w:cs="Times New Roman"/>
          <w:sz w:val="24"/>
          <w:szCs w:val="24"/>
        </w:rPr>
        <w:t xml:space="preserve"> </w:t>
      </w:r>
      <w:r w:rsidR="00797952" w:rsidRPr="002F4EF4">
        <w:rPr>
          <w:rFonts w:ascii="Times New Roman" w:hAnsi="Times New Roman" w:cs="Times New Roman"/>
          <w:sz w:val="24"/>
          <w:szCs w:val="24"/>
        </w:rPr>
        <w:t xml:space="preserve">Determining if someone has wisdom is by asking a person your confidence to tell you about your faults and then working on those you can change. </w:t>
      </w:r>
    </w:p>
    <w:p w14:paraId="589987B5" w14:textId="5A059EA1" w:rsidR="00395D93" w:rsidRPr="002F4EF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t>Wise individuals incorporate past opinions and observations into a more subtle elegance of thinking, seeing numerous perceptions rather tha</w:t>
      </w:r>
      <w:r w:rsidRPr="002F4EF4">
        <w:rPr>
          <w:rFonts w:ascii="Times New Roman" w:hAnsi="Times New Roman" w:cs="Times New Roman"/>
          <w:sz w:val="24"/>
          <w:szCs w:val="24"/>
        </w:rPr>
        <w:t xml:space="preserve">n white and black choices. Being exposed to new ways of intelligence, basically stimulating the status quo, can be a seal of wisdom and nurture it. Being able to have a balance is a sign of one showing understanding. Wise individuals usually act on behalf </w:t>
      </w:r>
      <w:r w:rsidRPr="002F4EF4">
        <w:rPr>
          <w:rFonts w:ascii="Times New Roman" w:hAnsi="Times New Roman" w:cs="Times New Roman"/>
          <w:sz w:val="24"/>
          <w:szCs w:val="24"/>
        </w:rPr>
        <w:t xml:space="preserve">of the mutual decent and guarantee that their desires are encountered, determined for agreement among challenging goals and demands. An intelligent person tries to comprehend the reasons of others, slightly than judge their character. On </w:t>
      </w:r>
      <w:r w:rsidR="004B2768" w:rsidRPr="002F4EF4">
        <w:rPr>
          <w:rFonts w:ascii="Times New Roman" w:hAnsi="Times New Roman" w:cs="Times New Roman"/>
          <w:sz w:val="24"/>
          <w:szCs w:val="24"/>
        </w:rPr>
        <w:t>top of</w:t>
      </w:r>
      <w:r w:rsidRPr="002F4EF4">
        <w:rPr>
          <w:rFonts w:ascii="Times New Roman" w:hAnsi="Times New Roman" w:cs="Times New Roman"/>
          <w:sz w:val="24"/>
          <w:szCs w:val="24"/>
        </w:rPr>
        <w:t xml:space="preserve"> this nurtur</w:t>
      </w:r>
      <w:r w:rsidRPr="002F4EF4">
        <w:rPr>
          <w:rFonts w:ascii="Times New Roman" w:hAnsi="Times New Roman" w:cs="Times New Roman"/>
          <w:sz w:val="24"/>
          <w:szCs w:val="24"/>
        </w:rPr>
        <w:t xml:space="preserve">ing understanding and admiration of other people, wisdom may offer a satisfying sense of determination. </w:t>
      </w:r>
    </w:p>
    <w:p w14:paraId="24A366A0" w14:textId="1963F826" w:rsidR="003116E4" w:rsidRDefault="00F33347" w:rsidP="002F4EF4">
      <w:pPr>
        <w:spacing w:line="480" w:lineRule="auto"/>
        <w:ind w:firstLine="720"/>
        <w:rPr>
          <w:rFonts w:ascii="Times New Roman" w:hAnsi="Times New Roman" w:cs="Times New Roman"/>
          <w:sz w:val="24"/>
          <w:szCs w:val="24"/>
        </w:rPr>
      </w:pPr>
      <w:r w:rsidRPr="002F4EF4">
        <w:rPr>
          <w:rFonts w:ascii="Times New Roman" w:hAnsi="Times New Roman" w:cs="Times New Roman"/>
          <w:sz w:val="24"/>
          <w:szCs w:val="24"/>
        </w:rPr>
        <w:t xml:space="preserve">In conclusion, wisdom is essential in decision making. Wise individuals </w:t>
      </w:r>
      <w:r w:rsidR="002F4EF4" w:rsidRPr="002F4EF4">
        <w:rPr>
          <w:rFonts w:ascii="Times New Roman" w:hAnsi="Times New Roman" w:cs="Times New Roman"/>
          <w:sz w:val="24"/>
          <w:szCs w:val="24"/>
        </w:rPr>
        <w:t xml:space="preserve">can understand people and make a good judge in problem-solving, advising community and other people. An intelligent person has to give other people a chance to share their views before deciding what to do. </w:t>
      </w:r>
    </w:p>
    <w:p w14:paraId="2B33847A" w14:textId="726DF869" w:rsidR="002F4EF4" w:rsidRDefault="002F4EF4" w:rsidP="002F4EF4">
      <w:pPr>
        <w:spacing w:line="480" w:lineRule="auto"/>
        <w:ind w:firstLine="720"/>
        <w:rPr>
          <w:rFonts w:ascii="Times New Roman" w:hAnsi="Times New Roman" w:cs="Times New Roman"/>
          <w:sz w:val="24"/>
          <w:szCs w:val="24"/>
        </w:rPr>
      </w:pPr>
    </w:p>
    <w:p w14:paraId="7FDFC7E8" w14:textId="301A6620" w:rsidR="002F4EF4" w:rsidRPr="00D63212" w:rsidRDefault="00F33347" w:rsidP="00D63212">
      <w:pPr>
        <w:spacing w:line="480" w:lineRule="auto"/>
        <w:ind w:firstLine="720"/>
        <w:jc w:val="center"/>
        <w:rPr>
          <w:rFonts w:ascii="Times New Roman" w:hAnsi="Times New Roman" w:cs="Times New Roman"/>
          <w:b/>
          <w:bCs/>
          <w:sz w:val="24"/>
          <w:szCs w:val="24"/>
        </w:rPr>
      </w:pPr>
      <w:r w:rsidRPr="00D63212">
        <w:rPr>
          <w:rFonts w:ascii="Times New Roman" w:hAnsi="Times New Roman" w:cs="Times New Roman"/>
          <w:b/>
          <w:bCs/>
          <w:sz w:val="24"/>
          <w:szCs w:val="24"/>
        </w:rPr>
        <w:lastRenderedPageBreak/>
        <w:t>References</w:t>
      </w:r>
    </w:p>
    <w:p w14:paraId="40E04E2B" w14:textId="77777777" w:rsidR="00D63212" w:rsidRPr="002F4EF4" w:rsidRDefault="00D63212" w:rsidP="00D63212">
      <w:pPr>
        <w:spacing w:line="480" w:lineRule="auto"/>
        <w:ind w:left="720" w:hanging="720"/>
        <w:rPr>
          <w:rFonts w:ascii="Times New Roman" w:hAnsi="Times New Roman" w:cs="Times New Roman"/>
          <w:sz w:val="24"/>
          <w:szCs w:val="24"/>
        </w:rPr>
      </w:pPr>
      <w:r w:rsidRPr="002F4EF4">
        <w:rPr>
          <w:rFonts w:ascii="Times New Roman" w:hAnsi="Times New Roman" w:cs="Times New Roman"/>
          <w:sz w:val="24"/>
          <w:szCs w:val="24"/>
        </w:rPr>
        <w:t>Grossmann, I. (2017). Wisdom in context. Perspectives on Psychological Science, 12(2), 233-257.</w:t>
      </w:r>
    </w:p>
    <w:p w14:paraId="782391B9" w14:textId="77777777" w:rsidR="00D63212" w:rsidRDefault="00D63212" w:rsidP="00D63212">
      <w:pPr>
        <w:spacing w:line="480" w:lineRule="auto"/>
        <w:ind w:left="720" w:hanging="720"/>
        <w:rPr>
          <w:rFonts w:ascii="Times New Roman" w:hAnsi="Times New Roman" w:cs="Times New Roman"/>
          <w:sz w:val="24"/>
          <w:szCs w:val="24"/>
        </w:rPr>
      </w:pPr>
      <w:bookmarkStart w:id="1" w:name="_Hlk62988991"/>
      <w:r w:rsidRPr="002F4EF4">
        <w:rPr>
          <w:rFonts w:ascii="Times New Roman" w:hAnsi="Times New Roman" w:cs="Times New Roman"/>
          <w:sz w:val="24"/>
          <w:szCs w:val="24"/>
        </w:rPr>
        <w:t xml:space="preserve">Marhayani, D. (2016). </w:t>
      </w:r>
      <w:bookmarkEnd w:id="1"/>
      <w:r w:rsidRPr="002F4EF4">
        <w:rPr>
          <w:rFonts w:ascii="Times New Roman" w:hAnsi="Times New Roman" w:cs="Times New Roman"/>
          <w:sz w:val="24"/>
          <w:szCs w:val="24"/>
        </w:rPr>
        <w:t>Development of character education based on local wisdom in indigenous people Tengahan Sedangagung. Journal of Education, Teaching and Learning, 1(2), 66-70.</w:t>
      </w:r>
    </w:p>
    <w:sectPr w:rsidR="00D63212" w:rsidSect="000301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0C405" w14:textId="77777777" w:rsidR="00F33347" w:rsidRDefault="00F33347">
      <w:pPr>
        <w:spacing w:after="0" w:line="240" w:lineRule="auto"/>
      </w:pPr>
      <w:r>
        <w:separator/>
      </w:r>
    </w:p>
  </w:endnote>
  <w:endnote w:type="continuationSeparator" w:id="0">
    <w:p w14:paraId="5EB35DC8" w14:textId="77777777" w:rsidR="00F33347" w:rsidRDefault="00F3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7D4B94" w14:textId="77777777" w:rsidR="00F33347" w:rsidRDefault="00F33347">
      <w:pPr>
        <w:spacing w:after="0" w:line="240" w:lineRule="auto"/>
      </w:pPr>
      <w:r>
        <w:separator/>
      </w:r>
    </w:p>
  </w:footnote>
  <w:footnote w:type="continuationSeparator" w:id="0">
    <w:p w14:paraId="3C9DDA5E" w14:textId="77777777" w:rsidR="00F33347" w:rsidRDefault="00F33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3BBE3" w14:textId="04969A77" w:rsidR="000301BB" w:rsidRDefault="00F33347">
    <w:pPr>
      <w:pStyle w:val="Header"/>
      <w:jc w:val="right"/>
    </w:pPr>
    <w:r w:rsidRPr="000301BB">
      <w:rPr>
        <w:rFonts w:ascii="Times New Roman" w:hAnsi="Times New Roman" w:cs="Times New Roman"/>
        <w:sz w:val="24"/>
        <w:szCs w:val="24"/>
      </w:rPr>
      <w:t>WISDOM</w:t>
    </w:r>
    <w:r>
      <w:t xml:space="preserve">                                                                                                                                                                     </w:t>
    </w:r>
    <w:sdt>
      <w:sdtPr>
        <w:id w:val="-119460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D5C3AE" w14:textId="77777777" w:rsidR="000301BB" w:rsidRDefault="00030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EDFBD" w14:textId="76EBC382" w:rsidR="000301BB" w:rsidRPr="003116E4" w:rsidRDefault="00F33347">
    <w:pPr>
      <w:pStyle w:val="Header"/>
      <w:rPr>
        <w:rFonts w:ascii="Times New Roman" w:hAnsi="Times New Roman" w:cs="Times New Roman"/>
        <w:sz w:val="24"/>
        <w:szCs w:val="24"/>
      </w:rPr>
    </w:pPr>
    <w:r w:rsidRPr="003116E4">
      <w:rPr>
        <w:rFonts w:ascii="Times New Roman" w:hAnsi="Times New Roman" w:cs="Times New Roman"/>
        <w:sz w:val="24"/>
        <w:szCs w:val="24"/>
      </w:rPr>
      <w:t>Running Head; WISDOM</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16E4">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5D8"/>
    <w:rsid w:val="000301BB"/>
    <w:rsid w:val="000B1A8C"/>
    <w:rsid w:val="001011C8"/>
    <w:rsid w:val="002F4EF4"/>
    <w:rsid w:val="003116E4"/>
    <w:rsid w:val="00395D93"/>
    <w:rsid w:val="004B2768"/>
    <w:rsid w:val="004C6F36"/>
    <w:rsid w:val="005B5977"/>
    <w:rsid w:val="00797952"/>
    <w:rsid w:val="00C125D8"/>
    <w:rsid w:val="00D27737"/>
    <w:rsid w:val="00D63212"/>
    <w:rsid w:val="00F33347"/>
    <w:rsid w:val="00FC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B6BF"/>
  <w15:chartTrackingRefBased/>
  <w15:docId w15:val="{89060BE8-795A-4A4D-90E7-565D51BA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BB"/>
  </w:style>
  <w:style w:type="paragraph" w:styleId="Footer">
    <w:name w:val="footer"/>
    <w:basedOn w:val="Normal"/>
    <w:link w:val="FooterChar"/>
    <w:uiPriority w:val="99"/>
    <w:unhideWhenUsed/>
    <w:rsid w:val="00030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2021-01-31T09:48:00Z</dcterms:created>
  <dcterms:modified xsi:type="dcterms:W3CDTF">2021-01-31T09:48:00Z</dcterms:modified>
</cp:coreProperties>
</file>